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C3CA" w14:textId="4AABB3A7" w:rsidR="00B37641" w:rsidRDefault="00B37641">
      <w:pPr>
        <w:pStyle w:val="BodyText"/>
        <w:spacing w:before="5"/>
        <w:ind w:left="0"/>
        <w:rPr>
          <w:rFonts w:ascii="Times New Roman"/>
          <w:sz w:val="18"/>
        </w:rPr>
      </w:pPr>
    </w:p>
    <w:p w14:paraId="200EEE22" w14:textId="77777777" w:rsidR="00B37641" w:rsidRDefault="00AD00FF">
      <w:pPr>
        <w:pStyle w:val="Heading1"/>
        <w:spacing w:before="95" w:line="480" w:lineRule="auto"/>
        <w:ind w:right="4341"/>
      </w:pPr>
      <w:r>
        <w:t>National</w:t>
      </w:r>
      <w:r>
        <w:rPr>
          <w:spacing w:val="-15"/>
        </w:rPr>
        <w:t xml:space="preserve"> </w:t>
      </w:r>
      <w:r>
        <w:t>Mandatory</w:t>
      </w:r>
      <w:r>
        <w:rPr>
          <w:spacing w:val="-15"/>
        </w:rPr>
        <w:t xml:space="preserve"> </w:t>
      </w:r>
      <w:r>
        <w:t xml:space="preserve">Conditions </w:t>
      </w:r>
      <w:r>
        <w:rPr>
          <w:spacing w:val="-2"/>
        </w:rPr>
        <w:t>Interpretation</w:t>
      </w:r>
    </w:p>
    <w:p w14:paraId="77D24858" w14:textId="77777777" w:rsidR="00B37641" w:rsidRDefault="00AD00FF">
      <w:pPr>
        <w:pStyle w:val="ListParagraph"/>
        <w:numPr>
          <w:ilvl w:val="0"/>
          <w:numId w:val="8"/>
        </w:numPr>
        <w:tabs>
          <w:tab w:val="left" w:pos="659"/>
          <w:tab w:val="left" w:pos="660"/>
        </w:tabs>
        <w:ind w:right="341"/>
        <w:rPr>
          <w:sz w:val="21"/>
        </w:rPr>
      </w:pPr>
      <w:r>
        <w:rPr>
          <w:sz w:val="21"/>
        </w:rPr>
        <w:t>In</w:t>
      </w:r>
      <w:r>
        <w:rPr>
          <w:spacing w:val="31"/>
          <w:sz w:val="21"/>
        </w:rPr>
        <w:t xml:space="preserve"> </w:t>
      </w:r>
      <w:r>
        <w:rPr>
          <w:sz w:val="21"/>
        </w:rPr>
        <w:t>this</w:t>
      </w:r>
      <w:r>
        <w:rPr>
          <w:spacing w:val="31"/>
          <w:sz w:val="21"/>
        </w:rPr>
        <w:t xml:space="preserve"> </w:t>
      </w:r>
      <w:r>
        <w:rPr>
          <w:sz w:val="21"/>
        </w:rPr>
        <w:t>schedule,</w:t>
      </w:r>
      <w:r>
        <w:rPr>
          <w:spacing w:val="30"/>
          <w:sz w:val="21"/>
        </w:rPr>
        <w:t xml:space="preserve"> </w:t>
      </w:r>
      <w:r>
        <w:rPr>
          <w:sz w:val="21"/>
        </w:rPr>
        <w:t>“the</w:t>
      </w:r>
      <w:r>
        <w:rPr>
          <w:spacing w:val="31"/>
          <w:sz w:val="21"/>
        </w:rPr>
        <w:t xml:space="preserve"> </w:t>
      </w:r>
      <w:r>
        <w:rPr>
          <w:sz w:val="21"/>
        </w:rPr>
        <w:t>premises”</w:t>
      </w:r>
      <w:r>
        <w:rPr>
          <w:spacing w:val="28"/>
          <w:sz w:val="21"/>
        </w:rPr>
        <w:t xml:space="preserve"> </w:t>
      </w:r>
      <w:r>
        <w:rPr>
          <w:sz w:val="21"/>
        </w:rPr>
        <w:t>means,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31"/>
          <w:sz w:val="21"/>
        </w:rPr>
        <w:t xml:space="preserve"> </w:t>
      </w:r>
      <w:r>
        <w:rPr>
          <w:sz w:val="21"/>
        </w:rPr>
        <w:t>relation</w:t>
      </w:r>
      <w:r>
        <w:rPr>
          <w:spacing w:val="29"/>
          <w:sz w:val="21"/>
        </w:rPr>
        <w:t xml:space="preserve"> </w:t>
      </w:r>
      <w:r>
        <w:rPr>
          <w:sz w:val="21"/>
        </w:rPr>
        <w:t>to</w:t>
      </w:r>
      <w:r>
        <w:rPr>
          <w:spacing w:val="31"/>
          <w:sz w:val="21"/>
        </w:rPr>
        <w:t xml:space="preserve"> </w:t>
      </w:r>
      <w:r>
        <w:rPr>
          <w:sz w:val="21"/>
        </w:rPr>
        <w:t>any</w:t>
      </w:r>
      <w:r>
        <w:rPr>
          <w:spacing w:val="29"/>
          <w:sz w:val="21"/>
        </w:rPr>
        <w:t xml:space="preserve"> </w:t>
      </w:r>
      <w:r>
        <w:rPr>
          <w:sz w:val="21"/>
        </w:rPr>
        <w:t>occasional</w:t>
      </w:r>
      <w:r>
        <w:rPr>
          <w:spacing w:val="32"/>
          <w:sz w:val="21"/>
        </w:rPr>
        <w:t xml:space="preserve"> </w:t>
      </w:r>
      <w:r>
        <w:rPr>
          <w:sz w:val="21"/>
        </w:rPr>
        <w:t>licence,</w:t>
      </w:r>
      <w:r>
        <w:rPr>
          <w:spacing w:val="30"/>
          <w:sz w:val="21"/>
        </w:rPr>
        <w:t xml:space="preserve"> </w:t>
      </w:r>
      <w:r>
        <w:rPr>
          <w:sz w:val="21"/>
        </w:rPr>
        <w:t>the premises specified in the licence.</w:t>
      </w:r>
    </w:p>
    <w:p w14:paraId="592E486F" w14:textId="77777777" w:rsidR="00B37641" w:rsidRDefault="00B37641">
      <w:pPr>
        <w:pStyle w:val="BodyText"/>
        <w:spacing w:before="10"/>
        <w:ind w:left="0"/>
        <w:rPr>
          <w:sz w:val="20"/>
        </w:rPr>
      </w:pPr>
    </w:p>
    <w:p w14:paraId="5F9DBCE3" w14:textId="77777777" w:rsidR="00B37641" w:rsidRDefault="00AD00FF">
      <w:pPr>
        <w:pStyle w:val="Heading1"/>
        <w:spacing w:before="1"/>
      </w:pPr>
      <w: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2"/>
        </w:rPr>
        <w:t>licence</w:t>
      </w:r>
    </w:p>
    <w:p w14:paraId="41644641" w14:textId="77777777" w:rsidR="00B37641" w:rsidRDefault="00B37641">
      <w:pPr>
        <w:pStyle w:val="BodyText"/>
        <w:spacing w:before="10"/>
        <w:ind w:left="0"/>
        <w:rPr>
          <w:b/>
          <w:sz w:val="20"/>
        </w:rPr>
      </w:pPr>
    </w:p>
    <w:p w14:paraId="3EE7F3C5" w14:textId="77777777" w:rsidR="00B37641" w:rsidRDefault="00AD00FF">
      <w:pPr>
        <w:pStyle w:val="ListParagraph"/>
        <w:numPr>
          <w:ilvl w:val="0"/>
          <w:numId w:val="8"/>
        </w:numPr>
        <w:tabs>
          <w:tab w:val="left" w:pos="659"/>
          <w:tab w:val="left" w:pos="661"/>
        </w:tabs>
        <w:ind w:left="1024" w:right="505" w:hanging="905"/>
        <w:rPr>
          <w:sz w:val="21"/>
        </w:rPr>
      </w:pPr>
      <w:r>
        <w:rPr>
          <w:sz w:val="21"/>
        </w:rPr>
        <w:t>(1)</w:t>
      </w:r>
      <w:r>
        <w:rPr>
          <w:spacing w:val="40"/>
          <w:sz w:val="21"/>
        </w:rPr>
        <w:t xml:space="preserve"> </w:t>
      </w:r>
      <w:r>
        <w:rPr>
          <w:sz w:val="21"/>
        </w:rPr>
        <w:t>Alcohol</w:t>
      </w:r>
      <w:r>
        <w:rPr>
          <w:spacing w:val="-4"/>
          <w:sz w:val="21"/>
        </w:rPr>
        <w:t xml:space="preserve"> </w:t>
      </w:r>
      <w:r>
        <w:rPr>
          <w:sz w:val="21"/>
        </w:rPr>
        <w:t>may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sold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premises</w:t>
      </w:r>
      <w:r>
        <w:rPr>
          <w:spacing w:val="-2"/>
          <w:sz w:val="21"/>
        </w:rPr>
        <w:t xml:space="preserve"> </w:t>
      </w:r>
      <w:r>
        <w:rPr>
          <w:sz w:val="21"/>
        </w:rPr>
        <w:t>only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accordance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terms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80"/>
          <w:sz w:val="21"/>
        </w:rPr>
        <w:t xml:space="preserve"> </w:t>
      </w:r>
      <w:r>
        <w:rPr>
          <w:sz w:val="21"/>
        </w:rPr>
        <w:t xml:space="preserve">the </w:t>
      </w:r>
      <w:r>
        <w:rPr>
          <w:spacing w:val="-2"/>
          <w:sz w:val="21"/>
        </w:rPr>
        <w:t>licence.</w:t>
      </w:r>
    </w:p>
    <w:p w14:paraId="637FA355" w14:textId="77777777" w:rsidR="00B37641" w:rsidRDefault="00AD00FF">
      <w:pPr>
        <w:pStyle w:val="ListParagraph"/>
        <w:numPr>
          <w:ilvl w:val="1"/>
          <w:numId w:val="8"/>
        </w:numPr>
        <w:tabs>
          <w:tab w:val="left" w:pos="1025"/>
        </w:tabs>
        <w:spacing w:before="2"/>
        <w:ind w:right="341"/>
        <w:rPr>
          <w:sz w:val="21"/>
        </w:rPr>
      </w:pPr>
      <w:r>
        <w:rPr>
          <w:sz w:val="21"/>
        </w:rPr>
        <w:t>Nothing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sub-paragraph</w:t>
      </w:r>
      <w:r>
        <w:rPr>
          <w:spacing w:val="40"/>
          <w:sz w:val="21"/>
        </w:rPr>
        <w:t xml:space="preserve"> </w:t>
      </w:r>
      <w:r>
        <w:rPr>
          <w:sz w:val="21"/>
        </w:rPr>
        <w:t>(1)</w:t>
      </w:r>
      <w:r>
        <w:rPr>
          <w:spacing w:val="40"/>
          <w:sz w:val="21"/>
        </w:rPr>
        <w:t xml:space="preserve"> </w:t>
      </w:r>
      <w:r>
        <w:rPr>
          <w:sz w:val="21"/>
        </w:rPr>
        <w:t>is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be</w:t>
      </w:r>
      <w:r>
        <w:rPr>
          <w:spacing w:val="40"/>
          <w:sz w:val="21"/>
        </w:rPr>
        <w:t xml:space="preserve"> </w:t>
      </w:r>
      <w:r>
        <w:rPr>
          <w:sz w:val="21"/>
        </w:rPr>
        <w:t>read</w:t>
      </w:r>
      <w:r>
        <w:rPr>
          <w:spacing w:val="40"/>
          <w:sz w:val="21"/>
        </w:rPr>
        <w:t xml:space="preserve"> </w:t>
      </w:r>
      <w:r>
        <w:rPr>
          <w:sz w:val="21"/>
        </w:rPr>
        <w:t>as</w:t>
      </w:r>
      <w:r>
        <w:rPr>
          <w:spacing w:val="40"/>
          <w:sz w:val="21"/>
        </w:rPr>
        <w:t xml:space="preserve"> </w:t>
      </w:r>
      <w:r>
        <w:rPr>
          <w:sz w:val="21"/>
        </w:rPr>
        <w:t>preventing</w:t>
      </w:r>
      <w:r>
        <w:rPr>
          <w:spacing w:val="40"/>
          <w:sz w:val="21"/>
        </w:rPr>
        <w:t xml:space="preserve"> </w:t>
      </w:r>
      <w:r>
        <w:rPr>
          <w:sz w:val="21"/>
        </w:rPr>
        <w:t>or</w:t>
      </w:r>
      <w:r>
        <w:rPr>
          <w:spacing w:val="40"/>
          <w:sz w:val="21"/>
        </w:rPr>
        <w:t xml:space="preserve"> </w:t>
      </w:r>
      <w:r>
        <w:rPr>
          <w:sz w:val="21"/>
        </w:rPr>
        <w:t>restricting</w:t>
      </w:r>
      <w:r>
        <w:rPr>
          <w:spacing w:val="40"/>
          <w:sz w:val="21"/>
        </w:rPr>
        <w:t xml:space="preserve"> </w:t>
      </w:r>
      <w:r>
        <w:rPr>
          <w:sz w:val="21"/>
        </w:rPr>
        <w:t>the doing of anything referred to in section 63(2).</w:t>
      </w:r>
    </w:p>
    <w:p w14:paraId="32A9DAC2" w14:textId="77777777" w:rsidR="00B37641" w:rsidRDefault="00B37641">
      <w:pPr>
        <w:pStyle w:val="BodyText"/>
        <w:spacing w:before="10"/>
        <w:ind w:left="0"/>
        <w:rPr>
          <w:sz w:val="20"/>
        </w:rPr>
      </w:pPr>
    </w:p>
    <w:p w14:paraId="393A0703" w14:textId="77777777" w:rsidR="00B37641" w:rsidRDefault="00AD00FF">
      <w:pPr>
        <w:pStyle w:val="ListParagraph"/>
        <w:numPr>
          <w:ilvl w:val="0"/>
          <w:numId w:val="8"/>
        </w:numPr>
        <w:tabs>
          <w:tab w:val="left" w:pos="659"/>
          <w:tab w:val="left" w:pos="660"/>
        </w:tabs>
        <w:rPr>
          <w:sz w:val="21"/>
        </w:rPr>
      </w:pPr>
      <w:r>
        <w:rPr>
          <w:sz w:val="21"/>
        </w:rPr>
        <w:t>Any</w:t>
      </w:r>
      <w:r>
        <w:rPr>
          <w:spacing w:val="40"/>
          <w:sz w:val="21"/>
        </w:rPr>
        <w:t xml:space="preserve"> </w:t>
      </w:r>
      <w:r>
        <w:rPr>
          <w:sz w:val="21"/>
        </w:rPr>
        <w:t>other</w:t>
      </w:r>
      <w:r>
        <w:rPr>
          <w:spacing w:val="40"/>
          <w:sz w:val="21"/>
        </w:rPr>
        <w:t xml:space="preserve"> </w:t>
      </w:r>
      <w:r>
        <w:rPr>
          <w:sz w:val="21"/>
        </w:rPr>
        <w:t>activity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be</w:t>
      </w:r>
      <w:r>
        <w:rPr>
          <w:spacing w:val="40"/>
          <w:sz w:val="21"/>
        </w:rPr>
        <w:t xml:space="preserve"> </w:t>
      </w:r>
      <w:r>
        <w:rPr>
          <w:sz w:val="21"/>
        </w:rPr>
        <w:t>carried</w:t>
      </w:r>
      <w:r>
        <w:rPr>
          <w:spacing w:val="40"/>
          <w:sz w:val="21"/>
        </w:rPr>
        <w:t xml:space="preserve"> </w:t>
      </w:r>
      <w:r>
        <w:rPr>
          <w:sz w:val="21"/>
        </w:rPr>
        <w:t>on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premises</w:t>
      </w:r>
      <w:r>
        <w:rPr>
          <w:spacing w:val="40"/>
          <w:sz w:val="21"/>
        </w:rPr>
        <w:t xml:space="preserve"> </w:t>
      </w:r>
      <w:r>
        <w:rPr>
          <w:sz w:val="21"/>
        </w:rPr>
        <w:t>may</w:t>
      </w:r>
      <w:r>
        <w:rPr>
          <w:spacing w:val="40"/>
          <w:sz w:val="21"/>
        </w:rPr>
        <w:t xml:space="preserve"> </w:t>
      </w:r>
      <w:r>
        <w:rPr>
          <w:sz w:val="21"/>
        </w:rPr>
        <w:t>be</w:t>
      </w:r>
      <w:r>
        <w:rPr>
          <w:spacing w:val="40"/>
          <w:sz w:val="21"/>
        </w:rPr>
        <w:t xml:space="preserve"> </w:t>
      </w:r>
      <w:r>
        <w:rPr>
          <w:sz w:val="21"/>
        </w:rPr>
        <w:t>carried</w:t>
      </w:r>
      <w:r>
        <w:rPr>
          <w:spacing w:val="40"/>
          <w:sz w:val="21"/>
        </w:rPr>
        <w:t xml:space="preserve"> </w:t>
      </w:r>
      <w:r>
        <w:rPr>
          <w:sz w:val="21"/>
        </w:rPr>
        <w:t>on</w:t>
      </w:r>
      <w:r>
        <w:rPr>
          <w:spacing w:val="40"/>
          <w:sz w:val="21"/>
        </w:rPr>
        <w:t xml:space="preserve"> </w:t>
      </w:r>
      <w:r>
        <w:rPr>
          <w:sz w:val="21"/>
        </w:rPr>
        <w:t>only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in accordance </w:t>
      </w:r>
      <w:r>
        <w:rPr>
          <w:sz w:val="21"/>
        </w:rPr>
        <w:t>with the description of the activity contained in the licence.</w:t>
      </w:r>
    </w:p>
    <w:p w14:paraId="022BE352" w14:textId="77777777" w:rsidR="00B37641" w:rsidRDefault="00B37641">
      <w:pPr>
        <w:pStyle w:val="BodyText"/>
        <w:ind w:left="0"/>
      </w:pPr>
    </w:p>
    <w:p w14:paraId="68BC8379" w14:textId="77777777" w:rsidR="00B37641" w:rsidRDefault="00AD00FF">
      <w:pPr>
        <w:pStyle w:val="Heading1"/>
      </w:pPr>
      <w:r>
        <w:t>Authorisation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alcohol</w:t>
      </w:r>
    </w:p>
    <w:p w14:paraId="230CAC20" w14:textId="77777777" w:rsidR="00B37641" w:rsidRDefault="00B37641">
      <w:pPr>
        <w:pStyle w:val="BodyText"/>
        <w:spacing w:before="11"/>
        <w:ind w:left="0"/>
        <w:rPr>
          <w:b/>
          <w:sz w:val="20"/>
        </w:rPr>
      </w:pPr>
    </w:p>
    <w:p w14:paraId="38341913" w14:textId="77777777" w:rsidR="00B37641" w:rsidRDefault="00AD00FF">
      <w:pPr>
        <w:pStyle w:val="ListParagraph"/>
        <w:numPr>
          <w:ilvl w:val="0"/>
          <w:numId w:val="8"/>
        </w:numPr>
        <w:tabs>
          <w:tab w:val="left" w:pos="659"/>
          <w:tab w:val="left" w:pos="661"/>
        </w:tabs>
        <w:ind w:left="1024" w:right="340" w:hanging="905"/>
        <w:rPr>
          <w:sz w:val="21"/>
        </w:rPr>
      </w:pPr>
      <w:r>
        <w:rPr>
          <w:sz w:val="21"/>
        </w:rPr>
        <w:t>(1)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condition</w:t>
      </w:r>
      <w:r>
        <w:rPr>
          <w:spacing w:val="40"/>
          <w:sz w:val="21"/>
        </w:rPr>
        <w:t xml:space="preserve"> </w:t>
      </w:r>
      <w:r>
        <w:rPr>
          <w:sz w:val="21"/>
        </w:rPr>
        <w:t>specified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sub-paragraph</w:t>
      </w:r>
      <w:r>
        <w:rPr>
          <w:spacing w:val="40"/>
          <w:sz w:val="21"/>
        </w:rPr>
        <w:t xml:space="preserve"> </w:t>
      </w:r>
      <w:r>
        <w:rPr>
          <w:sz w:val="21"/>
        </w:rPr>
        <w:t>(2)</w:t>
      </w:r>
      <w:r>
        <w:rPr>
          <w:spacing w:val="40"/>
          <w:sz w:val="21"/>
        </w:rPr>
        <w:t xml:space="preserve"> </w:t>
      </w:r>
      <w:r>
        <w:rPr>
          <w:sz w:val="21"/>
        </w:rPr>
        <w:t>applies</w:t>
      </w:r>
      <w:r>
        <w:rPr>
          <w:spacing w:val="40"/>
          <w:sz w:val="21"/>
        </w:rPr>
        <w:t xml:space="preserve"> </w:t>
      </w:r>
      <w:r>
        <w:rPr>
          <w:sz w:val="21"/>
        </w:rPr>
        <w:t>only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an</w:t>
      </w:r>
      <w:r>
        <w:rPr>
          <w:spacing w:val="40"/>
          <w:sz w:val="21"/>
        </w:rPr>
        <w:t xml:space="preserve"> </w:t>
      </w:r>
      <w:r>
        <w:rPr>
          <w:sz w:val="21"/>
        </w:rPr>
        <w:t>occasional licence issued to the holder of a premises licence or personal licence.</w:t>
      </w:r>
    </w:p>
    <w:p w14:paraId="41B2B263" w14:textId="77777777" w:rsidR="00B37641" w:rsidRDefault="00AD00FF">
      <w:pPr>
        <w:pStyle w:val="ListParagraph"/>
        <w:numPr>
          <w:ilvl w:val="1"/>
          <w:numId w:val="8"/>
        </w:numPr>
        <w:tabs>
          <w:tab w:val="left" w:pos="1025"/>
        </w:tabs>
        <w:spacing w:before="2"/>
        <w:ind w:right="337"/>
        <w:rPr>
          <w:sz w:val="21"/>
        </w:rPr>
      </w:pPr>
      <w:r>
        <w:rPr>
          <w:sz w:val="21"/>
        </w:rPr>
        <w:t>Every</w:t>
      </w:r>
      <w:r>
        <w:rPr>
          <w:spacing w:val="-2"/>
          <w:sz w:val="21"/>
        </w:rPr>
        <w:t xml:space="preserve"> </w:t>
      </w:r>
      <w:r>
        <w:rPr>
          <w:sz w:val="21"/>
        </w:rPr>
        <w:t>sale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alcohol</w:t>
      </w:r>
      <w:r>
        <w:rPr>
          <w:spacing w:val="-4"/>
          <w:sz w:val="21"/>
        </w:rPr>
        <w:t xml:space="preserve"> </w:t>
      </w:r>
      <w:r>
        <w:rPr>
          <w:sz w:val="21"/>
        </w:rPr>
        <w:t>made on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premises</w:t>
      </w:r>
      <w:r>
        <w:rPr>
          <w:spacing w:val="-2"/>
          <w:sz w:val="21"/>
        </w:rPr>
        <w:t xml:space="preserve"> </w:t>
      </w:r>
      <w:r>
        <w:rPr>
          <w:sz w:val="21"/>
        </w:rPr>
        <w:t>to which the</w:t>
      </w:r>
      <w:r>
        <w:rPr>
          <w:spacing w:val="-2"/>
          <w:sz w:val="21"/>
        </w:rPr>
        <w:t xml:space="preserve"> </w:t>
      </w:r>
      <w:r>
        <w:rPr>
          <w:sz w:val="21"/>
        </w:rPr>
        <w:t>licence relates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be authorised</w:t>
      </w:r>
      <w:r>
        <w:rPr>
          <w:spacing w:val="-3"/>
          <w:sz w:val="21"/>
        </w:rPr>
        <w:t xml:space="preserve"> </w:t>
      </w:r>
      <w:r>
        <w:rPr>
          <w:sz w:val="21"/>
        </w:rPr>
        <w:t>(whether</w:t>
      </w:r>
      <w:r>
        <w:rPr>
          <w:spacing w:val="-4"/>
          <w:sz w:val="21"/>
        </w:rPr>
        <w:t xml:space="preserve"> </w:t>
      </w:r>
      <w:r>
        <w:rPr>
          <w:sz w:val="21"/>
        </w:rPr>
        <w:t>generally</w:t>
      </w:r>
      <w:r>
        <w:rPr>
          <w:spacing w:val="-6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specifically)</w:t>
      </w:r>
      <w:r>
        <w:rPr>
          <w:spacing w:val="-4"/>
          <w:sz w:val="21"/>
        </w:rPr>
        <w:t xml:space="preserve"> </w:t>
      </w:r>
      <w:r>
        <w:rPr>
          <w:sz w:val="21"/>
        </w:rPr>
        <w:t>by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holder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personal</w:t>
      </w:r>
      <w:r>
        <w:rPr>
          <w:spacing w:val="-5"/>
          <w:sz w:val="21"/>
        </w:rPr>
        <w:t xml:space="preserve"> </w:t>
      </w:r>
      <w:r>
        <w:rPr>
          <w:sz w:val="21"/>
        </w:rPr>
        <w:t>licence.</w:t>
      </w:r>
    </w:p>
    <w:p w14:paraId="7F725A8D" w14:textId="77777777" w:rsidR="00B37641" w:rsidRDefault="00B37641">
      <w:pPr>
        <w:pStyle w:val="BodyText"/>
        <w:ind w:left="0"/>
      </w:pPr>
    </w:p>
    <w:p w14:paraId="6108C436" w14:textId="77777777" w:rsidR="00B37641" w:rsidRDefault="00AD00FF">
      <w:pPr>
        <w:pStyle w:val="Heading1"/>
      </w:pPr>
      <w:r>
        <w:t>Voluntary</w:t>
      </w:r>
      <w:r>
        <w:rPr>
          <w:spacing w:val="-12"/>
        </w:rPr>
        <w:t xml:space="preserve"> </w:t>
      </w:r>
      <w:r>
        <w:rPr>
          <w:spacing w:val="-2"/>
        </w:rPr>
        <w:t>organisations</w:t>
      </w:r>
    </w:p>
    <w:p w14:paraId="285C4886" w14:textId="77777777" w:rsidR="00B37641" w:rsidRDefault="00B37641">
      <w:pPr>
        <w:pStyle w:val="BodyText"/>
        <w:spacing w:before="11"/>
        <w:ind w:left="0"/>
        <w:rPr>
          <w:b/>
          <w:sz w:val="20"/>
        </w:rPr>
      </w:pPr>
    </w:p>
    <w:p w14:paraId="77570EA6" w14:textId="77777777" w:rsidR="00B37641" w:rsidRDefault="00AD00FF">
      <w:pPr>
        <w:pStyle w:val="ListParagraph"/>
        <w:numPr>
          <w:ilvl w:val="0"/>
          <w:numId w:val="8"/>
        </w:numPr>
        <w:tabs>
          <w:tab w:val="left" w:pos="659"/>
          <w:tab w:val="left" w:pos="661"/>
        </w:tabs>
        <w:ind w:left="1024" w:right="340" w:hanging="905"/>
        <w:rPr>
          <w:sz w:val="21"/>
        </w:rPr>
      </w:pPr>
      <w:r>
        <w:rPr>
          <w:sz w:val="21"/>
        </w:rPr>
        <w:t>(1)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condition</w:t>
      </w:r>
      <w:r>
        <w:rPr>
          <w:spacing w:val="40"/>
          <w:sz w:val="21"/>
        </w:rPr>
        <w:t xml:space="preserve"> </w:t>
      </w:r>
      <w:r>
        <w:rPr>
          <w:sz w:val="21"/>
        </w:rPr>
        <w:t>specified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sub-paragraph</w:t>
      </w:r>
      <w:r>
        <w:rPr>
          <w:spacing w:val="40"/>
          <w:sz w:val="21"/>
        </w:rPr>
        <w:t xml:space="preserve"> </w:t>
      </w:r>
      <w:r>
        <w:rPr>
          <w:sz w:val="21"/>
        </w:rPr>
        <w:t>(2)</w:t>
      </w:r>
      <w:r>
        <w:rPr>
          <w:spacing w:val="40"/>
          <w:sz w:val="21"/>
        </w:rPr>
        <w:t xml:space="preserve"> </w:t>
      </w:r>
      <w:r>
        <w:rPr>
          <w:sz w:val="21"/>
        </w:rPr>
        <w:t>applies</w:t>
      </w:r>
      <w:r>
        <w:rPr>
          <w:spacing w:val="40"/>
          <w:sz w:val="21"/>
        </w:rPr>
        <w:t xml:space="preserve"> </w:t>
      </w:r>
      <w:r>
        <w:rPr>
          <w:sz w:val="21"/>
        </w:rPr>
        <w:t>only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an</w:t>
      </w:r>
      <w:r>
        <w:rPr>
          <w:spacing w:val="40"/>
          <w:sz w:val="21"/>
        </w:rPr>
        <w:t xml:space="preserve"> </w:t>
      </w:r>
      <w:r>
        <w:rPr>
          <w:sz w:val="21"/>
        </w:rPr>
        <w:t>occasional licence issued to a representative of a voluntary organisation.</w:t>
      </w:r>
    </w:p>
    <w:p w14:paraId="61D9EB91" w14:textId="77777777" w:rsidR="00B37641" w:rsidRDefault="00AD00FF">
      <w:pPr>
        <w:pStyle w:val="ListParagraph"/>
        <w:numPr>
          <w:ilvl w:val="1"/>
          <w:numId w:val="8"/>
        </w:numPr>
        <w:tabs>
          <w:tab w:val="left" w:pos="1025"/>
        </w:tabs>
        <w:ind w:right="341"/>
        <w:rPr>
          <w:sz w:val="21"/>
        </w:rPr>
      </w:pPr>
      <w:r>
        <w:rPr>
          <w:sz w:val="21"/>
        </w:rPr>
        <w:t>Alcohol</w:t>
      </w:r>
      <w:r>
        <w:rPr>
          <w:spacing w:val="40"/>
          <w:sz w:val="21"/>
        </w:rPr>
        <w:t xml:space="preserve"> </w:t>
      </w:r>
      <w:r>
        <w:rPr>
          <w:sz w:val="21"/>
        </w:rPr>
        <w:t>may</w:t>
      </w:r>
      <w:r>
        <w:rPr>
          <w:spacing w:val="40"/>
          <w:sz w:val="21"/>
        </w:rPr>
        <w:t xml:space="preserve"> </w:t>
      </w:r>
      <w:r>
        <w:rPr>
          <w:sz w:val="21"/>
        </w:rPr>
        <w:t>be</w:t>
      </w:r>
      <w:r>
        <w:rPr>
          <w:spacing w:val="40"/>
          <w:sz w:val="21"/>
        </w:rPr>
        <w:t xml:space="preserve"> </w:t>
      </w:r>
      <w:r>
        <w:rPr>
          <w:sz w:val="21"/>
        </w:rPr>
        <w:t>sold</w:t>
      </w:r>
      <w:r>
        <w:rPr>
          <w:spacing w:val="40"/>
          <w:sz w:val="21"/>
        </w:rPr>
        <w:t xml:space="preserve"> </w:t>
      </w:r>
      <w:r>
        <w:rPr>
          <w:sz w:val="21"/>
        </w:rPr>
        <w:t>on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premises</w:t>
      </w:r>
      <w:r>
        <w:rPr>
          <w:spacing w:val="40"/>
          <w:sz w:val="21"/>
        </w:rPr>
        <w:t xml:space="preserve"> </w:t>
      </w:r>
      <w:r>
        <w:rPr>
          <w:sz w:val="21"/>
        </w:rPr>
        <w:t>only</w:t>
      </w:r>
      <w:r>
        <w:rPr>
          <w:spacing w:val="40"/>
          <w:sz w:val="21"/>
        </w:rPr>
        <w:t xml:space="preserve"> </w:t>
      </w:r>
      <w:r>
        <w:rPr>
          <w:sz w:val="21"/>
        </w:rPr>
        <w:t>at</w:t>
      </w:r>
      <w:r>
        <w:rPr>
          <w:spacing w:val="40"/>
          <w:sz w:val="21"/>
        </w:rPr>
        <w:t xml:space="preserve"> </w:t>
      </w:r>
      <w:r>
        <w:rPr>
          <w:sz w:val="21"/>
        </w:rPr>
        <w:t>an</w:t>
      </w:r>
      <w:r>
        <w:rPr>
          <w:spacing w:val="40"/>
          <w:sz w:val="21"/>
        </w:rPr>
        <w:t xml:space="preserve"> </w:t>
      </w:r>
      <w:r>
        <w:rPr>
          <w:sz w:val="21"/>
        </w:rPr>
        <w:t>event</w:t>
      </w:r>
      <w:r>
        <w:rPr>
          <w:spacing w:val="40"/>
          <w:sz w:val="21"/>
        </w:rPr>
        <w:t xml:space="preserve"> </w:t>
      </w:r>
      <w:r>
        <w:rPr>
          <w:sz w:val="21"/>
        </w:rPr>
        <w:t>taking</w:t>
      </w:r>
      <w:r>
        <w:rPr>
          <w:spacing w:val="40"/>
          <w:sz w:val="21"/>
        </w:rPr>
        <w:t xml:space="preserve"> </w:t>
      </w:r>
      <w:r>
        <w:rPr>
          <w:sz w:val="21"/>
        </w:rPr>
        <w:t>place</w:t>
      </w:r>
      <w:r>
        <w:rPr>
          <w:spacing w:val="40"/>
          <w:sz w:val="21"/>
        </w:rPr>
        <w:t xml:space="preserve"> </w:t>
      </w:r>
      <w:r>
        <w:rPr>
          <w:sz w:val="21"/>
        </w:rPr>
        <w:t>on</w:t>
      </w:r>
      <w:r>
        <w:rPr>
          <w:spacing w:val="40"/>
          <w:sz w:val="21"/>
        </w:rPr>
        <w:t xml:space="preserve"> </w:t>
      </w:r>
      <w:r>
        <w:rPr>
          <w:sz w:val="21"/>
        </w:rPr>
        <w:t>the premises in connection with the voluntary organisation’s activities.</w:t>
      </w:r>
    </w:p>
    <w:p w14:paraId="002EFDDC" w14:textId="77777777" w:rsidR="00B37641" w:rsidRDefault="00B37641">
      <w:pPr>
        <w:pStyle w:val="BodyText"/>
        <w:ind w:left="0"/>
      </w:pPr>
    </w:p>
    <w:p w14:paraId="25CD8EC8" w14:textId="77777777" w:rsidR="00B37641" w:rsidRDefault="00AD00FF">
      <w:pPr>
        <w:pStyle w:val="BodyText"/>
        <w:tabs>
          <w:tab w:val="left" w:pos="659"/>
        </w:tabs>
        <w:ind w:left="120"/>
      </w:pPr>
      <w:r>
        <w:rPr>
          <w:spacing w:val="-5"/>
        </w:rPr>
        <w:t>5A.</w:t>
      </w:r>
      <w:r>
        <w:tab/>
        <w:t>(1)</w:t>
      </w:r>
      <w:r>
        <w:rPr>
          <w:spacing w:val="36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minimum</w:t>
      </w:r>
      <w:r>
        <w:rPr>
          <w:spacing w:val="-20"/>
        </w:rPr>
        <w:t xml:space="preserve"> </w:t>
      </w:r>
      <w:r>
        <w:rPr>
          <w:spacing w:val="-2"/>
        </w:rPr>
        <w:t>price.</w:t>
      </w:r>
    </w:p>
    <w:p w14:paraId="59EB486D" w14:textId="77777777" w:rsidR="00B37641" w:rsidRDefault="00AD00FF">
      <w:pPr>
        <w:pStyle w:val="ListParagraph"/>
        <w:numPr>
          <w:ilvl w:val="0"/>
          <w:numId w:val="7"/>
        </w:numPr>
        <w:tabs>
          <w:tab w:val="left" w:pos="1021"/>
        </w:tabs>
        <w:spacing w:before="15"/>
        <w:ind w:right="638" w:hanging="360"/>
        <w:rPr>
          <w:sz w:val="21"/>
        </w:rPr>
      </w:pPr>
      <w:r>
        <w:rPr>
          <w:sz w:val="21"/>
        </w:rPr>
        <w:t>Where alcohol is supplied together with other products or services for a</w:t>
      </w:r>
      <w:r>
        <w:rPr>
          <w:spacing w:val="40"/>
          <w:sz w:val="21"/>
        </w:rPr>
        <w:t xml:space="preserve"> </w:t>
      </w:r>
      <w:r>
        <w:rPr>
          <w:sz w:val="21"/>
        </w:rPr>
        <w:t>single</w:t>
      </w:r>
      <w:r>
        <w:rPr>
          <w:spacing w:val="-4"/>
          <w:sz w:val="21"/>
        </w:rPr>
        <w:t xml:space="preserve"> </w:t>
      </w:r>
      <w:r>
        <w:rPr>
          <w:sz w:val="21"/>
        </w:rPr>
        <w:t>price, sub-paragraph (1) applies as if the alcohol were supplied on its own for that price.</w:t>
      </w:r>
    </w:p>
    <w:p w14:paraId="3246678C" w14:textId="77777777" w:rsidR="00B37641" w:rsidRDefault="00AD00FF">
      <w:pPr>
        <w:pStyle w:val="ListParagraph"/>
        <w:numPr>
          <w:ilvl w:val="0"/>
          <w:numId w:val="7"/>
        </w:numPr>
        <w:tabs>
          <w:tab w:val="left" w:pos="1021"/>
        </w:tabs>
        <w:spacing w:before="1"/>
        <w:ind w:left="1020" w:right="597"/>
        <w:rPr>
          <w:sz w:val="21"/>
        </w:rPr>
      </w:pPr>
      <w:r>
        <w:rPr>
          <w:sz w:val="21"/>
        </w:rPr>
        <w:t>The minimum price of alcohol is to be calculated according to the following</w:t>
      </w:r>
      <w:r>
        <w:rPr>
          <w:spacing w:val="80"/>
          <w:sz w:val="21"/>
        </w:rPr>
        <w:t xml:space="preserve"> </w:t>
      </w:r>
      <w:r>
        <w:rPr>
          <w:spacing w:val="-2"/>
          <w:sz w:val="21"/>
        </w:rPr>
        <w:t>formula—</w:t>
      </w:r>
    </w:p>
    <w:p w14:paraId="51FF398E" w14:textId="77777777" w:rsidR="00B37641" w:rsidRDefault="00B37641">
      <w:pPr>
        <w:pStyle w:val="BodyText"/>
        <w:ind w:left="0"/>
      </w:pPr>
    </w:p>
    <w:p w14:paraId="474FD24E" w14:textId="77777777" w:rsidR="00B37641" w:rsidRDefault="00AD00FF">
      <w:pPr>
        <w:pStyle w:val="BodyText"/>
        <w:ind w:left="1471"/>
      </w:pPr>
      <w:r>
        <w:t>MPU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rPr>
          <w:spacing w:val="-5"/>
        </w:rPr>
        <w:t>100</w:t>
      </w:r>
    </w:p>
    <w:p w14:paraId="5C43CC62" w14:textId="77777777" w:rsidR="00B37641" w:rsidRDefault="00AD00FF">
      <w:pPr>
        <w:pStyle w:val="BodyText"/>
        <w:spacing w:before="121"/>
        <w:ind w:left="1020"/>
      </w:pPr>
      <w:r>
        <w:rPr>
          <w:spacing w:val="-2"/>
        </w:rPr>
        <w:t>where—</w:t>
      </w:r>
    </w:p>
    <w:p w14:paraId="3004A178" w14:textId="77777777" w:rsidR="00B37641" w:rsidRDefault="00AD00FF">
      <w:pPr>
        <w:pStyle w:val="BodyText"/>
        <w:spacing w:before="119" w:line="348" w:lineRule="auto"/>
        <w:ind w:left="1471" w:right="3896"/>
      </w:pPr>
      <w:r>
        <w:t>MPU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the minimum price</w:t>
      </w:r>
      <w:r>
        <w:rPr>
          <w:spacing w:val="28"/>
        </w:rPr>
        <w:t xml:space="preserve"> </w:t>
      </w:r>
      <w:r>
        <w:t>per unit, S is the strength of the alcohol, and</w:t>
      </w:r>
    </w:p>
    <w:p w14:paraId="3CB35894" w14:textId="77777777" w:rsidR="00B37641" w:rsidRDefault="00AD00FF">
      <w:pPr>
        <w:pStyle w:val="BodyText"/>
        <w:ind w:left="1471"/>
      </w:pPr>
      <w:r>
        <w:t>V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litres.</w:t>
      </w:r>
    </w:p>
    <w:p w14:paraId="4759F364" w14:textId="77777777" w:rsidR="00B37641" w:rsidRDefault="00B37641">
      <w:pPr>
        <w:pStyle w:val="BodyText"/>
        <w:spacing w:before="11"/>
        <w:ind w:left="0"/>
        <w:rPr>
          <w:sz w:val="20"/>
        </w:rPr>
      </w:pPr>
    </w:p>
    <w:p w14:paraId="60DB240F" w14:textId="77777777" w:rsidR="00B37641" w:rsidRDefault="00AD00FF">
      <w:pPr>
        <w:pStyle w:val="ListParagraph"/>
        <w:numPr>
          <w:ilvl w:val="0"/>
          <w:numId w:val="7"/>
        </w:numPr>
        <w:tabs>
          <w:tab w:val="left" w:pos="1112"/>
        </w:tabs>
        <w:ind w:left="1111" w:right="494" w:hanging="451"/>
        <w:rPr>
          <w:sz w:val="21"/>
        </w:rPr>
      </w:pPr>
      <w:r>
        <w:rPr>
          <w:sz w:val="21"/>
        </w:rPr>
        <w:t>The</w:t>
      </w:r>
      <w:r>
        <w:rPr>
          <w:spacing w:val="37"/>
          <w:sz w:val="21"/>
        </w:rPr>
        <w:t xml:space="preserve"> </w:t>
      </w:r>
      <w:r>
        <w:rPr>
          <w:sz w:val="21"/>
        </w:rPr>
        <w:t>Scottish</w:t>
      </w:r>
      <w:r>
        <w:rPr>
          <w:spacing w:val="37"/>
          <w:sz w:val="21"/>
        </w:rPr>
        <w:t xml:space="preserve"> </w:t>
      </w:r>
      <w:r>
        <w:rPr>
          <w:sz w:val="21"/>
        </w:rPr>
        <w:t>Ministers</w:t>
      </w:r>
      <w:r>
        <w:rPr>
          <w:spacing w:val="39"/>
          <w:sz w:val="21"/>
        </w:rPr>
        <w:t xml:space="preserve"> </w:t>
      </w:r>
      <w:r>
        <w:rPr>
          <w:sz w:val="21"/>
        </w:rPr>
        <w:t>are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specify</w:t>
      </w:r>
      <w:r>
        <w:rPr>
          <w:spacing w:val="37"/>
          <w:sz w:val="21"/>
        </w:rPr>
        <w:t xml:space="preserve"> </w:t>
      </w:r>
      <w:r>
        <w:rPr>
          <w:sz w:val="21"/>
        </w:rPr>
        <w:t>by</w:t>
      </w:r>
      <w:r>
        <w:rPr>
          <w:spacing w:val="37"/>
          <w:sz w:val="21"/>
        </w:rPr>
        <w:t xml:space="preserve"> </w:t>
      </w:r>
      <w:r>
        <w:rPr>
          <w:sz w:val="21"/>
        </w:rPr>
        <w:t>order</w:t>
      </w:r>
      <w:r>
        <w:rPr>
          <w:spacing w:val="39"/>
          <w:sz w:val="21"/>
        </w:rPr>
        <w:t xml:space="preserve"> </w:t>
      </w:r>
      <w:r>
        <w:rPr>
          <w:sz w:val="21"/>
        </w:rPr>
        <w:t>the</w:t>
      </w:r>
      <w:r>
        <w:rPr>
          <w:spacing w:val="35"/>
          <w:sz w:val="21"/>
        </w:rPr>
        <w:t xml:space="preserve"> </w:t>
      </w:r>
      <w:r>
        <w:rPr>
          <w:sz w:val="21"/>
        </w:rPr>
        <w:t>minimum</w:t>
      </w:r>
      <w:r>
        <w:rPr>
          <w:spacing w:val="39"/>
          <w:sz w:val="21"/>
        </w:rPr>
        <w:t xml:space="preserve"> </w:t>
      </w:r>
      <w:r>
        <w:rPr>
          <w:sz w:val="21"/>
        </w:rPr>
        <w:t>price</w:t>
      </w:r>
      <w:r>
        <w:rPr>
          <w:spacing w:val="37"/>
          <w:sz w:val="21"/>
        </w:rPr>
        <w:t xml:space="preserve"> </w:t>
      </w:r>
      <w:r>
        <w:rPr>
          <w:sz w:val="21"/>
        </w:rPr>
        <w:t>per</w:t>
      </w:r>
      <w:r>
        <w:rPr>
          <w:spacing w:val="36"/>
          <w:sz w:val="21"/>
        </w:rPr>
        <w:t xml:space="preserve"> </w:t>
      </w:r>
      <w:r>
        <w:rPr>
          <w:sz w:val="21"/>
        </w:rPr>
        <w:t>unit for the purposes of sub-paragraph (3).</w:t>
      </w:r>
    </w:p>
    <w:p w14:paraId="52034065" w14:textId="77777777" w:rsidR="00B37641" w:rsidRDefault="00AD00FF">
      <w:pPr>
        <w:pStyle w:val="ListParagraph"/>
        <w:numPr>
          <w:ilvl w:val="0"/>
          <w:numId w:val="7"/>
        </w:numPr>
        <w:tabs>
          <w:tab w:val="left" w:pos="1112"/>
        </w:tabs>
        <w:spacing w:line="241" w:lineRule="exact"/>
        <w:ind w:left="1111" w:right="0" w:hanging="452"/>
        <w:rPr>
          <w:sz w:val="21"/>
        </w:rPr>
      </w:pPr>
      <w:r>
        <w:rPr>
          <w:sz w:val="21"/>
        </w:rPr>
        <w:t>For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purposes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sub-paragraph</w:t>
      </w:r>
      <w:r>
        <w:rPr>
          <w:spacing w:val="-4"/>
          <w:sz w:val="21"/>
        </w:rPr>
        <w:t xml:space="preserve"> </w:t>
      </w:r>
      <w:r>
        <w:rPr>
          <w:sz w:val="21"/>
        </w:rPr>
        <w:t>(3),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where—</w:t>
      </w:r>
    </w:p>
    <w:p w14:paraId="61CA4093" w14:textId="77777777" w:rsidR="00B37641" w:rsidRDefault="00AD00FF">
      <w:pPr>
        <w:pStyle w:val="ListParagraph"/>
        <w:numPr>
          <w:ilvl w:val="1"/>
          <w:numId w:val="7"/>
        </w:numPr>
        <w:tabs>
          <w:tab w:val="left" w:pos="1560"/>
        </w:tabs>
        <w:spacing w:before="2" w:line="262" w:lineRule="exact"/>
        <w:ind w:right="0"/>
        <w:rPr>
          <w:sz w:val="21"/>
        </w:rPr>
      </w:pP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alcohol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contained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bottle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other</w:t>
      </w:r>
      <w:r>
        <w:rPr>
          <w:spacing w:val="-5"/>
          <w:sz w:val="21"/>
        </w:rPr>
        <w:t xml:space="preserve"> </w:t>
      </w:r>
      <w:r>
        <w:rPr>
          <w:sz w:val="21"/>
        </w:rPr>
        <w:t>container,</w:t>
      </w:r>
      <w:r>
        <w:rPr>
          <w:spacing w:val="-14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271C3819" w14:textId="77777777" w:rsidR="00B37641" w:rsidRDefault="00AD00FF">
      <w:pPr>
        <w:pStyle w:val="ListParagraph"/>
        <w:numPr>
          <w:ilvl w:val="1"/>
          <w:numId w:val="7"/>
        </w:numPr>
        <w:tabs>
          <w:tab w:val="left" w:pos="1560"/>
        </w:tabs>
        <w:spacing w:line="262" w:lineRule="exact"/>
        <w:ind w:right="0"/>
        <w:rPr>
          <w:sz w:val="21"/>
        </w:rPr>
      </w:pPr>
      <w:r>
        <w:rPr>
          <w:sz w:val="21"/>
        </w:rPr>
        <w:t>the</w:t>
      </w:r>
      <w:r>
        <w:rPr>
          <w:spacing w:val="32"/>
          <w:sz w:val="21"/>
        </w:rPr>
        <w:t xml:space="preserve"> </w:t>
      </w:r>
      <w:r>
        <w:rPr>
          <w:sz w:val="21"/>
        </w:rPr>
        <w:t>bottle</w:t>
      </w:r>
      <w:r>
        <w:rPr>
          <w:spacing w:val="32"/>
          <w:sz w:val="21"/>
        </w:rPr>
        <w:t xml:space="preserve"> </w:t>
      </w:r>
      <w:r>
        <w:rPr>
          <w:sz w:val="21"/>
        </w:rPr>
        <w:t>or</w:t>
      </w:r>
      <w:r>
        <w:rPr>
          <w:spacing w:val="32"/>
          <w:sz w:val="21"/>
        </w:rPr>
        <w:t xml:space="preserve"> </w:t>
      </w:r>
      <w:r>
        <w:rPr>
          <w:sz w:val="21"/>
        </w:rPr>
        <w:t>other</w:t>
      </w:r>
      <w:r>
        <w:rPr>
          <w:spacing w:val="32"/>
          <w:sz w:val="21"/>
        </w:rPr>
        <w:t xml:space="preserve"> </w:t>
      </w:r>
      <w:r>
        <w:rPr>
          <w:sz w:val="21"/>
        </w:rPr>
        <w:t>container</w:t>
      </w:r>
      <w:r>
        <w:rPr>
          <w:spacing w:val="32"/>
          <w:sz w:val="21"/>
        </w:rPr>
        <w:t xml:space="preserve"> </w:t>
      </w:r>
      <w:r>
        <w:rPr>
          <w:sz w:val="21"/>
        </w:rPr>
        <w:t>is</w:t>
      </w:r>
      <w:r>
        <w:rPr>
          <w:spacing w:val="32"/>
          <w:sz w:val="21"/>
        </w:rPr>
        <w:t xml:space="preserve"> </w:t>
      </w:r>
      <w:r>
        <w:rPr>
          <w:sz w:val="21"/>
        </w:rPr>
        <w:t>marked</w:t>
      </w:r>
      <w:r>
        <w:rPr>
          <w:spacing w:val="33"/>
          <w:sz w:val="21"/>
        </w:rPr>
        <w:t xml:space="preserve"> </w:t>
      </w:r>
      <w:r>
        <w:rPr>
          <w:sz w:val="21"/>
        </w:rPr>
        <w:t>or</w:t>
      </w:r>
      <w:r>
        <w:rPr>
          <w:spacing w:val="32"/>
          <w:sz w:val="21"/>
        </w:rPr>
        <w:t xml:space="preserve"> </w:t>
      </w:r>
      <w:r>
        <w:rPr>
          <w:sz w:val="21"/>
        </w:rPr>
        <w:t>labelled</w:t>
      </w:r>
      <w:r>
        <w:rPr>
          <w:spacing w:val="30"/>
          <w:sz w:val="21"/>
        </w:rPr>
        <w:t xml:space="preserve"> </w:t>
      </w:r>
      <w:r>
        <w:rPr>
          <w:sz w:val="21"/>
        </w:rPr>
        <w:t>in</w:t>
      </w:r>
      <w:r>
        <w:rPr>
          <w:spacing w:val="33"/>
          <w:sz w:val="21"/>
        </w:rPr>
        <w:t xml:space="preserve"> </w:t>
      </w:r>
      <w:r>
        <w:rPr>
          <w:sz w:val="21"/>
        </w:rPr>
        <w:t>accordance</w:t>
      </w:r>
      <w:r>
        <w:rPr>
          <w:spacing w:val="34"/>
          <w:sz w:val="21"/>
        </w:rPr>
        <w:t xml:space="preserve"> </w:t>
      </w:r>
      <w:r>
        <w:rPr>
          <w:spacing w:val="-4"/>
          <w:sz w:val="21"/>
        </w:rPr>
        <w:t>with</w:t>
      </w:r>
    </w:p>
    <w:p w14:paraId="00A0D1C1" w14:textId="77777777" w:rsidR="00B37641" w:rsidRDefault="00B37641">
      <w:pPr>
        <w:spacing w:line="262" w:lineRule="exact"/>
        <w:rPr>
          <w:sz w:val="21"/>
        </w:rPr>
        <w:sectPr w:rsidR="00B37641">
          <w:type w:val="continuous"/>
          <w:pgSz w:w="12240" w:h="15840"/>
          <w:pgMar w:top="1500" w:right="1720" w:bottom="280" w:left="1680" w:header="720" w:footer="720" w:gutter="0"/>
          <w:cols w:space="720"/>
        </w:sectPr>
      </w:pPr>
    </w:p>
    <w:p w14:paraId="349B9535" w14:textId="3817DEAB" w:rsidR="00B37641" w:rsidRDefault="00AD00FF">
      <w:pPr>
        <w:pStyle w:val="BodyText"/>
        <w:spacing w:before="64"/>
        <w:ind w:left="1560" w:right="235"/>
      </w:pPr>
      <w:r>
        <w:lastRenderedPageBreak/>
        <w:t>relevant</w:t>
      </w:r>
      <w:r>
        <w:rPr>
          <w:spacing w:val="-4"/>
        </w:rPr>
        <w:t xml:space="preserve"> </w:t>
      </w:r>
      <w:r>
        <w:t>labelling</w:t>
      </w:r>
      <w:r>
        <w:rPr>
          <w:spacing w:val="-3"/>
        </w:rPr>
        <w:t xml:space="preserve"> </w:t>
      </w:r>
      <w:r>
        <w:t>provisions,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alcoholic strength by volume as indicated by the mark or</w:t>
      </w:r>
      <w:r>
        <w:rPr>
          <w:spacing w:val="40"/>
        </w:rPr>
        <w:t xml:space="preserve"> </w:t>
      </w:r>
      <w:r>
        <w:t>label.</w:t>
      </w:r>
    </w:p>
    <w:p w14:paraId="4FB7DFA8" w14:textId="77777777" w:rsidR="00B37641" w:rsidRDefault="00AD00FF">
      <w:pPr>
        <w:pStyle w:val="ListParagraph"/>
        <w:numPr>
          <w:ilvl w:val="0"/>
          <w:numId w:val="7"/>
        </w:numPr>
        <w:tabs>
          <w:tab w:val="left" w:pos="1112"/>
        </w:tabs>
        <w:ind w:left="1111" w:right="490" w:hanging="452"/>
        <w:rPr>
          <w:sz w:val="21"/>
        </w:rPr>
      </w:pP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Scottish</w:t>
      </w:r>
      <w:r>
        <w:rPr>
          <w:spacing w:val="40"/>
          <w:sz w:val="21"/>
        </w:rPr>
        <w:t xml:space="preserve"> </w:t>
      </w:r>
      <w:r>
        <w:rPr>
          <w:sz w:val="21"/>
        </w:rPr>
        <w:t>Ministers</w:t>
      </w:r>
      <w:r>
        <w:rPr>
          <w:spacing w:val="40"/>
          <w:sz w:val="21"/>
        </w:rPr>
        <w:t xml:space="preserve"> </w:t>
      </w:r>
      <w:r>
        <w:rPr>
          <w:sz w:val="21"/>
        </w:rPr>
        <w:t>are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specify</w:t>
      </w:r>
      <w:r>
        <w:rPr>
          <w:spacing w:val="40"/>
          <w:sz w:val="21"/>
        </w:rPr>
        <w:t xml:space="preserve"> </w:t>
      </w:r>
      <w:r>
        <w:rPr>
          <w:sz w:val="21"/>
        </w:rPr>
        <w:t>by</w:t>
      </w:r>
      <w:r>
        <w:rPr>
          <w:spacing w:val="40"/>
          <w:sz w:val="21"/>
        </w:rPr>
        <w:t xml:space="preserve"> </w:t>
      </w:r>
      <w:r>
        <w:rPr>
          <w:sz w:val="21"/>
        </w:rPr>
        <w:t>order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enactments</w:t>
      </w:r>
      <w:r>
        <w:rPr>
          <w:spacing w:val="40"/>
          <w:sz w:val="21"/>
        </w:rPr>
        <w:t xml:space="preserve"> </w:t>
      </w:r>
      <w:r>
        <w:rPr>
          <w:sz w:val="21"/>
        </w:rPr>
        <w:t>which</w:t>
      </w:r>
      <w:r>
        <w:rPr>
          <w:spacing w:val="40"/>
          <w:sz w:val="21"/>
        </w:rPr>
        <w:t xml:space="preserve"> </w:t>
      </w:r>
      <w:r>
        <w:rPr>
          <w:sz w:val="21"/>
        </w:rPr>
        <w:t>are relevant labelling provisions for the purposes of sub-paragraph</w:t>
      </w:r>
      <w:r>
        <w:rPr>
          <w:spacing w:val="40"/>
          <w:sz w:val="21"/>
        </w:rPr>
        <w:t xml:space="preserve"> </w:t>
      </w:r>
      <w:r>
        <w:rPr>
          <w:sz w:val="21"/>
        </w:rPr>
        <w:t>(5</w:t>
      </w:r>
      <w:r>
        <w:rPr>
          <w:sz w:val="21"/>
        </w:rPr>
        <w:t>).</w:t>
      </w:r>
    </w:p>
    <w:p w14:paraId="5C0C075C" w14:textId="77777777" w:rsidR="00B37641" w:rsidRDefault="00B37641">
      <w:pPr>
        <w:pStyle w:val="BodyText"/>
        <w:ind w:left="0"/>
      </w:pPr>
    </w:p>
    <w:p w14:paraId="548335FA" w14:textId="77777777" w:rsidR="00B37641" w:rsidRDefault="00AD00FF">
      <w:pPr>
        <w:pStyle w:val="BodyText"/>
        <w:ind w:right="338" w:hanging="905"/>
        <w:jc w:val="both"/>
      </w:pPr>
      <w:r>
        <w:t>5B</w:t>
      </w:r>
      <w:r>
        <w:rPr>
          <w:spacing w:val="80"/>
        </w:rPr>
        <w:t xml:space="preserve"> </w:t>
      </w:r>
      <w:r>
        <w:t>(1) A package containing two or more alcoholic products (whether of the same or different kinds) may only be sold on the premises at a price equal to or greater than the sum of the prices at which each alcoholic product is for sale.</w:t>
      </w:r>
    </w:p>
    <w:p w14:paraId="48BAA4B1" w14:textId="77777777" w:rsidR="00B37641" w:rsidRDefault="00B37641">
      <w:pPr>
        <w:pStyle w:val="BodyText"/>
        <w:spacing w:before="1"/>
        <w:ind w:left="0"/>
      </w:pPr>
    </w:p>
    <w:p w14:paraId="3B4CF138" w14:textId="77777777" w:rsidR="00B37641" w:rsidRDefault="00AD00FF">
      <w:pPr>
        <w:pStyle w:val="ListParagraph"/>
        <w:numPr>
          <w:ilvl w:val="0"/>
          <w:numId w:val="6"/>
        </w:numPr>
        <w:tabs>
          <w:tab w:val="left" w:pos="1025"/>
        </w:tabs>
        <w:spacing w:before="1" w:line="241" w:lineRule="exact"/>
        <w:ind w:right="0"/>
        <w:rPr>
          <w:sz w:val="21"/>
        </w:rPr>
      </w:pPr>
      <w:r>
        <w:rPr>
          <w:sz w:val="21"/>
        </w:rPr>
        <w:t>Sub-paragraph</w:t>
      </w:r>
      <w:r>
        <w:rPr>
          <w:spacing w:val="-6"/>
          <w:sz w:val="21"/>
        </w:rPr>
        <w:t xml:space="preserve"> </w:t>
      </w:r>
      <w:r>
        <w:rPr>
          <w:sz w:val="21"/>
        </w:rPr>
        <w:t>(1)</w:t>
      </w:r>
      <w:r>
        <w:rPr>
          <w:spacing w:val="-7"/>
          <w:sz w:val="21"/>
        </w:rPr>
        <w:t xml:space="preserve"> </w:t>
      </w:r>
      <w:r>
        <w:rPr>
          <w:sz w:val="21"/>
        </w:rPr>
        <w:t>appl</w:t>
      </w:r>
      <w:r>
        <w:rPr>
          <w:sz w:val="21"/>
        </w:rPr>
        <w:t>ies</w:t>
      </w:r>
      <w:r>
        <w:rPr>
          <w:spacing w:val="-8"/>
          <w:sz w:val="21"/>
        </w:rPr>
        <w:t xml:space="preserve"> </w:t>
      </w:r>
      <w:r>
        <w:rPr>
          <w:spacing w:val="-10"/>
          <w:sz w:val="21"/>
        </w:rPr>
        <w:t>–</w:t>
      </w:r>
    </w:p>
    <w:p w14:paraId="11CEBFCC" w14:textId="77777777" w:rsidR="00B37641" w:rsidRDefault="00AD00FF">
      <w:pPr>
        <w:pStyle w:val="ListParagraph"/>
        <w:numPr>
          <w:ilvl w:val="1"/>
          <w:numId w:val="6"/>
        </w:numPr>
        <w:tabs>
          <w:tab w:val="left" w:pos="1376"/>
        </w:tabs>
        <w:ind w:right="1094"/>
        <w:rPr>
          <w:sz w:val="21"/>
        </w:rPr>
      </w:pPr>
      <w:r>
        <w:rPr>
          <w:sz w:val="21"/>
        </w:rPr>
        <w:t>only</w:t>
      </w:r>
      <w:r>
        <w:rPr>
          <w:spacing w:val="-6"/>
          <w:sz w:val="21"/>
        </w:rPr>
        <w:t xml:space="preserve"> </w:t>
      </w:r>
      <w:r>
        <w:rPr>
          <w:sz w:val="21"/>
        </w:rPr>
        <w:t>where</w:t>
      </w:r>
      <w:r>
        <w:rPr>
          <w:spacing w:val="-3"/>
          <w:sz w:val="21"/>
        </w:rPr>
        <w:t xml:space="preserve"> </w:t>
      </w:r>
      <w:r>
        <w:rPr>
          <w:sz w:val="21"/>
        </w:rPr>
        <w:t>each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alcoholic</w:t>
      </w:r>
      <w:r>
        <w:rPr>
          <w:spacing w:val="-3"/>
          <w:sz w:val="21"/>
        </w:rPr>
        <w:t xml:space="preserve"> </w:t>
      </w:r>
      <w:r>
        <w:rPr>
          <w:sz w:val="21"/>
        </w:rPr>
        <w:t>products</w:t>
      </w:r>
      <w:r>
        <w:rPr>
          <w:spacing w:val="-6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sale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premises separately, and</w:t>
      </w:r>
    </w:p>
    <w:p w14:paraId="43A0AF67" w14:textId="77777777" w:rsidR="00B37641" w:rsidRDefault="00AD00FF">
      <w:pPr>
        <w:pStyle w:val="ListParagraph"/>
        <w:numPr>
          <w:ilvl w:val="1"/>
          <w:numId w:val="6"/>
        </w:numPr>
        <w:tabs>
          <w:tab w:val="left" w:pos="1376"/>
        </w:tabs>
        <w:spacing w:before="1"/>
        <w:ind w:right="340"/>
        <w:rPr>
          <w:sz w:val="21"/>
        </w:rPr>
      </w:pPr>
      <w:r>
        <w:rPr>
          <w:sz w:val="21"/>
        </w:rPr>
        <w:t>regardless</w:t>
      </w:r>
      <w:r>
        <w:rPr>
          <w:spacing w:val="-3"/>
          <w:sz w:val="21"/>
        </w:rPr>
        <w:t xml:space="preserve"> </w:t>
      </w:r>
      <w:r>
        <w:rPr>
          <w:sz w:val="21"/>
        </w:rPr>
        <w:t>of whether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package</w:t>
      </w:r>
      <w:r>
        <w:rPr>
          <w:spacing w:val="-3"/>
          <w:sz w:val="21"/>
        </w:rPr>
        <w:t xml:space="preserve"> </w:t>
      </w:r>
      <w:r>
        <w:rPr>
          <w:sz w:val="21"/>
        </w:rPr>
        <w:t>also</w:t>
      </w:r>
      <w:r>
        <w:rPr>
          <w:spacing w:val="-3"/>
          <w:sz w:val="21"/>
        </w:rPr>
        <w:t xml:space="preserve"> </w:t>
      </w:r>
      <w:r>
        <w:rPr>
          <w:sz w:val="21"/>
        </w:rPr>
        <w:t>contains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item which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not an alcoholic product.</w:t>
      </w:r>
    </w:p>
    <w:p w14:paraId="0675E866" w14:textId="77777777" w:rsidR="00B37641" w:rsidRDefault="00AD00FF">
      <w:pPr>
        <w:pStyle w:val="ListParagraph"/>
        <w:numPr>
          <w:ilvl w:val="0"/>
          <w:numId w:val="6"/>
        </w:numPr>
        <w:tabs>
          <w:tab w:val="left" w:pos="1025"/>
        </w:tabs>
        <w:rPr>
          <w:sz w:val="21"/>
        </w:rPr>
      </w:pPr>
      <w:r>
        <w:rPr>
          <w:sz w:val="21"/>
        </w:rPr>
        <w:t>In this paragraph, “alcoholic product” means a product containing alcohol and</w:t>
      </w:r>
      <w:r>
        <w:rPr>
          <w:spacing w:val="80"/>
          <w:sz w:val="21"/>
        </w:rPr>
        <w:t xml:space="preserve"> </w:t>
      </w:r>
      <w:r>
        <w:rPr>
          <w:sz w:val="21"/>
        </w:rPr>
        <w:t>includes the container in which alcohol is for sale.</w:t>
      </w:r>
    </w:p>
    <w:p w14:paraId="74614CB2" w14:textId="77777777" w:rsidR="00B37641" w:rsidRDefault="00AD00FF">
      <w:pPr>
        <w:pStyle w:val="Heading1"/>
        <w:spacing w:before="118"/>
      </w:pPr>
      <w:r>
        <w:t>Pricing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alcohol</w:t>
      </w:r>
    </w:p>
    <w:p w14:paraId="53C838FB" w14:textId="77777777" w:rsidR="00B37641" w:rsidRDefault="00B37641">
      <w:pPr>
        <w:pStyle w:val="BodyText"/>
        <w:ind w:left="0"/>
        <w:rPr>
          <w:b/>
        </w:rPr>
      </w:pPr>
    </w:p>
    <w:p w14:paraId="433ED9D0" w14:textId="77777777" w:rsidR="00B37641" w:rsidRDefault="00AD00FF">
      <w:pPr>
        <w:pStyle w:val="ListParagraph"/>
        <w:numPr>
          <w:ilvl w:val="0"/>
          <w:numId w:val="8"/>
        </w:numPr>
        <w:tabs>
          <w:tab w:val="left" w:pos="661"/>
        </w:tabs>
        <w:ind w:hanging="541"/>
        <w:jc w:val="both"/>
        <w:rPr>
          <w:sz w:val="21"/>
        </w:rPr>
      </w:pPr>
      <w:r>
        <w:rPr>
          <w:sz w:val="21"/>
        </w:rPr>
        <w:t>Where the price at which any alcohol sold on the premises for consumption on the premises is varied –</w:t>
      </w:r>
    </w:p>
    <w:p w14:paraId="5D36D83A" w14:textId="77777777" w:rsidR="00B37641" w:rsidRDefault="00AD00FF">
      <w:pPr>
        <w:pStyle w:val="ListParagraph"/>
        <w:numPr>
          <w:ilvl w:val="0"/>
          <w:numId w:val="5"/>
        </w:numPr>
        <w:tabs>
          <w:tab w:val="left" w:pos="1025"/>
        </w:tabs>
        <w:jc w:val="both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variation</w:t>
      </w:r>
      <w:r>
        <w:rPr>
          <w:spacing w:val="-1"/>
          <w:sz w:val="21"/>
        </w:rPr>
        <w:t xml:space="preserve"> </w:t>
      </w:r>
      <w:r>
        <w:rPr>
          <w:sz w:val="21"/>
        </w:rPr>
        <w:t>(referred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paragraph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“the</w:t>
      </w:r>
      <w:r>
        <w:rPr>
          <w:spacing w:val="-3"/>
          <w:sz w:val="21"/>
        </w:rPr>
        <w:t xml:space="preserve"> </w:t>
      </w:r>
      <w:r>
        <w:rPr>
          <w:sz w:val="21"/>
        </w:rPr>
        <w:t>earlier</w:t>
      </w:r>
      <w:r>
        <w:rPr>
          <w:spacing w:val="-2"/>
          <w:sz w:val="21"/>
        </w:rPr>
        <w:t xml:space="preserve"> </w:t>
      </w:r>
      <w:r>
        <w:rPr>
          <w:sz w:val="21"/>
        </w:rPr>
        <w:t>price</w:t>
      </w:r>
      <w:r>
        <w:rPr>
          <w:spacing w:val="-1"/>
          <w:sz w:val="21"/>
        </w:rPr>
        <w:t xml:space="preserve"> </w:t>
      </w:r>
      <w:r>
        <w:rPr>
          <w:sz w:val="21"/>
        </w:rPr>
        <w:t>variation”)</w:t>
      </w:r>
      <w:r>
        <w:rPr>
          <w:spacing w:val="-4"/>
          <w:sz w:val="21"/>
        </w:rPr>
        <w:t xml:space="preserve"> </w:t>
      </w:r>
      <w:r>
        <w:rPr>
          <w:sz w:val="21"/>
        </w:rPr>
        <w:t>may</w:t>
      </w:r>
      <w:r>
        <w:rPr>
          <w:spacing w:val="-3"/>
          <w:sz w:val="21"/>
        </w:rPr>
        <w:t xml:space="preserve"> </w:t>
      </w:r>
      <w:r>
        <w:rPr>
          <w:sz w:val="21"/>
        </w:rPr>
        <w:t>be brought into effect only at the beginning of a period of licensed hours, and</w:t>
      </w:r>
    </w:p>
    <w:p w14:paraId="1C1216D8" w14:textId="77777777" w:rsidR="00B37641" w:rsidRDefault="00AD00FF">
      <w:pPr>
        <w:pStyle w:val="ListParagraph"/>
        <w:numPr>
          <w:ilvl w:val="0"/>
          <w:numId w:val="5"/>
        </w:numPr>
        <w:tabs>
          <w:tab w:val="left" w:pos="1025"/>
        </w:tabs>
        <w:spacing w:before="1"/>
        <w:ind w:right="338"/>
        <w:jc w:val="both"/>
        <w:rPr>
          <w:sz w:val="21"/>
        </w:rPr>
      </w:pPr>
      <w:r>
        <w:rPr>
          <w:sz w:val="21"/>
        </w:rPr>
        <w:t>no further variation of the price at which that or any other alcohol is sold on the premises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consumption</w:t>
      </w:r>
      <w:r>
        <w:rPr>
          <w:spacing w:val="-2"/>
          <w:sz w:val="21"/>
        </w:rPr>
        <w:t xml:space="preserve"> </w:t>
      </w:r>
      <w:r>
        <w:rPr>
          <w:sz w:val="21"/>
        </w:rPr>
        <w:t>on the premises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brought</w:t>
      </w:r>
      <w:r>
        <w:rPr>
          <w:spacing w:val="-1"/>
          <w:sz w:val="21"/>
        </w:rPr>
        <w:t xml:space="preserve"> </w:t>
      </w:r>
      <w:r>
        <w:rPr>
          <w:sz w:val="21"/>
        </w:rPr>
        <w:t>into effect</w:t>
      </w:r>
      <w:r>
        <w:rPr>
          <w:spacing w:val="-1"/>
          <w:sz w:val="21"/>
        </w:rPr>
        <w:t xml:space="preserve"> </w:t>
      </w:r>
      <w:r>
        <w:rPr>
          <w:sz w:val="21"/>
        </w:rPr>
        <w:t>before the expiry of the period of 72 hours beginning with the coming into effect of the earlier price v</w:t>
      </w:r>
      <w:r>
        <w:rPr>
          <w:sz w:val="21"/>
        </w:rPr>
        <w:t>ariation.</w:t>
      </w:r>
    </w:p>
    <w:p w14:paraId="7D0313EA" w14:textId="77777777" w:rsidR="00B37641" w:rsidRDefault="00B37641">
      <w:pPr>
        <w:pStyle w:val="BodyText"/>
        <w:ind w:left="0"/>
      </w:pPr>
    </w:p>
    <w:p w14:paraId="7A1FE1BA" w14:textId="77777777" w:rsidR="00B37641" w:rsidRDefault="00AD00FF">
      <w:pPr>
        <w:pStyle w:val="BodyText"/>
        <w:ind w:left="660" w:right="342" w:hanging="541"/>
        <w:jc w:val="both"/>
      </w:pPr>
      <w:r>
        <w:t>6A</w:t>
      </w:r>
      <w:r>
        <w:rPr>
          <w:spacing w:val="80"/>
          <w:w w:val="150"/>
        </w:rPr>
        <w:t xml:space="preserve"> </w:t>
      </w:r>
      <w:r>
        <w:t>Where the price at which any alcohol sold on the premises for consumption off the premises is varied –</w:t>
      </w:r>
    </w:p>
    <w:p w14:paraId="3423A82A" w14:textId="77777777" w:rsidR="00B37641" w:rsidRDefault="00AD00FF">
      <w:pPr>
        <w:pStyle w:val="ListParagraph"/>
        <w:numPr>
          <w:ilvl w:val="0"/>
          <w:numId w:val="4"/>
        </w:numPr>
        <w:tabs>
          <w:tab w:val="left" w:pos="1025"/>
        </w:tabs>
        <w:jc w:val="both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variation</w:t>
      </w:r>
      <w:r>
        <w:rPr>
          <w:spacing w:val="-1"/>
          <w:sz w:val="21"/>
        </w:rPr>
        <w:t xml:space="preserve"> </w:t>
      </w:r>
      <w:r>
        <w:rPr>
          <w:sz w:val="21"/>
        </w:rPr>
        <w:t>(referred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paragraph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“the</w:t>
      </w:r>
      <w:r>
        <w:rPr>
          <w:spacing w:val="-3"/>
          <w:sz w:val="21"/>
        </w:rPr>
        <w:t xml:space="preserve"> </w:t>
      </w:r>
      <w:r>
        <w:rPr>
          <w:sz w:val="21"/>
        </w:rPr>
        <w:t>earlier</w:t>
      </w:r>
      <w:r>
        <w:rPr>
          <w:spacing w:val="-2"/>
          <w:sz w:val="21"/>
        </w:rPr>
        <w:t xml:space="preserve"> </w:t>
      </w:r>
      <w:r>
        <w:rPr>
          <w:sz w:val="21"/>
        </w:rPr>
        <w:t>price</w:t>
      </w:r>
      <w:r>
        <w:rPr>
          <w:spacing w:val="-1"/>
          <w:sz w:val="21"/>
        </w:rPr>
        <w:t xml:space="preserve"> </w:t>
      </w:r>
      <w:r>
        <w:rPr>
          <w:sz w:val="21"/>
        </w:rPr>
        <w:t>variation”)</w:t>
      </w:r>
      <w:r>
        <w:rPr>
          <w:spacing w:val="-4"/>
          <w:sz w:val="21"/>
        </w:rPr>
        <w:t xml:space="preserve"> </w:t>
      </w:r>
      <w:r>
        <w:rPr>
          <w:sz w:val="21"/>
        </w:rPr>
        <w:t>may</w:t>
      </w:r>
      <w:r>
        <w:rPr>
          <w:spacing w:val="-3"/>
          <w:sz w:val="21"/>
        </w:rPr>
        <w:t xml:space="preserve"> </w:t>
      </w:r>
      <w:r>
        <w:rPr>
          <w:sz w:val="21"/>
        </w:rPr>
        <w:t>be brought into effect only at the beginning of a period of licensed hours, and</w:t>
      </w:r>
    </w:p>
    <w:p w14:paraId="56F71605" w14:textId="77777777" w:rsidR="00B37641" w:rsidRDefault="00AD00FF">
      <w:pPr>
        <w:pStyle w:val="ListParagraph"/>
        <w:numPr>
          <w:ilvl w:val="0"/>
          <w:numId w:val="4"/>
        </w:numPr>
        <w:tabs>
          <w:tab w:val="left" w:pos="1025"/>
        </w:tabs>
        <w:ind w:right="341"/>
        <w:jc w:val="both"/>
        <w:rPr>
          <w:sz w:val="21"/>
        </w:rPr>
      </w:pP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further</w:t>
      </w:r>
      <w:r>
        <w:rPr>
          <w:spacing w:val="-2"/>
          <w:sz w:val="21"/>
        </w:rPr>
        <w:t xml:space="preserve"> </w:t>
      </w:r>
      <w:r>
        <w:rPr>
          <w:sz w:val="21"/>
        </w:rPr>
        <w:t>variation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price</w:t>
      </w:r>
      <w:r>
        <w:rPr>
          <w:spacing w:val="-3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which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alcohol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sold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premises</w:t>
      </w:r>
      <w:r>
        <w:rPr>
          <w:spacing w:val="-3"/>
          <w:sz w:val="21"/>
        </w:rPr>
        <w:t xml:space="preserve"> </w:t>
      </w:r>
      <w:r>
        <w:rPr>
          <w:sz w:val="21"/>
        </w:rPr>
        <w:t>may be brought into effect before the expiry of the period of 72 hours beginning with the coming into effect of the earlier price variation.</w:t>
      </w:r>
    </w:p>
    <w:p w14:paraId="60149196" w14:textId="77777777" w:rsidR="00B37641" w:rsidRDefault="00B37641">
      <w:pPr>
        <w:pStyle w:val="BodyText"/>
        <w:ind w:left="0"/>
      </w:pPr>
    </w:p>
    <w:p w14:paraId="1022042F" w14:textId="77777777" w:rsidR="00B37641" w:rsidRDefault="00AD00FF">
      <w:pPr>
        <w:pStyle w:val="ListParagraph"/>
        <w:numPr>
          <w:ilvl w:val="0"/>
          <w:numId w:val="8"/>
        </w:numPr>
        <w:tabs>
          <w:tab w:val="left" w:pos="661"/>
        </w:tabs>
        <w:ind w:left="1024" w:right="342" w:hanging="905"/>
        <w:jc w:val="both"/>
        <w:rPr>
          <w:sz w:val="21"/>
        </w:rPr>
      </w:pPr>
      <w:r>
        <w:rPr>
          <w:sz w:val="21"/>
        </w:rPr>
        <w:t>(1)</w:t>
      </w:r>
      <w:r>
        <w:rPr>
          <w:spacing w:val="40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irresponsible</w:t>
      </w:r>
      <w:r>
        <w:rPr>
          <w:spacing w:val="-3"/>
          <w:sz w:val="21"/>
        </w:rPr>
        <w:t xml:space="preserve"> </w:t>
      </w:r>
      <w:r>
        <w:rPr>
          <w:sz w:val="21"/>
        </w:rPr>
        <w:t>drinks</w:t>
      </w:r>
      <w:r>
        <w:rPr>
          <w:spacing w:val="-3"/>
          <w:sz w:val="21"/>
        </w:rPr>
        <w:t xml:space="preserve"> </w:t>
      </w:r>
      <w:r>
        <w:rPr>
          <w:sz w:val="21"/>
        </w:rPr>
        <w:t>promotion</w:t>
      </w:r>
      <w:r>
        <w:rPr>
          <w:spacing w:val="-3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carried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connection</w:t>
      </w:r>
      <w:r>
        <w:rPr>
          <w:spacing w:val="-3"/>
          <w:sz w:val="21"/>
        </w:rPr>
        <w:t xml:space="preserve"> </w:t>
      </w:r>
      <w:r>
        <w:rPr>
          <w:sz w:val="21"/>
        </w:rPr>
        <w:t>with the premises.</w:t>
      </w:r>
    </w:p>
    <w:p w14:paraId="040726A4" w14:textId="77777777" w:rsidR="00B37641" w:rsidRDefault="00AD00FF">
      <w:pPr>
        <w:pStyle w:val="ListParagraph"/>
        <w:numPr>
          <w:ilvl w:val="0"/>
          <w:numId w:val="3"/>
        </w:numPr>
        <w:tabs>
          <w:tab w:val="left" w:pos="1025"/>
        </w:tabs>
        <w:spacing w:line="241" w:lineRule="exact"/>
        <w:ind w:right="0"/>
        <w:jc w:val="both"/>
        <w:rPr>
          <w:sz w:val="21"/>
        </w:rPr>
      </w:pPr>
      <w:r>
        <w:rPr>
          <w:sz w:val="21"/>
        </w:rPr>
        <w:t>Subject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sub</w:t>
      </w:r>
      <w:r>
        <w:rPr>
          <w:sz w:val="21"/>
        </w:rPr>
        <w:t>-paragraph</w:t>
      </w:r>
      <w:r>
        <w:rPr>
          <w:spacing w:val="-7"/>
          <w:sz w:val="21"/>
        </w:rPr>
        <w:t xml:space="preserve"> </w:t>
      </w:r>
      <w:r>
        <w:rPr>
          <w:sz w:val="21"/>
        </w:rPr>
        <w:t>(3),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drinks</w:t>
      </w:r>
      <w:r>
        <w:rPr>
          <w:spacing w:val="-4"/>
          <w:sz w:val="21"/>
        </w:rPr>
        <w:t xml:space="preserve"> </w:t>
      </w:r>
      <w:r>
        <w:rPr>
          <w:sz w:val="21"/>
        </w:rPr>
        <w:t>promotion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irresponsible</w:t>
      </w:r>
      <w:r>
        <w:rPr>
          <w:spacing w:val="-6"/>
          <w:sz w:val="21"/>
        </w:rPr>
        <w:t xml:space="preserve"> </w:t>
      </w:r>
      <w:r>
        <w:rPr>
          <w:sz w:val="21"/>
        </w:rPr>
        <w:t>if</w:t>
      </w:r>
      <w:r>
        <w:rPr>
          <w:spacing w:val="-5"/>
          <w:sz w:val="21"/>
        </w:rPr>
        <w:t xml:space="preserve"> </w:t>
      </w:r>
      <w:r>
        <w:rPr>
          <w:sz w:val="21"/>
        </w:rPr>
        <w:t>it</w:t>
      </w:r>
      <w:r>
        <w:rPr>
          <w:spacing w:val="-4"/>
          <w:sz w:val="21"/>
        </w:rPr>
        <w:t xml:space="preserve"> </w:t>
      </w:r>
      <w:r>
        <w:rPr>
          <w:spacing w:val="-10"/>
          <w:sz w:val="21"/>
        </w:rPr>
        <w:t>–</w:t>
      </w:r>
    </w:p>
    <w:p w14:paraId="21621176" w14:textId="77777777" w:rsidR="00B37641" w:rsidRDefault="00AD00FF">
      <w:pPr>
        <w:pStyle w:val="ListParagraph"/>
        <w:numPr>
          <w:ilvl w:val="1"/>
          <w:numId w:val="3"/>
        </w:numPr>
        <w:tabs>
          <w:tab w:val="left" w:pos="1380"/>
        </w:tabs>
        <w:spacing w:before="1"/>
        <w:jc w:val="both"/>
        <w:rPr>
          <w:sz w:val="21"/>
        </w:rPr>
      </w:pPr>
      <w:r>
        <w:rPr>
          <w:sz w:val="21"/>
        </w:rPr>
        <w:t>relates specifically to an alcoholic drink likely to appeal largely to persons under the age of 18,</w:t>
      </w:r>
    </w:p>
    <w:p w14:paraId="4A4491F7" w14:textId="77777777" w:rsidR="00B37641" w:rsidRDefault="00AD00FF">
      <w:pPr>
        <w:pStyle w:val="ListParagraph"/>
        <w:numPr>
          <w:ilvl w:val="1"/>
          <w:numId w:val="3"/>
        </w:numPr>
        <w:tabs>
          <w:tab w:val="left" w:pos="1381"/>
        </w:tabs>
        <w:jc w:val="both"/>
        <w:rPr>
          <w:sz w:val="21"/>
        </w:rPr>
      </w:pPr>
      <w:r>
        <w:rPr>
          <w:sz w:val="21"/>
        </w:rPr>
        <w:t>involves the supply of an alcoholic drink free of charge or at a reduced price on the purchase o</w:t>
      </w:r>
      <w:r>
        <w:rPr>
          <w:sz w:val="21"/>
        </w:rPr>
        <w:t>f one or more drinks (whether or not alcoholic drinks),</w:t>
      </w:r>
    </w:p>
    <w:p w14:paraId="43A0901D" w14:textId="77777777" w:rsidR="00B37641" w:rsidRDefault="00AD00FF">
      <w:pPr>
        <w:pStyle w:val="ListParagraph"/>
        <w:numPr>
          <w:ilvl w:val="1"/>
          <w:numId w:val="3"/>
        </w:numPr>
        <w:tabs>
          <w:tab w:val="left" w:pos="1381"/>
        </w:tabs>
        <w:ind w:left="1380"/>
        <w:jc w:val="both"/>
        <w:rPr>
          <w:sz w:val="21"/>
        </w:rPr>
      </w:pPr>
      <w:r>
        <w:rPr>
          <w:sz w:val="21"/>
        </w:rPr>
        <w:t>involves the supply</w:t>
      </w:r>
      <w:r>
        <w:rPr>
          <w:spacing w:val="-2"/>
          <w:sz w:val="21"/>
        </w:rPr>
        <w:t xml:space="preserve"> </w:t>
      </w:r>
      <w:r>
        <w:rPr>
          <w:sz w:val="21"/>
        </w:rPr>
        <w:t>free of charge or</w:t>
      </w:r>
      <w:r>
        <w:rPr>
          <w:spacing w:val="-1"/>
          <w:sz w:val="21"/>
        </w:rPr>
        <w:t xml:space="preserve"> </w:t>
      </w:r>
      <w:r>
        <w:rPr>
          <w:sz w:val="21"/>
        </w:rPr>
        <w:t>at a reduced price of one or</w:t>
      </w:r>
      <w:r>
        <w:rPr>
          <w:spacing w:val="-1"/>
          <w:sz w:val="21"/>
        </w:rPr>
        <w:t xml:space="preserve"> </w:t>
      </w:r>
      <w:r>
        <w:rPr>
          <w:sz w:val="21"/>
        </w:rPr>
        <w:t>more extra measures of an alcoholic drink on the purchase of one or more measures of the drink,</w:t>
      </w:r>
    </w:p>
    <w:p w14:paraId="01C58B25" w14:textId="77777777" w:rsidR="00B37641" w:rsidRDefault="00AD00FF">
      <w:pPr>
        <w:pStyle w:val="ListParagraph"/>
        <w:numPr>
          <w:ilvl w:val="1"/>
          <w:numId w:val="3"/>
        </w:numPr>
        <w:tabs>
          <w:tab w:val="left" w:pos="1381"/>
        </w:tabs>
        <w:ind w:left="1380" w:right="1046"/>
        <w:rPr>
          <w:sz w:val="21"/>
        </w:rPr>
      </w:pPr>
      <w:r>
        <w:rPr>
          <w:sz w:val="21"/>
        </w:rPr>
        <w:t>involves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supply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unlimited</w:t>
      </w:r>
      <w:r>
        <w:rPr>
          <w:spacing w:val="-3"/>
          <w:sz w:val="21"/>
        </w:rPr>
        <w:t xml:space="preserve"> </w:t>
      </w:r>
      <w:r>
        <w:rPr>
          <w:sz w:val="21"/>
        </w:rPr>
        <w:t>amounts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alcohol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fixed</w:t>
      </w:r>
      <w:r>
        <w:rPr>
          <w:spacing w:val="-3"/>
          <w:sz w:val="21"/>
        </w:rPr>
        <w:t xml:space="preserve"> </w:t>
      </w:r>
      <w:r>
        <w:rPr>
          <w:sz w:val="21"/>
        </w:rPr>
        <w:t>charge (including any charge for entry to the premises),</w:t>
      </w:r>
    </w:p>
    <w:p w14:paraId="1277BF6B" w14:textId="77777777" w:rsidR="00B37641" w:rsidRDefault="00AD00FF">
      <w:pPr>
        <w:pStyle w:val="ListParagraph"/>
        <w:numPr>
          <w:ilvl w:val="1"/>
          <w:numId w:val="3"/>
        </w:numPr>
        <w:tabs>
          <w:tab w:val="left" w:pos="1380"/>
        </w:tabs>
        <w:ind w:right="338"/>
        <w:rPr>
          <w:sz w:val="21"/>
        </w:rPr>
      </w:pPr>
      <w:r>
        <w:rPr>
          <w:sz w:val="21"/>
        </w:rPr>
        <w:t>encourages,</w:t>
      </w:r>
      <w:r>
        <w:rPr>
          <w:spacing w:val="24"/>
          <w:sz w:val="21"/>
        </w:rPr>
        <w:t xml:space="preserve"> </w:t>
      </w:r>
      <w:r>
        <w:rPr>
          <w:sz w:val="21"/>
        </w:rPr>
        <w:t>or</w:t>
      </w:r>
      <w:r>
        <w:rPr>
          <w:spacing w:val="25"/>
          <w:sz w:val="21"/>
        </w:rPr>
        <w:t xml:space="preserve"> </w:t>
      </w:r>
      <w:r>
        <w:rPr>
          <w:sz w:val="21"/>
        </w:rPr>
        <w:t>seeks</w:t>
      </w:r>
      <w:r>
        <w:rPr>
          <w:spacing w:val="26"/>
          <w:sz w:val="21"/>
        </w:rPr>
        <w:t xml:space="preserve"> </w:t>
      </w:r>
      <w:r>
        <w:rPr>
          <w:sz w:val="21"/>
        </w:rPr>
        <w:t>to encourage, a</w:t>
      </w:r>
      <w:r>
        <w:rPr>
          <w:spacing w:val="26"/>
          <w:sz w:val="21"/>
        </w:rPr>
        <w:t xml:space="preserve"> </w:t>
      </w:r>
      <w:r>
        <w:rPr>
          <w:sz w:val="21"/>
        </w:rPr>
        <w:t>person</w:t>
      </w:r>
      <w:r>
        <w:rPr>
          <w:spacing w:val="26"/>
          <w:sz w:val="21"/>
        </w:rPr>
        <w:t xml:space="preserve"> </w:t>
      </w:r>
      <w:r>
        <w:rPr>
          <w:sz w:val="21"/>
        </w:rPr>
        <w:t>to buy or</w:t>
      </w:r>
      <w:r>
        <w:rPr>
          <w:spacing w:val="25"/>
          <w:sz w:val="21"/>
        </w:rPr>
        <w:t xml:space="preserve"> </w:t>
      </w:r>
      <w:r>
        <w:rPr>
          <w:sz w:val="21"/>
        </w:rPr>
        <w:t>consume</w:t>
      </w:r>
      <w:r>
        <w:rPr>
          <w:spacing w:val="26"/>
          <w:sz w:val="21"/>
        </w:rPr>
        <w:t xml:space="preserve"> </w:t>
      </w:r>
      <w:r>
        <w:rPr>
          <w:sz w:val="21"/>
        </w:rPr>
        <w:t xml:space="preserve">a larger measure of alcohol than the person had otherwise intended to buy or </w:t>
      </w:r>
      <w:r>
        <w:rPr>
          <w:spacing w:val="-2"/>
          <w:sz w:val="21"/>
        </w:rPr>
        <w:t>consume,</w:t>
      </w:r>
    </w:p>
    <w:p w14:paraId="16F72F76" w14:textId="77777777" w:rsidR="00B37641" w:rsidRDefault="00AD00FF">
      <w:pPr>
        <w:pStyle w:val="ListParagraph"/>
        <w:numPr>
          <w:ilvl w:val="1"/>
          <w:numId w:val="3"/>
        </w:numPr>
        <w:tabs>
          <w:tab w:val="left" w:pos="1380"/>
        </w:tabs>
        <w:ind w:left="1380" w:right="0"/>
        <w:rPr>
          <w:sz w:val="21"/>
        </w:rPr>
      </w:pP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based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strength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alcohol,</w:t>
      </w:r>
    </w:p>
    <w:p w14:paraId="23E48634" w14:textId="77777777" w:rsidR="00B37641" w:rsidRDefault="00AD00FF">
      <w:pPr>
        <w:pStyle w:val="ListParagraph"/>
        <w:numPr>
          <w:ilvl w:val="1"/>
          <w:numId w:val="3"/>
        </w:numPr>
        <w:tabs>
          <w:tab w:val="left" w:pos="1380"/>
        </w:tabs>
        <w:ind w:left="1380"/>
        <w:rPr>
          <w:sz w:val="21"/>
        </w:rPr>
      </w:pPr>
      <w:r>
        <w:rPr>
          <w:sz w:val="21"/>
        </w:rPr>
        <w:t>rewards or encourages, or seeks to reward or encourage, drinking alcohol</w:t>
      </w:r>
      <w:r>
        <w:rPr>
          <w:spacing w:val="40"/>
          <w:sz w:val="21"/>
        </w:rPr>
        <w:t xml:space="preserve"> </w:t>
      </w:r>
      <w:r>
        <w:rPr>
          <w:sz w:val="21"/>
        </w:rPr>
        <w:t>quickly, or</w:t>
      </w:r>
    </w:p>
    <w:p w14:paraId="10FD458C" w14:textId="77777777" w:rsidR="00B37641" w:rsidRDefault="00B37641">
      <w:pPr>
        <w:rPr>
          <w:sz w:val="21"/>
        </w:rPr>
        <w:sectPr w:rsidR="00B37641">
          <w:pgSz w:w="12240" w:h="15840"/>
          <w:pgMar w:top="1380" w:right="1720" w:bottom="280" w:left="1680" w:header="720" w:footer="720" w:gutter="0"/>
          <w:cols w:space="720"/>
        </w:sectPr>
      </w:pPr>
    </w:p>
    <w:p w14:paraId="5F61B85D" w14:textId="06C6072A" w:rsidR="00B37641" w:rsidRDefault="00AD00FF">
      <w:pPr>
        <w:pStyle w:val="ListParagraph"/>
        <w:numPr>
          <w:ilvl w:val="1"/>
          <w:numId w:val="3"/>
        </w:numPr>
        <w:tabs>
          <w:tab w:val="left" w:pos="1380"/>
        </w:tabs>
        <w:spacing w:before="64"/>
        <w:ind w:right="1210"/>
        <w:rPr>
          <w:sz w:val="21"/>
        </w:rPr>
      </w:pPr>
      <w:r>
        <w:rPr>
          <w:sz w:val="21"/>
        </w:rPr>
        <w:lastRenderedPageBreak/>
        <w:t>offers</w:t>
      </w:r>
      <w:r>
        <w:rPr>
          <w:spacing w:val="-3"/>
          <w:sz w:val="21"/>
        </w:rPr>
        <w:t xml:space="preserve"> </w:t>
      </w:r>
      <w:r>
        <w:rPr>
          <w:sz w:val="21"/>
        </w:rPr>
        <w:t>alcohol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reward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proofErr w:type="gramStart"/>
      <w:r>
        <w:rPr>
          <w:sz w:val="21"/>
        </w:rPr>
        <w:t>pri</w:t>
      </w:r>
      <w:r>
        <w:rPr>
          <w:sz w:val="21"/>
        </w:rPr>
        <w:t>ze,</w:t>
      </w:r>
      <w:r>
        <w:rPr>
          <w:spacing w:val="-4"/>
          <w:sz w:val="21"/>
        </w:rPr>
        <w:t xml:space="preserve"> </w:t>
      </w:r>
      <w:r>
        <w:rPr>
          <w:sz w:val="21"/>
        </w:rPr>
        <w:t>unless</w:t>
      </w:r>
      <w:proofErr w:type="gramEnd"/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alcohol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sealed container and consumed off the premises.</w:t>
      </w:r>
    </w:p>
    <w:p w14:paraId="42EAC3F1" w14:textId="77777777" w:rsidR="00B37641" w:rsidRDefault="00AD00FF">
      <w:pPr>
        <w:pStyle w:val="ListParagraph"/>
        <w:numPr>
          <w:ilvl w:val="0"/>
          <w:numId w:val="3"/>
        </w:numPr>
        <w:tabs>
          <w:tab w:val="left" w:pos="1025"/>
        </w:tabs>
        <w:ind w:right="341"/>
        <w:rPr>
          <w:sz w:val="21"/>
        </w:rPr>
      </w:pPr>
      <w:r>
        <w:rPr>
          <w:sz w:val="21"/>
        </w:rPr>
        <w:t>Paragraphs</w:t>
      </w:r>
      <w:r>
        <w:rPr>
          <w:spacing w:val="40"/>
          <w:sz w:val="21"/>
        </w:rPr>
        <w:t xml:space="preserve"> </w:t>
      </w:r>
      <w:r>
        <w:rPr>
          <w:sz w:val="21"/>
        </w:rPr>
        <w:t>(c)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(e)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sub-paragraph</w:t>
      </w:r>
      <w:r>
        <w:rPr>
          <w:spacing w:val="40"/>
          <w:sz w:val="21"/>
        </w:rPr>
        <w:t xml:space="preserve"> </w:t>
      </w:r>
      <w:r>
        <w:rPr>
          <w:sz w:val="21"/>
        </w:rPr>
        <w:t>(2)</w:t>
      </w:r>
      <w:r>
        <w:rPr>
          <w:spacing w:val="40"/>
          <w:sz w:val="21"/>
        </w:rPr>
        <w:t xml:space="preserve"> </w:t>
      </w:r>
      <w:r>
        <w:rPr>
          <w:sz w:val="21"/>
        </w:rPr>
        <w:t>apply</w:t>
      </w:r>
      <w:r>
        <w:rPr>
          <w:spacing w:val="37"/>
          <w:sz w:val="21"/>
        </w:rPr>
        <w:t xml:space="preserve"> </w:t>
      </w:r>
      <w:r>
        <w:rPr>
          <w:sz w:val="21"/>
        </w:rPr>
        <w:t>only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40"/>
          <w:sz w:val="21"/>
        </w:rPr>
        <w:t xml:space="preserve"> </w:t>
      </w:r>
      <w:r>
        <w:rPr>
          <w:sz w:val="21"/>
        </w:rPr>
        <w:t>drinks</w:t>
      </w:r>
      <w:r>
        <w:rPr>
          <w:spacing w:val="40"/>
          <w:sz w:val="21"/>
        </w:rPr>
        <w:t xml:space="preserve"> </w:t>
      </w:r>
      <w:r>
        <w:rPr>
          <w:sz w:val="21"/>
        </w:rPr>
        <w:t>promotion carried on in relation to alcohol sold for consumption on the premises.</w:t>
      </w:r>
    </w:p>
    <w:p w14:paraId="436BCD91" w14:textId="77777777" w:rsidR="00B37641" w:rsidRDefault="00AD00FF">
      <w:pPr>
        <w:pStyle w:val="ListParagraph"/>
        <w:numPr>
          <w:ilvl w:val="0"/>
          <w:numId w:val="3"/>
        </w:numPr>
        <w:tabs>
          <w:tab w:val="left" w:pos="1025"/>
        </w:tabs>
        <w:spacing w:before="2"/>
        <w:rPr>
          <w:sz w:val="21"/>
        </w:rPr>
      </w:pPr>
      <w:r>
        <w:rPr>
          <w:sz w:val="21"/>
        </w:rPr>
        <w:t>The Scottish Ministers may by regulations modify sub-paragraph (2)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or (3) so as </w:t>
      </w:r>
      <w:r>
        <w:rPr>
          <w:spacing w:val="-4"/>
          <w:sz w:val="21"/>
        </w:rPr>
        <w:t>to-</w:t>
      </w:r>
    </w:p>
    <w:p w14:paraId="19BA056D" w14:textId="77777777" w:rsidR="00B37641" w:rsidRDefault="00AD00FF">
      <w:pPr>
        <w:pStyle w:val="ListParagraph"/>
        <w:numPr>
          <w:ilvl w:val="1"/>
          <w:numId w:val="3"/>
        </w:numPr>
        <w:tabs>
          <w:tab w:val="left" w:pos="1381"/>
        </w:tabs>
        <w:spacing w:line="240" w:lineRule="exact"/>
        <w:ind w:left="1380" w:right="0" w:hanging="357"/>
        <w:rPr>
          <w:sz w:val="21"/>
        </w:rPr>
      </w:pPr>
      <w:r>
        <w:rPr>
          <w:sz w:val="21"/>
        </w:rPr>
        <w:t>add</w:t>
      </w:r>
      <w:r>
        <w:rPr>
          <w:spacing w:val="-5"/>
          <w:sz w:val="21"/>
        </w:rPr>
        <w:t xml:space="preserve"> </w:t>
      </w:r>
      <w:r>
        <w:rPr>
          <w:sz w:val="21"/>
        </w:rPr>
        <w:t>further</w:t>
      </w:r>
      <w:r>
        <w:rPr>
          <w:spacing w:val="-4"/>
          <w:sz w:val="21"/>
        </w:rPr>
        <w:t xml:space="preserve"> </w:t>
      </w:r>
      <w:r>
        <w:rPr>
          <w:sz w:val="21"/>
        </w:rPr>
        <w:t>descriptions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drinks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promotions,</w:t>
      </w:r>
    </w:p>
    <w:p w14:paraId="106EE098" w14:textId="77777777" w:rsidR="00B37641" w:rsidRDefault="00AD00FF">
      <w:pPr>
        <w:pStyle w:val="ListParagraph"/>
        <w:numPr>
          <w:ilvl w:val="1"/>
          <w:numId w:val="3"/>
        </w:numPr>
        <w:tabs>
          <w:tab w:val="left" w:pos="1381"/>
        </w:tabs>
        <w:ind w:left="1380" w:right="338"/>
        <w:rPr>
          <w:sz w:val="21"/>
        </w:rPr>
      </w:pPr>
      <w:r>
        <w:rPr>
          <w:sz w:val="21"/>
        </w:rPr>
        <w:t>modify any of the descriptions of drinks pr</w:t>
      </w:r>
      <w:r>
        <w:rPr>
          <w:sz w:val="21"/>
        </w:rPr>
        <w:t>omotions for the time being listed in it, or</w:t>
      </w:r>
    </w:p>
    <w:p w14:paraId="08AAF154" w14:textId="77777777" w:rsidR="00B37641" w:rsidRDefault="00AD00FF">
      <w:pPr>
        <w:pStyle w:val="ListParagraph"/>
        <w:numPr>
          <w:ilvl w:val="1"/>
          <w:numId w:val="3"/>
        </w:numPr>
        <w:tabs>
          <w:tab w:val="left" w:pos="1381"/>
        </w:tabs>
        <w:spacing w:before="1"/>
        <w:ind w:left="1380" w:right="1010"/>
        <w:rPr>
          <w:sz w:val="21"/>
        </w:rPr>
      </w:pPr>
      <w:r>
        <w:rPr>
          <w:sz w:val="21"/>
        </w:rPr>
        <w:t>extend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restrict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those</w:t>
      </w:r>
      <w:r>
        <w:rPr>
          <w:spacing w:val="-3"/>
          <w:sz w:val="21"/>
        </w:rPr>
        <w:t xml:space="preserve"> </w:t>
      </w:r>
      <w:r>
        <w:rPr>
          <w:sz w:val="21"/>
        </w:rPr>
        <w:t>descriptions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drinks </w:t>
      </w:r>
      <w:r>
        <w:rPr>
          <w:spacing w:val="-2"/>
          <w:sz w:val="21"/>
        </w:rPr>
        <w:t>promotions.</w:t>
      </w:r>
    </w:p>
    <w:p w14:paraId="20F8C948" w14:textId="77777777" w:rsidR="00B37641" w:rsidRDefault="00AD00FF">
      <w:pPr>
        <w:pStyle w:val="ListParagraph"/>
        <w:numPr>
          <w:ilvl w:val="0"/>
          <w:numId w:val="3"/>
        </w:numPr>
        <w:tabs>
          <w:tab w:val="left" w:pos="1025"/>
        </w:tabs>
        <w:ind w:right="341"/>
        <w:jc w:val="both"/>
        <w:rPr>
          <w:sz w:val="21"/>
        </w:rPr>
      </w:pPr>
      <w:r>
        <w:rPr>
          <w:sz w:val="21"/>
        </w:rPr>
        <w:t>In this paragraph, “drinks promotion” means, in relation to any premises, any activity which promotes, or seeks to promote, the buying or consumption of any alcohol on the premises.</w:t>
      </w:r>
    </w:p>
    <w:p w14:paraId="034E979E" w14:textId="77777777" w:rsidR="00B37641" w:rsidRDefault="00B37641">
      <w:pPr>
        <w:pStyle w:val="BodyText"/>
        <w:spacing w:before="3"/>
        <w:ind w:left="0"/>
        <w:rPr>
          <w:sz w:val="31"/>
        </w:rPr>
      </w:pPr>
    </w:p>
    <w:p w14:paraId="791B2E4F" w14:textId="77777777" w:rsidR="00B37641" w:rsidRDefault="00AD00FF">
      <w:pPr>
        <w:pStyle w:val="Heading1"/>
      </w:pPr>
      <w:r>
        <w:t>Provision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non-alcoholic</w:t>
      </w:r>
      <w:r>
        <w:rPr>
          <w:spacing w:val="-9"/>
        </w:rPr>
        <w:t xml:space="preserve"> </w:t>
      </w:r>
      <w:r>
        <w:rPr>
          <w:spacing w:val="-2"/>
        </w:rPr>
        <w:t>drinks</w:t>
      </w:r>
    </w:p>
    <w:p w14:paraId="22CC8976" w14:textId="77777777" w:rsidR="00B37641" w:rsidRDefault="00B37641">
      <w:pPr>
        <w:pStyle w:val="BodyText"/>
        <w:spacing w:before="2"/>
        <w:ind w:left="0"/>
        <w:rPr>
          <w:b/>
        </w:rPr>
      </w:pPr>
    </w:p>
    <w:p w14:paraId="1BC2288B" w14:textId="77777777" w:rsidR="00B37641" w:rsidRDefault="00AD00FF">
      <w:pPr>
        <w:pStyle w:val="ListParagraph"/>
        <w:numPr>
          <w:ilvl w:val="0"/>
          <w:numId w:val="8"/>
        </w:numPr>
        <w:tabs>
          <w:tab w:val="left" w:pos="661"/>
        </w:tabs>
        <w:ind w:left="1024" w:right="338" w:hanging="905"/>
        <w:jc w:val="both"/>
        <w:rPr>
          <w:sz w:val="21"/>
        </w:rPr>
      </w:pPr>
      <w:r>
        <w:rPr>
          <w:sz w:val="21"/>
        </w:rPr>
        <w:t xml:space="preserve">(1) The conditions specified in this paragraph apply only to the extent that the occasional licence authorises the sale of alcohol for consumption on the </w:t>
      </w:r>
      <w:r>
        <w:rPr>
          <w:spacing w:val="-2"/>
          <w:sz w:val="21"/>
        </w:rPr>
        <w:t>premises.</w:t>
      </w:r>
    </w:p>
    <w:p w14:paraId="029A2A93" w14:textId="77777777" w:rsidR="00B37641" w:rsidRDefault="00AD00FF">
      <w:pPr>
        <w:pStyle w:val="ListParagraph"/>
        <w:numPr>
          <w:ilvl w:val="0"/>
          <w:numId w:val="2"/>
        </w:numPr>
        <w:tabs>
          <w:tab w:val="left" w:pos="1025"/>
        </w:tabs>
        <w:spacing w:line="239" w:lineRule="exact"/>
        <w:ind w:right="0"/>
        <w:jc w:val="both"/>
        <w:rPr>
          <w:sz w:val="21"/>
        </w:rPr>
      </w:pPr>
      <w:r>
        <w:rPr>
          <w:sz w:val="21"/>
        </w:rPr>
        <w:t>Tap</w:t>
      </w:r>
      <w:r>
        <w:rPr>
          <w:spacing w:val="-6"/>
          <w:sz w:val="21"/>
        </w:rPr>
        <w:t xml:space="preserve"> </w:t>
      </w:r>
      <w:r>
        <w:rPr>
          <w:sz w:val="21"/>
        </w:rPr>
        <w:t>water</w:t>
      </w:r>
      <w:r>
        <w:rPr>
          <w:spacing w:val="-4"/>
          <w:sz w:val="21"/>
        </w:rPr>
        <w:t xml:space="preserve"> </w:t>
      </w:r>
      <w:r>
        <w:rPr>
          <w:sz w:val="21"/>
        </w:rPr>
        <w:t>fit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drinking</w:t>
      </w:r>
      <w:r>
        <w:rPr>
          <w:spacing w:val="-6"/>
          <w:sz w:val="21"/>
        </w:rPr>
        <w:t xml:space="preserve"> </w:t>
      </w: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provided</w:t>
      </w:r>
      <w:r>
        <w:rPr>
          <w:spacing w:val="-3"/>
          <w:sz w:val="21"/>
        </w:rPr>
        <w:t xml:space="preserve"> </w:t>
      </w:r>
      <w:r>
        <w:rPr>
          <w:sz w:val="21"/>
        </w:rPr>
        <w:t>free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charge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request.</w:t>
      </w:r>
    </w:p>
    <w:p w14:paraId="6F600737" w14:textId="77777777" w:rsidR="00B37641" w:rsidRDefault="00AD00FF">
      <w:pPr>
        <w:pStyle w:val="ListParagraph"/>
        <w:numPr>
          <w:ilvl w:val="0"/>
          <w:numId w:val="2"/>
        </w:numPr>
        <w:tabs>
          <w:tab w:val="left" w:pos="1025"/>
        </w:tabs>
        <w:spacing w:before="1"/>
        <w:ind w:right="0" w:hanging="366"/>
        <w:jc w:val="both"/>
        <w:rPr>
          <w:sz w:val="21"/>
        </w:rPr>
      </w:pPr>
      <w:r>
        <w:rPr>
          <w:sz w:val="21"/>
        </w:rPr>
        <w:t>Other</w:t>
      </w:r>
      <w:r>
        <w:rPr>
          <w:spacing w:val="-8"/>
          <w:sz w:val="21"/>
        </w:rPr>
        <w:t xml:space="preserve"> </w:t>
      </w:r>
      <w:r>
        <w:rPr>
          <w:sz w:val="21"/>
        </w:rPr>
        <w:t>non-alcoholic</w:t>
      </w:r>
      <w:r>
        <w:rPr>
          <w:spacing w:val="-4"/>
          <w:sz w:val="21"/>
        </w:rPr>
        <w:t xml:space="preserve"> </w:t>
      </w:r>
      <w:r>
        <w:rPr>
          <w:sz w:val="21"/>
        </w:rPr>
        <w:t>d</w:t>
      </w:r>
      <w:r>
        <w:rPr>
          <w:sz w:val="21"/>
        </w:rPr>
        <w:t>rinks</w:t>
      </w:r>
      <w:r>
        <w:rPr>
          <w:spacing w:val="-7"/>
          <w:sz w:val="21"/>
        </w:rPr>
        <w:t xml:space="preserve"> </w:t>
      </w:r>
      <w:r>
        <w:rPr>
          <w:sz w:val="21"/>
        </w:rPr>
        <w:t>must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available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purchase</w:t>
      </w:r>
      <w:r>
        <w:rPr>
          <w:spacing w:val="-6"/>
          <w:sz w:val="21"/>
        </w:rPr>
        <w:t xml:space="preserve"> </w:t>
      </w:r>
      <w:r>
        <w:rPr>
          <w:sz w:val="21"/>
        </w:rPr>
        <w:t>at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reasonable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price.</w:t>
      </w:r>
    </w:p>
    <w:p w14:paraId="5201C391" w14:textId="77777777" w:rsidR="00B37641" w:rsidRDefault="00B37641">
      <w:pPr>
        <w:pStyle w:val="BodyText"/>
        <w:spacing w:before="11"/>
        <w:ind w:left="0"/>
        <w:rPr>
          <w:sz w:val="20"/>
        </w:rPr>
      </w:pPr>
    </w:p>
    <w:p w14:paraId="28B86286" w14:textId="77777777" w:rsidR="00B37641" w:rsidRDefault="00AD00FF">
      <w:pPr>
        <w:pStyle w:val="Heading1"/>
        <w:ind w:left="119"/>
      </w:pPr>
      <w:r>
        <w:t>Age</w:t>
      </w:r>
      <w:r>
        <w:rPr>
          <w:spacing w:val="-8"/>
        </w:rPr>
        <w:t xml:space="preserve"> </w:t>
      </w:r>
      <w:r>
        <w:t>verification</w:t>
      </w:r>
      <w:r>
        <w:rPr>
          <w:spacing w:val="-8"/>
        </w:rPr>
        <w:t xml:space="preserve"> </w:t>
      </w:r>
      <w:r>
        <w:rPr>
          <w:spacing w:val="-2"/>
        </w:rPr>
        <w:t>policy</w:t>
      </w:r>
    </w:p>
    <w:p w14:paraId="44A88825" w14:textId="77777777" w:rsidR="00B37641" w:rsidRDefault="00B37641">
      <w:pPr>
        <w:pStyle w:val="BodyText"/>
        <w:spacing w:before="2"/>
        <w:ind w:left="0"/>
        <w:rPr>
          <w:b/>
        </w:rPr>
      </w:pPr>
    </w:p>
    <w:p w14:paraId="107BC8A3" w14:textId="77777777" w:rsidR="00B37641" w:rsidRDefault="00AD00FF">
      <w:pPr>
        <w:pStyle w:val="ListParagraph"/>
        <w:numPr>
          <w:ilvl w:val="0"/>
          <w:numId w:val="8"/>
        </w:numPr>
        <w:tabs>
          <w:tab w:val="left" w:pos="660"/>
        </w:tabs>
        <w:ind w:left="1024" w:hanging="905"/>
        <w:jc w:val="both"/>
        <w:rPr>
          <w:sz w:val="21"/>
        </w:rPr>
      </w:pPr>
      <w:r>
        <w:rPr>
          <w:sz w:val="21"/>
        </w:rPr>
        <w:t>(1)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There must be an age verification policy in relation to the sale of alcohol on the </w:t>
      </w:r>
      <w:r>
        <w:rPr>
          <w:spacing w:val="-2"/>
          <w:sz w:val="21"/>
        </w:rPr>
        <w:t>premises.</w:t>
      </w:r>
    </w:p>
    <w:p w14:paraId="77CCDCD8" w14:textId="77777777" w:rsidR="00B37641" w:rsidRDefault="00AD00FF">
      <w:pPr>
        <w:pStyle w:val="ListParagraph"/>
        <w:numPr>
          <w:ilvl w:val="0"/>
          <w:numId w:val="1"/>
        </w:numPr>
        <w:tabs>
          <w:tab w:val="left" w:pos="1025"/>
        </w:tabs>
        <w:ind w:right="338"/>
        <w:jc w:val="both"/>
        <w:rPr>
          <w:sz w:val="21"/>
        </w:rPr>
      </w:pPr>
      <w:r>
        <w:rPr>
          <w:sz w:val="21"/>
        </w:rPr>
        <w:t>An “age verification policy” is a policy that steps are to be taken to establish the age of a person attempting to buy alcohol on the premises (“the customer”) if it appears to the person selling the alcohol that the customer may be less than 25 years of a</w:t>
      </w:r>
      <w:r>
        <w:rPr>
          <w:sz w:val="21"/>
        </w:rPr>
        <w:t>ge (or such older age as may be specified in the policy).</w:t>
      </w:r>
    </w:p>
    <w:p w14:paraId="09413D30" w14:textId="77777777" w:rsidR="00B37641" w:rsidRDefault="00AD00FF">
      <w:pPr>
        <w:pStyle w:val="ListParagraph"/>
        <w:numPr>
          <w:ilvl w:val="0"/>
          <w:numId w:val="1"/>
        </w:numPr>
        <w:tabs>
          <w:tab w:val="left" w:pos="1025"/>
        </w:tabs>
        <w:ind w:right="338"/>
        <w:jc w:val="both"/>
        <w:rPr>
          <w:sz w:val="21"/>
        </w:rPr>
      </w:pPr>
      <w:r>
        <w:rPr>
          <w:sz w:val="21"/>
        </w:rPr>
        <w:t>The condition specified in this paragraph does not apply in relation to any sale</w:t>
      </w:r>
      <w:r>
        <w:rPr>
          <w:spacing w:val="80"/>
          <w:sz w:val="21"/>
        </w:rPr>
        <w:t xml:space="preserve"> </w:t>
      </w:r>
      <w:r>
        <w:rPr>
          <w:sz w:val="21"/>
        </w:rPr>
        <w:t>of alcohol which takes place on the premises merely by virtue of being treated, by section 139, as taking place on the premises.</w:t>
      </w:r>
    </w:p>
    <w:sectPr w:rsidR="00B37641"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E0A"/>
    <w:multiLevelType w:val="hybridMultilevel"/>
    <w:tmpl w:val="F6F0F52A"/>
    <w:lvl w:ilvl="0" w:tplc="EA1E1DD6">
      <w:start w:val="1"/>
      <w:numFmt w:val="decimal"/>
      <w:lvlText w:val="%1."/>
      <w:lvlJc w:val="left"/>
      <w:pPr>
        <w:ind w:left="660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GB" w:eastAsia="en-US" w:bidi="ar-SA"/>
      </w:rPr>
    </w:lvl>
    <w:lvl w:ilvl="1" w:tplc="FF54BF7A">
      <w:start w:val="2"/>
      <w:numFmt w:val="decimal"/>
      <w:lvlText w:val="(%2)"/>
      <w:lvlJc w:val="left"/>
      <w:pPr>
        <w:ind w:left="1024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GB" w:eastAsia="en-US" w:bidi="ar-SA"/>
      </w:rPr>
    </w:lvl>
    <w:lvl w:ilvl="2" w:tplc="4C607E72">
      <w:numFmt w:val="bullet"/>
      <w:lvlText w:val="•"/>
      <w:lvlJc w:val="left"/>
      <w:pPr>
        <w:ind w:left="1888" w:hanging="365"/>
      </w:pPr>
      <w:rPr>
        <w:rFonts w:hint="default"/>
        <w:lang w:val="en-GB" w:eastAsia="en-US" w:bidi="ar-SA"/>
      </w:rPr>
    </w:lvl>
    <w:lvl w:ilvl="3" w:tplc="64B03EF4">
      <w:numFmt w:val="bullet"/>
      <w:lvlText w:val="•"/>
      <w:lvlJc w:val="left"/>
      <w:pPr>
        <w:ind w:left="2757" w:hanging="365"/>
      </w:pPr>
      <w:rPr>
        <w:rFonts w:hint="default"/>
        <w:lang w:val="en-GB" w:eastAsia="en-US" w:bidi="ar-SA"/>
      </w:rPr>
    </w:lvl>
    <w:lvl w:ilvl="4" w:tplc="739825CE">
      <w:numFmt w:val="bullet"/>
      <w:lvlText w:val="•"/>
      <w:lvlJc w:val="left"/>
      <w:pPr>
        <w:ind w:left="3626" w:hanging="365"/>
      </w:pPr>
      <w:rPr>
        <w:rFonts w:hint="default"/>
        <w:lang w:val="en-GB" w:eastAsia="en-US" w:bidi="ar-SA"/>
      </w:rPr>
    </w:lvl>
    <w:lvl w:ilvl="5" w:tplc="AFC21B10">
      <w:numFmt w:val="bullet"/>
      <w:lvlText w:val="•"/>
      <w:lvlJc w:val="left"/>
      <w:pPr>
        <w:ind w:left="4495" w:hanging="365"/>
      </w:pPr>
      <w:rPr>
        <w:rFonts w:hint="default"/>
        <w:lang w:val="en-GB" w:eastAsia="en-US" w:bidi="ar-SA"/>
      </w:rPr>
    </w:lvl>
    <w:lvl w:ilvl="6" w:tplc="78DCFE7E">
      <w:numFmt w:val="bullet"/>
      <w:lvlText w:val="•"/>
      <w:lvlJc w:val="left"/>
      <w:pPr>
        <w:ind w:left="5364" w:hanging="365"/>
      </w:pPr>
      <w:rPr>
        <w:rFonts w:hint="default"/>
        <w:lang w:val="en-GB" w:eastAsia="en-US" w:bidi="ar-SA"/>
      </w:rPr>
    </w:lvl>
    <w:lvl w:ilvl="7" w:tplc="CC684854">
      <w:numFmt w:val="bullet"/>
      <w:lvlText w:val="•"/>
      <w:lvlJc w:val="left"/>
      <w:pPr>
        <w:ind w:left="6233" w:hanging="365"/>
      </w:pPr>
      <w:rPr>
        <w:rFonts w:hint="default"/>
        <w:lang w:val="en-GB" w:eastAsia="en-US" w:bidi="ar-SA"/>
      </w:rPr>
    </w:lvl>
    <w:lvl w:ilvl="8" w:tplc="32E4DB74">
      <w:numFmt w:val="bullet"/>
      <w:lvlText w:val="•"/>
      <w:lvlJc w:val="left"/>
      <w:pPr>
        <w:ind w:left="7102" w:hanging="365"/>
      </w:pPr>
      <w:rPr>
        <w:rFonts w:hint="default"/>
        <w:lang w:val="en-GB" w:eastAsia="en-US" w:bidi="ar-SA"/>
      </w:rPr>
    </w:lvl>
  </w:abstractNum>
  <w:abstractNum w:abstractNumId="1" w15:restartNumberingAfterBreak="0">
    <w:nsid w:val="2EEA773A"/>
    <w:multiLevelType w:val="hybridMultilevel"/>
    <w:tmpl w:val="5FB2A7E2"/>
    <w:lvl w:ilvl="0" w:tplc="FA86774E">
      <w:start w:val="2"/>
      <w:numFmt w:val="decimal"/>
      <w:lvlText w:val="(%1)"/>
      <w:lvlJc w:val="left"/>
      <w:pPr>
        <w:ind w:left="1024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GB" w:eastAsia="en-US" w:bidi="ar-SA"/>
      </w:rPr>
    </w:lvl>
    <w:lvl w:ilvl="1" w:tplc="58984328">
      <w:numFmt w:val="bullet"/>
      <w:lvlText w:val="•"/>
      <w:lvlJc w:val="left"/>
      <w:pPr>
        <w:ind w:left="1802" w:hanging="365"/>
      </w:pPr>
      <w:rPr>
        <w:rFonts w:hint="default"/>
        <w:lang w:val="en-GB" w:eastAsia="en-US" w:bidi="ar-SA"/>
      </w:rPr>
    </w:lvl>
    <w:lvl w:ilvl="2" w:tplc="B880A704">
      <w:numFmt w:val="bullet"/>
      <w:lvlText w:val="•"/>
      <w:lvlJc w:val="left"/>
      <w:pPr>
        <w:ind w:left="2584" w:hanging="365"/>
      </w:pPr>
      <w:rPr>
        <w:rFonts w:hint="default"/>
        <w:lang w:val="en-GB" w:eastAsia="en-US" w:bidi="ar-SA"/>
      </w:rPr>
    </w:lvl>
    <w:lvl w:ilvl="3" w:tplc="BA107CB2">
      <w:numFmt w:val="bullet"/>
      <w:lvlText w:val="•"/>
      <w:lvlJc w:val="left"/>
      <w:pPr>
        <w:ind w:left="3366" w:hanging="365"/>
      </w:pPr>
      <w:rPr>
        <w:rFonts w:hint="default"/>
        <w:lang w:val="en-GB" w:eastAsia="en-US" w:bidi="ar-SA"/>
      </w:rPr>
    </w:lvl>
    <w:lvl w:ilvl="4" w:tplc="398AB58A">
      <w:numFmt w:val="bullet"/>
      <w:lvlText w:val="•"/>
      <w:lvlJc w:val="left"/>
      <w:pPr>
        <w:ind w:left="4148" w:hanging="365"/>
      </w:pPr>
      <w:rPr>
        <w:rFonts w:hint="default"/>
        <w:lang w:val="en-GB" w:eastAsia="en-US" w:bidi="ar-SA"/>
      </w:rPr>
    </w:lvl>
    <w:lvl w:ilvl="5" w:tplc="F00487B0">
      <w:numFmt w:val="bullet"/>
      <w:lvlText w:val="•"/>
      <w:lvlJc w:val="left"/>
      <w:pPr>
        <w:ind w:left="4930" w:hanging="365"/>
      </w:pPr>
      <w:rPr>
        <w:rFonts w:hint="default"/>
        <w:lang w:val="en-GB" w:eastAsia="en-US" w:bidi="ar-SA"/>
      </w:rPr>
    </w:lvl>
    <w:lvl w:ilvl="6" w:tplc="CD049794">
      <w:numFmt w:val="bullet"/>
      <w:lvlText w:val="•"/>
      <w:lvlJc w:val="left"/>
      <w:pPr>
        <w:ind w:left="5712" w:hanging="365"/>
      </w:pPr>
      <w:rPr>
        <w:rFonts w:hint="default"/>
        <w:lang w:val="en-GB" w:eastAsia="en-US" w:bidi="ar-SA"/>
      </w:rPr>
    </w:lvl>
    <w:lvl w:ilvl="7" w:tplc="9B80EA2C">
      <w:numFmt w:val="bullet"/>
      <w:lvlText w:val="•"/>
      <w:lvlJc w:val="left"/>
      <w:pPr>
        <w:ind w:left="6494" w:hanging="365"/>
      </w:pPr>
      <w:rPr>
        <w:rFonts w:hint="default"/>
        <w:lang w:val="en-GB" w:eastAsia="en-US" w:bidi="ar-SA"/>
      </w:rPr>
    </w:lvl>
    <w:lvl w:ilvl="8" w:tplc="1D7A1470">
      <w:numFmt w:val="bullet"/>
      <w:lvlText w:val="•"/>
      <w:lvlJc w:val="left"/>
      <w:pPr>
        <w:ind w:left="7276" w:hanging="365"/>
      </w:pPr>
      <w:rPr>
        <w:rFonts w:hint="default"/>
        <w:lang w:val="en-GB" w:eastAsia="en-US" w:bidi="ar-SA"/>
      </w:rPr>
    </w:lvl>
  </w:abstractNum>
  <w:abstractNum w:abstractNumId="2" w15:restartNumberingAfterBreak="0">
    <w:nsid w:val="411C0293"/>
    <w:multiLevelType w:val="hybridMultilevel"/>
    <w:tmpl w:val="D418345C"/>
    <w:lvl w:ilvl="0" w:tplc="F33E2194">
      <w:start w:val="2"/>
      <w:numFmt w:val="decimal"/>
      <w:lvlText w:val="(%1)"/>
      <w:lvlJc w:val="left"/>
      <w:pPr>
        <w:ind w:left="1024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GB" w:eastAsia="en-US" w:bidi="ar-SA"/>
      </w:rPr>
    </w:lvl>
    <w:lvl w:ilvl="1" w:tplc="881E861A">
      <w:start w:val="1"/>
      <w:numFmt w:val="lowerLetter"/>
      <w:lvlText w:val="(%2)"/>
      <w:lvlJc w:val="left"/>
      <w:pPr>
        <w:ind w:left="1375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GB" w:eastAsia="en-US" w:bidi="ar-SA"/>
      </w:rPr>
    </w:lvl>
    <w:lvl w:ilvl="2" w:tplc="1DC8F36E">
      <w:numFmt w:val="bullet"/>
      <w:lvlText w:val="•"/>
      <w:lvlJc w:val="left"/>
      <w:pPr>
        <w:ind w:left="2208" w:hanging="351"/>
      </w:pPr>
      <w:rPr>
        <w:rFonts w:hint="default"/>
        <w:lang w:val="en-GB" w:eastAsia="en-US" w:bidi="ar-SA"/>
      </w:rPr>
    </w:lvl>
    <w:lvl w:ilvl="3" w:tplc="72F497D0">
      <w:numFmt w:val="bullet"/>
      <w:lvlText w:val="•"/>
      <w:lvlJc w:val="left"/>
      <w:pPr>
        <w:ind w:left="3037" w:hanging="351"/>
      </w:pPr>
      <w:rPr>
        <w:rFonts w:hint="default"/>
        <w:lang w:val="en-GB" w:eastAsia="en-US" w:bidi="ar-SA"/>
      </w:rPr>
    </w:lvl>
    <w:lvl w:ilvl="4" w:tplc="8E68AC20">
      <w:numFmt w:val="bullet"/>
      <w:lvlText w:val="•"/>
      <w:lvlJc w:val="left"/>
      <w:pPr>
        <w:ind w:left="3866" w:hanging="351"/>
      </w:pPr>
      <w:rPr>
        <w:rFonts w:hint="default"/>
        <w:lang w:val="en-GB" w:eastAsia="en-US" w:bidi="ar-SA"/>
      </w:rPr>
    </w:lvl>
    <w:lvl w:ilvl="5" w:tplc="B5A04EF6">
      <w:numFmt w:val="bullet"/>
      <w:lvlText w:val="•"/>
      <w:lvlJc w:val="left"/>
      <w:pPr>
        <w:ind w:left="4695" w:hanging="351"/>
      </w:pPr>
      <w:rPr>
        <w:rFonts w:hint="default"/>
        <w:lang w:val="en-GB" w:eastAsia="en-US" w:bidi="ar-SA"/>
      </w:rPr>
    </w:lvl>
    <w:lvl w:ilvl="6" w:tplc="9A02B098">
      <w:numFmt w:val="bullet"/>
      <w:lvlText w:val="•"/>
      <w:lvlJc w:val="left"/>
      <w:pPr>
        <w:ind w:left="5524" w:hanging="351"/>
      </w:pPr>
      <w:rPr>
        <w:rFonts w:hint="default"/>
        <w:lang w:val="en-GB" w:eastAsia="en-US" w:bidi="ar-SA"/>
      </w:rPr>
    </w:lvl>
    <w:lvl w:ilvl="7" w:tplc="3CAE38DE">
      <w:numFmt w:val="bullet"/>
      <w:lvlText w:val="•"/>
      <w:lvlJc w:val="left"/>
      <w:pPr>
        <w:ind w:left="6353" w:hanging="351"/>
      </w:pPr>
      <w:rPr>
        <w:rFonts w:hint="default"/>
        <w:lang w:val="en-GB" w:eastAsia="en-US" w:bidi="ar-SA"/>
      </w:rPr>
    </w:lvl>
    <w:lvl w:ilvl="8" w:tplc="E80A678A">
      <w:numFmt w:val="bullet"/>
      <w:lvlText w:val="•"/>
      <w:lvlJc w:val="left"/>
      <w:pPr>
        <w:ind w:left="7182" w:hanging="351"/>
      </w:pPr>
      <w:rPr>
        <w:rFonts w:hint="default"/>
        <w:lang w:val="en-GB" w:eastAsia="en-US" w:bidi="ar-SA"/>
      </w:rPr>
    </w:lvl>
  </w:abstractNum>
  <w:abstractNum w:abstractNumId="3" w15:restartNumberingAfterBreak="0">
    <w:nsid w:val="44E967A7"/>
    <w:multiLevelType w:val="hybridMultilevel"/>
    <w:tmpl w:val="9BEA06B6"/>
    <w:lvl w:ilvl="0" w:tplc="CF322B32">
      <w:start w:val="1"/>
      <w:numFmt w:val="lowerLetter"/>
      <w:lvlText w:val="(%1)"/>
      <w:lvlJc w:val="left"/>
      <w:pPr>
        <w:ind w:left="1024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GB" w:eastAsia="en-US" w:bidi="ar-SA"/>
      </w:rPr>
    </w:lvl>
    <w:lvl w:ilvl="1" w:tplc="9C0E4D5C">
      <w:numFmt w:val="bullet"/>
      <w:lvlText w:val="•"/>
      <w:lvlJc w:val="left"/>
      <w:pPr>
        <w:ind w:left="1802" w:hanging="365"/>
      </w:pPr>
      <w:rPr>
        <w:rFonts w:hint="default"/>
        <w:lang w:val="en-GB" w:eastAsia="en-US" w:bidi="ar-SA"/>
      </w:rPr>
    </w:lvl>
    <w:lvl w:ilvl="2" w:tplc="1870CA0E">
      <w:numFmt w:val="bullet"/>
      <w:lvlText w:val="•"/>
      <w:lvlJc w:val="left"/>
      <w:pPr>
        <w:ind w:left="2584" w:hanging="365"/>
      </w:pPr>
      <w:rPr>
        <w:rFonts w:hint="default"/>
        <w:lang w:val="en-GB" w:eastAsia="en-US" w:bidi="ar-SA"/>
      </w:rPr>
    </w:lvl>
    <w:lvl w:ilvl="3" w:tplc="FD043D16">
      <w:numFmt w:val="bullet"/>
      <w:lvlText w:val="•"/>
      <w:lvlJc w:val="left"/>
      <w:pPr>
        <w:ind w:left="3366" w:hanging="365"/>
      </w:pPr>
      <w:rPr>
        <w:rFonts w:hint="default"/>
        <w:lang w:val="en-GB" w:eastAsia="en-US" w:bidi="ar-SA"/>
      </w:rPr>
    </w:lvl>
    <w:lvl w:ilvl="4" w:tplc="C78CCD84">
      <w:numFmt w:val="bullet"/>
      <w:lvlText w:val="•"/>
      <w:lvlJc w:val="left"/>
      <w:pPr>
        <w:ind w:left="4148" w:hanging="365"/>
      </w:pPr>
      <w:rPr>
        <w:rFonts w:hint="default"/>
        <w:lang w:val="en-GB" w:eastAsia="en-US" w:bidi="ar-SA"/>
      </w:rPr>
    </w:lvl>
    <w:lvl w:ilvl="5" w:tplc="F9B66E88">
      <w:numFmt w:val="bullet"/>
      <w:lvlText w:val="•"/>
      <w:lvlJc w:val="left"/>
      <w:pPr>
        <w:ind w:left="4930" w:hanging="365"/>
      </w:pPr>
      <w:rPr>
        <w:rFonts w:hint="default"/>
        <w:lang w:val="en-GB" w:eastAsia="en-US" w:bidi="ar-SA"/>
      </w:rPr>
    </w:lvl>
    <w:lvl w:ilvl="6" w:tplc="DA14CB20">
      <w:numFmt w:val="bullet"/>
      <w:lvlText w:val="•"/>
      <w:lvlJc w:val="left"/>
      <w:pPr>
        <w:ind w:left="5712" w:hanging="365"/>
      </w:pPr>
      <w:rPr>
        <w:rFonts w:hint="default"/>
        <w:lang w:val="en-GB" w:eastAsia="en-US" w:bidi="ar-SA"/>
      </w:rPr>
    </w:lvl>
    <w:lvl w:ilvl="7" w:tplc="2B40C156">
      <w:numFmt w:val="bullet"/>
      <w:lvlText w:val="•"/>
      <w:lvlJc w:val="left"/>
      <w:pPr>
        <w:ind w:left="6494" w:hanging="365"/>
      </w:pPr>
      <w:rPr>
        <w:rFonts w:hint="default"/>
        <w:lang w:val="en-GB" w:eastAsia="en-US" w:bidi="ar-SA"/>
      </w:rPr>
    </w:lvl>
    <w:lvl w:ilvl="8" w:tplc="BCF8EC0A">
      <w:numFmt w:val="bullet"/>
      <w:lvlText w:val="•"/>
      <w:lvlJc w:val="left"/>
      <w:pPr>
        <w:ind w:left="7276" w:hanging="365"/>
      </w:pPr>
      <w:rPr>
        <w:rFonts w:hint="default"/>
        <w:lang w:val="en-GB" w:eastAsia="en-US" w:bidi="ar-SA"/>
      </w:rPr>
    </w:lvl>
  </w:abstractNum>
  <w:abstractNum w:abstractNumId="4" w15:restartNumberingAfterBreak="0">
    <w:nsid w:val="5645655E"/>
    <w:multiLevelType w:val="hybridMultilevel"/>
    <w:tmpl w:val="4BC897E2"/>
    <w:lvl w:ilvl="0" w:tplc="506EDD98">
      <w:start w:val="1"/>
      <w:numFmt w:val="lowerLetter"/>
      <w:lvlText w:val="(%1)"/>
      <w:lvlJc w:val="left"/>
      <w:pPr>
        <w:ind w:left="1024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GB" w:eastAsia="en-US" w:bidi="ar-SA"/>
      </w:rPr>
    </w:lvl>
    <w:lvl w:ilvl="1" w:tplc="9B386002">
      <w:numFmt w:val="bullet"/>
      <w:lvlText w:val="•"/>
      <w:lvlJc w:val="left"/>
      <w:pPr>
        <w:ind w:left="1802" w:hanging="365"/>
      </w:pPr>
      <w:rPr>
        <w:rFonts w:hint="default"/>
        <w:lang w:val="en-GB" w:eastAsia="en-US" w:bidi="ar-SA"/>
      </w:rPr>
    </w:lvl>
    <w:lvl w:ilvl="2" w:tplc="83C81F40">
      <w:numFmt w:val="bullet"/>
      <w:lvlText w:val="•"/>
      <w:lvlJc w:val="left"/>
      <w:pPr>
        <w:ind w:left="2584" w:hanging="365"/>
      </w:pPr>
      <w:rPr>
        <w:rFonts w:hint="default"/>
        <w:lang w:val="en-GB" w:eastAsia="en-US" w:bidi="ar-SA"/>
      </w:rPr>
    </w:lvl>
    <w:lvl w:ilvl="3" w:tplc="5B4247E0">
      <w:numFmt w:val="bullet"/>
      <w:lvlText w:val="•"/>
      <w:lvlJc w:val="left"/>
      <w:pPr>
        <w:ind w:left="3366" w:hanging="365"/>
      </w:pPr>
      <w:rPr>
        <w:rFonts w:hint="default"/>
        <w:lang w:val="en-GB" w:eastAsia="en-US" w:bidi="ar-SA"/>
      </w:rPr>
    </w:lvl>
    <w:lvl w:ilvl="4" w:tplc="B524CC24">
      <w:numFmt w:val="bullet"/>
      <w:lvlText w:val="•"/>
      <w:lvlJc w:val="left"/>
      <w:pPr>
        <w:ind w:left="4148" w:hanging="365"/>
      </w:pPr>
      <w:rPr>
        <w:rFonts w:hint="default"/>
        <w:lang w:val="en-GB" w:eastAsia="en-US" w:bidi="ar-SA"/>
      </w:rPr>
    </w:lvl>
    <w:lvl w:ilvl="5" w:tplc="023402D2">
      <w:numFmt w:val="bullet"/>
      <w:lvlText w:val="•"/>
      <w:lvlJc w:val="left"/>
      <w:pPr>
        <w:ind w:left="4930" w:hanging="365"/>
      </w:pPr>
      <w:rPr>
        <w:rFonts w:hint="default"/>
        <w:lang w:val="en-GB" w:eastAsia="en-US" w:bidi="ar-SA"/>
      </w:rPr>
    </w:lvl>
    <w:lvl w:ilvl="6" w:tplc="730E4212">
      <w:numFmt w:val="bullet"/>
      <w:lvlText w:val="•"/>
      <w:lvlJc w:val="left"/>
      <w:pPr>
        <w:ind w:left="5712" w:hanging="365"/>
      </w:pPr>
      <w:rPr>
        <w:rFonts w:hint="default"/>
        <w:lang w:val="en-GB" w:eastAsia="en-US" w:bidi="ar-SA"/>
      </w:rPr>
    </w:lvl>
    <w:lvl w:ilvl="7" w:tplc="FA923FF2">
      <w:numFmt w:val="bullet"/>
      <w:lvlText w:val="•"/>
      <w:lvlJc w:val="left"/>
      <w:pPr>
        <w:ind w:left="6494" w:hanging="365"/>
      </w:pPr>
      <w:rPr>
        <w:rFonts w:hint="default"/>
        <w:lang w:val="en-GB" w:eastAsia="en-US" w:bidi="ar-SA"/>
      </w:rPr>
    </w:lvl>
    <w:lvl w:ilvl="8" w:tplc="B808868A">
      <w:numFmt w:val="bullet"/>
      <w:lvlText w:val="•"/>
      <w:lvlJc w:val="left"/>
      <w:pPr>
        <w:ind w:left="7276" w:hanging="365"/>
      </w:pPr>
      <w:rPr>
        <w:rFonts w:hint="default"/>
        <w:lang w:val="en-GB" w:eastAsia="en-US" w:bidi="ar-SA"/>
      </w:rPr>
    </w:lvl>
  </w:abstractNum>
  <w:abstractNum w:abstractNumId="5" w15:restartNumberingAfterBreak="0">
    <w:nsid w:val="609B7327"/>
    <w:multiLevelType w:val="hybridMultilevel"/>
    <w:tmpl w:val="C9D45070"/>
    <w:lvl w:ilvl="0" w:tplc="42C28E36">
      <w:start w:val="2"/>
      <w:numFmt w:val="decimal"/>
      <w:lvlText w:val="(%1)"/>
      <w:lvlJc w:val="left"/>
      <w:pPr>
        <w:ind w:left="101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1"/>
        <w:szCs w:val="21"/>
        <w:lang w:val="en-GB" w:eastAsia="en-US" w:bidi="ar-SA"/>
      </w:rPr>
    </w:lvl>
    <w:lvl w:ilvl="1" w:tplc="1A9E6A00">
      <w:start w:val="1"/>
      <w:numFmt w:val="lowerLetter"/>
      <w:lvlText w:val="(%2)"/>
      <w:lvlJc w:val="left"/>
      <w:pPr>
        <w:ind w:left="1560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2"/>
        <w:w w:val="100"/>
        <w:sz w:val="23"/>
        <w:szCs w:val="23"/>
        <w:lang w:val="en-GB" w:eastAsia="en-US" w:bidi="ar-SA"/>
      </w:rPr>
    </w:lvl>
    <w:lvl w:ilvl="2" w:tplc="DB32CE3E">
      <w:numFmt w:val="bullet"/>
      <w:lvlText w:val="•"/>
      <w:lvlJc w:val="left"/>
      <w:pPr>
        <w:ind w:left="1680" w:hanging="449"/>
      </w:pPr>
      <w:rPr>
        <w:rFonts w:hint="default"/>
        <w:lang w:val="en-GB" w:eastAsia="en-US" w:bidi="ar-SA"/>
      </w:rPr>
    </w:lvl>
    <w:lvl w:ilvl="3" w:tplc="9EC69576">
      <w:numFmt w:val="bullet"/>
      <w:lvlText w:val="•"/>
      <w:lvlJc w:val="left"/>
      <w:pPr>
        <w:ind w:left="2575" w:hanging="449"/>
      </w:pPr>
      <w:rPr>
        <w:rFonts w:hint="default"/>
        <w:lang w:val="en-GB" w:eastAsia="en-US" w:bidi="ar-SA"/>
      </w:rPr>
    </w:lvl>
    <w:lvl w:ilvl="4" w:tplc="7D328DBE">
      <w:numFmt w:val="bullet"/>
      <w:lvlText w:val="•"/>
      <w:lvlJc w:val="left"/>
      <w:pPr>
        <w:ind w:left="3470" w:hanging="449"/>
      </w:pPr>
      <w:rPr>
        <w:rFonts w:hint="default"/>
        <w:lang w:val="en-GB" w:eastAsia="en-US" w:bidi="ar-SA"/>
      </w:rPr>
    </w:lvl>
    <w:lvl w:ilvl="5" w:tplc="1B60AF58">
      <w:numFmt w:val="bullet"/>
      <w:lvlText w:val="•"/>
      <w:lvlJc w:val="left"/>
      <w:pPr>
        <w:ind w:left="4365" w:hanging="449"/>
      </w:pPr>
      <w:rPr>
        <w:rFonts w:hint="default"/>
        <w:lang w:val="en-GB" w:eastAsia="en-US" w:bidi="ar-SA"/>
      </w:rPr>
    </w:lvl>
    <w:lvl w:ilvl="6" w:tplc="5748E064">
      <w:numFmt w:val="bullet"/>
      <w:lvlText w:val="•"/>
      <w:lvlJc w:val="left"/>
      <w:pPr>
        <w:ind w:left="5260" w:hanging="449"/>
      </w:pPr>
      <w:rPr>
        <w:rFonts w:hint="default"/>
        <w:lang w:val="en-GB" w:eastAsia="en-US" w:bidi="ar-SA"/>
      </w:rPr>
    </w:lvl>
    <w:lvl w:ilvl="7" w:tplc="1AFED1F0">
      <w:numFmt w:val="bullet"/>
      <w:lvlText w:val="•"/>
      <w:lvlJc w:val="left"/>
      <w:pPr>
        <w:ind w:left="6155" w:hanging="449"/>
      </w:pPr>
      <w:rPr>
        <w:rFonts w:hint="default"/>
        <w:lang w:val="en-GB" w:eastAsia="en-US" w:bidi="ar-SA"/>
      </w:rPr>
    </w:lvl>
    <w:lvl w:ilvl="8" w:tplc="5E900CD2">
      <w:numFmt w:val="bullet"/>
      <w:lvlText w:val="•"/>
      <w:lvlJc w:val="left"/>
      <w:pPr>
        <w:ind w:left="7050" w:hanging="449"/>
      </w:pPr>
      <w:rPr>
        <w:rFonts w:hint="default"/>
        <w:lang w:val="en-GB" w:eastAsia="en-US" w:bidi="ar-SA"/>
      </w:rPr>
    </w:lvl>
  </w:abstractNum>
  <w:abstractNum w:abstractNumId="6" w15:restartNumberingAfterBreak="0">
    <w:nsid w:val="6EE05F5D"/>
    <w:multiLevelType w:val="hybridMultilevel"/>
    <w:tmpl w:val="5C5E0F00"/>
    <w:lvl w:ilvl="0" w:tplc="DE5885E6">
      <w:start w:val="2"/>
      <w:numFmt w:val="decimal"/>
      <w:lvlText w:val="(%1)"/>
      <w:lvlJc w:val="left"/>
      <w:pPr>
        <w:ind w:left="1024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GB" w:eastAsia="en-US" w:bidi="ar-SA"/>
      </w:rPr>
    </w:lvl>
    <w:lvl w:ilvl="1" w:tplc="489E63F4">
      <w:start w:val="1"/>
      <w:numFmt w:val="lowerLetter"/>
      <w:lvlText w:val="(%2)"/>
      <w:lvlJc w:val="left"/>
      <w:pPr>
        <w:ind w:left="1379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GB" w:eastAsia="en-US" w:bidi="ar-SA"/>
      </w:rPr>
    </w:lvl>
    <w:lvl w:ilvl="2" w:tplc="14127F40">
      <w:numFmt w:val="bullet"/>
      <w:lvlText w:val="•"/>
      <w:lvlJc w:val="left"/>
      <w:pPr>
        <w:ind w:left="2208" w:hanging="356"/>
      </w:pPr>
      <w:rPr>
        <w:rFonts w:hint="default"/>
        <w:lang w:val="en-GB" w:eastAsia="en-US" w:bidi="ar-SA"/>
      </w:rPr>
    </w:lvl>
    <w:lvl w:ilvl="3" w:tplc="2A5EB53C">
      <w:numFmt w:val="bullet"/>
      <w:lvlText w:val="•"/>
      <w:lvlJc w:val="left"/>
      <w:pPr>
        <w:ind w:left="3037" w:hanging="356"/>
      </w:pPr>
      <w:rPr>
        <w:rFonts w:hint="default"/>
        <w:lang w:val="en-GB" w:eastAsia="en-US" w:bidi="ar-SA"/>
      </w:rPr>
    </w:lvl>
    <w:lvl w:ilvl="4" w:tplc="678E30F2">
      <w:numFmt w:val="bullet"/>
      <w:lvlText w:val="•"/>
      <w:lvlJc w:val="left"/>
      <w:pPr>
        <w:ind w:left="3866" w:hanging="356"/>
      </w:pPr>
      <w:rPr>
        <w:rFonts w:hint="default"/>
        <w:lang w:val="en-GB" w:eastAsia="en-US" w:bidi="ar-SA"/>
      </w:rPr>
    </w:lvl>
    <w:lvl w:ilvl="5" w:tplc="390A8F84">
      <w:numFmt w:val="bullet"/>
      <w:lvlText w:val="•"/>
      <w:lvlJc w:val="left"/>
      <w:pPr>
        <w:ind w:left="4695" w:hanging="356"/>
      </w:pPr>
      <w:rPr>
        <w:rFonts w:hint="default"/>
        <w:lang w:val="en-GB" w:eastAsia="en-US" w:bidi="ar-SA"/>
      </w:rPr>
    </w:lvl>
    <w:lvl w:ilvl="6" w:tplc="31B66008">
      <w:numFmt w:val="bullet"/>
      <w:lvlText w:val="•"/>
      <w:lvlJc w:val="left"/>
      <w:pPr>
        <w:ind w:left="5524" w:hanging="356"/>
      </w:pPr>
      <w:rPr>
        <w:rFonts w:hint="default"/>
        <w:lang w:val="en-GB" w:eastAsia="en-US" w:bidi="ar-SA"/>
      </w:rPr>
    </w:lvl>
    <w:lvl w:ilvl="7" w:tplc="96ACBA98">
      <w:numFmt w:val="bullet"/>
      <w:lvlText w:val="•"/>
      <w:lvlJc w:val="left"/>
      <w:pPr>
        <w:ind w:left="6353" w:hanging="356"/>
      </w:pPr>
      <w:rPr>
        <w:rFonts w:hint="default"/>
        <w:lang w:val="en-GB" w:eastAsia="en-US" w:bidi="ar-SA"/>
      </w:rPr>
    </w:lvl>
    <w:lvl w:ilvl="8" w:tplc="E0221546">
      <w:numFmt w:val="bullet"/>
      <w:lvlText w:val="•"/>
      <w:lvlJc w:val="left"/>
      <w:pPr>
        <w:ind w:left="7182" w:hanging="356"/>
      </w:pPr>
      <w:rPr>
        <w:rFonts w:hint="default"/>
        <w:lang w:val="en-GB" w:eastAsia="en-US" w:bidi="ar-SA"/>
      </w:rPr>
    </w:lvl>
  </w:abstractNum>
  <w:abstractNum w:abstractNumId="7" w15:restartNumberingAfterBreak="0">
    <w:nsid w:val="744A7A5B"/>
    <w:multiLevelType w:val="hybridMultilevel"/>
    <w:tmpl w:val="9EB0591A"/>
    <w:lvl w:ilvl="0" w:tplc="9F24D1E4">
      <w:start w:val="2"/>
      <w:numFmt w:val="decimal"/>
      <w:lvlText w:val="(%1)"/>
      <w:lvlJc w:val="left"/>
      <w:pPr>
        <w:ind w:left="1024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GB" w:eastAsia="en-US" w:bidi="ar-SA"/>
      </w:rPr>
    </w:lvl>
    <w:lvl w:ilvl="1" w:tplc="D7EAD868">
      <w:numFmt w:val="bullet"/>
      <w:lvlText w:val="•"/>
      <w:lvlJc w:val="left"/>
      <w:pPr>
        <w:ind w:left="1802" w:hanging="365"/>
      </w:pPr>
      <w:rPr>
        <w:rFonts w:hint="default"/>
        <w:lang w:val="en-GB" w:eastAsia="en-US" w:bidi="ar-SA"/>
      </w:rPr>
    </w:lvl>
    <w:lvl w:ilvl="2" w:tplc="CDC45A46">
      <w:numFmt w:val="bullet"/>
      <w:lvlText w:val="•"/>
      <w:lvlJc w:val="left"/>
      <w:pPr>
        <w:ind w:left="2584" w:hanging="365"/>
      </w:pPr>
      <w:rPr>
        <w:rFonts w:hint="default"/>
        <w:lang w:val="en-GB" w:eastAsia="en-US" w:bidi="ar-SA"/>
      </w:rPr>
    </w:lvl>
    <w:lvl w:ilvl="3" w:tplc="A3E2A204">
      <w:numFmt w:val="bullet"/>
      <w:lvlText w:val="•"/>
      <w:lvlJc w:val="left"/>
      <w:pPr>
        <w:ind w:left="3366" w:hanging="365"/>
      </w:pPr>
      <w:rPr>
        <w:rFonts w:hint="default"/>
        <w:lang w:val="en-GB" w:eastAsia="en-US" w:bidi="ar-SA"/>
      </w:rPr>
    </w:lvl>
    <w:lvl w:ilvl="4" w:tplc="258CE05E">
      <w:numFmt w:val="bullet"/>
      <w:lvlText w:val="•"/>
      <w:lvlJc w:val="left"/>
      <w:pPr>
        <w:ind w:left="4148" w:hanging="365"/>
      </w:pPr>
      <w:rPr>
        <w:rFonts w:hint="default"/>
        <w:lang w:val="en-GB" w:eastAsia="en-US" w:bidi="ar-SA"/>
      </w:rPr>
    </w:lvl>
    <w:lvl w:ilvl="5" w:tplc="37480D42">
      <w:numFmt w:val="bullet"/>
      <w:lvlText w:val="•"/>
      <w:lvlJc w:val="left"/>
      <w:pPr>
        <w:ind w:left="4930" w:hanging="365"/>
      </w:pPr>
      <w:rPr>
        <w:rFonts w:hint="default"/>
        <w:lang w:val="en-GB" w:eastAsia="en-US" w:bidi="ar-SA"/>
      </w:rPr>
    </w:lvl>
    <w:lvl w:ilvl="6" w:tplc="216461E6">
      <w:numFmt w:val="bullet"/>
      <w:lvlText w:val="•"/>
      <w:lvlJc w:val="left"/>
      <w:pPr>
        <w:ind w:left="5712" w:hanging="365"/>
      </w:pPr>
      <w:rPr>
        <w:rFonts w:hint="default"/>
        <w:lang w:val="en-GB" w:eastAsia="en-US" w:bidi="ar-SA"/>
      </w:rPr>
    </w:lvl>
    <w:lvl w:ilvl="7" w:tplc="48AA16A4">
      <w:numFmt w:val="bullet"/>
      <w:lvlText w:val="•"/>
      <w:lvlJc w:val="left"/>
      <w:pPr>
        <w:ind w:left="6494" w:hanging="365"/>
      </w:pPr>
      <w:rPr>
        <w:rFonts w:hint="default"/>
        <w:lang w:val="en-GB" w:eastAsia="en-US" w:bidi="ar-SA"/>
      </w:rPr>
    </w:lvl>
    <w:lvl w:ilvl="8" w:tplc="D5048DB8">
      <w:numFmt w:val="bullet"/>
      <w:lvlText w:val="•"/>
      <w:lvlJc w:val="left"/>
      <w:pPr>
        <w:ind w:left="7276" w:hanging="365"/>
      </w:pPr>
      <w:rPr>
        <w:rFonts w:hint="default"/>
        <w:lang w:val="en-GB" w:eastAsia="en-US" w:bidi="ar-SA"/>
      </w:rPr>
    </w:lvl>
  </w:abstractNum>
  <w:num w:numId="1" w16cid:durableId="321979167">
    <w:abstractNumId w:val="7"/>
  </w:num>
  <w:num w:numId="2" w16cid:durableId="1361280407">
    <w:abstractNumId w:val="1"/>
  </w:num>
  <w:num w:numId="3" w16cid:durableId="1019966210">
    <w:abstractNumId w:val="6"/>
  </w:num>
  <w:num w:numId="4" w16cid:durableId="1885673802">
    <w:abstractNumId w:val="4"/>
  </w:num>
  <w:num w:numId="5" w16cid:durableId="1899903592">
    <w:abstractNumId w:val="3"/>
  </w:num>
  <w:num w:numId="6" w16cid:durableId="501971306">
    <w:abstractNumId w:val="2"/>
  </w:num>
  <w:num w:numId="7" w16cid:durableId="2020424965">
    <w:abstractNumId w:val="5"/>
  </w:num>
  <w:num w:numId="8" w16cid:durableId="11783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41"/>
    <w:rsid w:val="00AD00FF"/>
    <w:rsid w:val="00B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D463272"/>
  <w15:docId w15:val="{4A06BDB6-768B-4A5B-87D6-1374DBF7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24" w:right="339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B7BD3-F1D3-4085-B86B-E063FC91C107}"/>
</file>

<file path=customXml/itemProps2.xml><?xml version="1.0" encoding="utf-8"?>
<ds:datastoreItem xmlns:ds="http://schemas.openxmlformats.org/officeDocument/2006/customXml" ds:itemID="{A7AFCFF2-26C9-455E-88E2-85D7530B4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conditions for Occasional Licence</dc:title>
  <dc:creator>Falkirk Council</dc:creator>
  <cp:lastModifiedBy>EmilyJane Greene</cp:lastModifiedBy>
  <cp:revision>2</cp:revision>
  <dcterms:created xsi:type="dcterms:W3CDTF">2022-06-20T12:26:00Z</dcterms:created>
  <dcterms:modified xsi:type="dcterms:W3CDTF">2022-06-20T12:26:00Z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2022-06-15T00:00:00Z</vt:filetime>
  </property>
</Properties>
</file>