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439C4" w14:textId="77777777" w:rsidR="0028029B" w:rsidRDefault="0028029B" w:rsidP="0028029B">
      <w:pPr>
        <w:jc w:val="center"/>
        <w:rPr>
          <w:sz w:val="24"/>
          <w:szCs w:val="24"/>
        </w:rPr>
      </w:pPr>
    </w:p>
    <w:p w14:paraId="0E28B88C" w14:textId="77777777" w:rsidR="0028029B" w:rsidRPr="00386C54" w:rsidRDefault="0028029B" w:rsidP="0028029B">
      <w:pPr>
        <w:jc w:val="center"/>
        <w:rPr>
          <w:rFonts w:ascii="Arial" w:hAnsi="Arial" w:cs="Arial"/>
          <w:b/>
          <w:sz w:val="28"/>
          <w:szCs w:val="28"/>
        </w:rPr>
      </w:pPr>
      <w:smartTag w:uri="urn:schemas-microsoft-com:office:smarttags" w:element="place">
        <w:r>
          <w:rPr>
            <w:rFonts w:ascii="Arial" w:hAnsi="Arial" w:cs="Arial"/>
            <w:b/>
            <w:sz w:val="28"/>
            <w:szCs w:val="28"/>
          </w:rPr>
          <w:t>F</w:t>
        </w:r>
        <w:r w:rsidRPr="00386C54">
          <w:rPr>
            <w:rFonts w:ascii="Arial" w:hAnsi="Arial" w:cs="Arial"/>
            <w:b/>
            <w:sz w:val="28"/>
            <w:szCs w:val="28"/>
          </w:rPr>
          <w:t>ALKIRK</w:t>
        </w:r>
      </w:smartTag>
      <w:r w:rsidRPr="00386C54">
        <w:rPr>
          <w:rFonts w:ascii="Arial" w:hAnsi="Arial" w:cs="Arial"/>
          <w:b/>
          <w:sz w:val="28"/>
          <w:szCs w:val="28"/>
        </w:rPr>
        <w:t xml:space="preserve"> COUNCIL</w:t>
      </w:r>
    </w:p>
    <w:p w14:paraId="4B3C8A02" w14:textId="77777777" w:rsidR="0028029B" w:rsidRDefault="0028029B" w:rsidP="0028029B">
      <w:pPr>
        <w:jc w:val="center"/>
        <w:rPr>
          <w:rFonts w:ascii="Arial" w:hAnsi="Arial" w:cs="Arial"/>
          <w:b/>
          <w:sz w:val="20"/>
          <w:szCs w:val="20"/>
        </w:rPr>
      </w:pPr>
    </w:p>
    <w:p w14:paraId="6C873C93" w14:textId="77777777" w:rsidR="0028029B" w:rsidRPr="00386C54" w:rsidRDefault="0028029B" w:rsidP="0028029B">
      <w:pPr>
        <w:jc w:val="center"/>
        <w:rPr>
          <w:rFonts w:ascii="Arial" w:hAnsi="Arial" w:cs="Arial"/>
          <w:b/>
          <w:sz w:val="20"/>
          <w:szCs w:val="20"/>
        </w:rPr>
      </w:pPr>
    </w:p>
    <w:p w14:paraId="1B2BC90B" w14:textId="77777777" w:rsidR="0028029B" w:rsidRPr="00E301A8" w:rsidRDefault="0028029B" w:rsidP="0028029B">
      <w:pPr>
        <w:jc w:val="center"/>
        <w:rPr>
          <w:rFonts w:ascii="Arial" w:hAnsi="Arial" w:cs="Arial"/>
          <w:b/>
          <w:sz w:val="28"/>
          <w:szCs w:val="28"/>
        </w:rPr>
      </w:pPr>
      <w:r w:rsidRPr="00E301A8">
        <w:rPr>
          <w:rFonts w:ascii="Arial" w:hAnsi="Arial" w:cs="Arial"/>
          <w:b/>
          <w:sz w:val="28"/>
          <w:szCs w:val="28"/>
        </w:rPr>
        <w:t>DISPLAY OF</w:t>
      </w:r>
      <w:r>
        <w:rPr>
          <w:rFonts w:ascii="Arial" w:hAnsi="Arial" w:cs="Arial"/>
          <w:b/>
          <w:sz w:val="28"/>
          <w:szCs w:val="28"/>
        </w:rPr>
        <w:t xml:space="preserve"> ELECTION AND REFERENDUM </w:t>
      </w:r>
      <w:r w:rsidRPr="00E301A8">
        <w:rPr>
          <w:rFonts w:ascii="Arial" w:hAnsi="Arial" w:cs="Arial"/>
          <w:b/>
          <w:sz w:val="28"/>
          <w:szCs w:val="28"/>
        </w:rPr>
        <w:t>POSTERS</w:t>
      </w:r>
    </w:p>
    <w:p w14:paraId="79CC655D" w14:textId="77777777" w:rsidR="0028029B" w:rsidRPr="00E301A8" w:rsidRDefault="0028029B" w:rsidP="0028029B">
      <w:pPr>
        <w:jc w:val="center"/>
        <w:rPr>
          <w:rFonts w:ascii="Arial" w:hAnsi="Arial" w:cs="Arial"/>
          <w:b/>
          <w:sz w:val="28"/>
          <w:szCs w:val="28"/>
        </w:rPr>
      </w:pPr>
    </w:p>
    <w:p w14:paraId="31598DBB" w14:textId="77777777" w:rsidR="0028029B" w:rsidRPr="00C017DC" w:rsidRDefault="0028029B" w:rsidP="00C017DC">
      <w:pPr>
        <w:rPr>
          <w:rFonts w:ascii="Arial" w:hAnsi="Arial" w:cs="Arial"/>
          <w:sz w:val="24"/>
          <w:szCs w:val="24"/>
        </w:rPr>
      </w:pPr>
      <w:r w:rsidRPr="00C017DC">
        <w:rPr>
          <w:rFonts w:ascii="Arial" w:hAnsi="Arial" w:cs="Arial"/>
          <w:sz w:val="24"/>
          <w:szCs w:val="24"/>
        </w:rPr>
        <w:t>In respect</w:t>
      </w:r>
      <w:r w:rsidR="006E58E7">
        <w:rPr>
          <w:rFonts w:ascii="Arial" w:hAnsi="Arial" w:cs="Arial"/>
          <w:sz w:val="24"/>
          <w:szCs w:val="24"/>
        </w:rPr>
        <w:t xml:space="preserve"> of</w:t>
      </w:r>
      <w:r w:rsidRPr="00C017DC">
        <w:rPr>
          <w:rFonts w:ascii="Arial" w:hAnsi="Arial" w:cs="Arial"/>
          <w:sz w:val="24"/>
          <w:szCs w:val="24"/>
        </w:rPr>
        <w:t xml:space="preserve"> all elections and referenda, the following guidelines for the display of posters or other election material must be observed.</w:t>
      </w:r>
    </w:p>
    <w:p w14:paraId="539F1CF8" w14:textId="77777777" w:rsidR="0028029B" w:rsidRPr="00C017DC" w:rsidRDefault="0028029B" w:rsidP="00C017DC">
      <w:pPr>
        <w:rPr>
          <w:rFonts w:ascii="Arial" w:hAnsi="Arial" w:cs="Arial"/>
          <w:sz w:val="24"/>
          <w:szCs w:val="24"/>
        </w:rPr>
      </w:pPr>
    </w:p>
    <w:p w14:paraId="1A272E5D" w14:textId="77777777" w:rsidR="0028029B" w:rsidRPr="00C017DC" w:rsidRDefault="0028029B" w:rsidP="00C017DC">
      <w:pPr>
        <w:pStyle w:val="BodyText"/>
        <w:tabs>
          <w:tab w:val="left" w:pos="0"/>
          <w:tab w:val="left" w:pos="8456"/>
        </w:tabs>
        <w:rPr>
          <w:rFonts w:ascii="Arial" w:hAnsi="Arial"/>
          <w:szCs w:val="24"/>
        </w:rPr>
      </w:pPr>
      <w:r w:rsidRPr="00C017DC">
        <w:rPr>
          <w:rFonts w:ascii="Arial" w:hAnsi="Arial"/>
          <w:szCs w:val="24"/>
        </w:rPr>
        <w:t>The fixing of bills</w:t>
      </w:r>
      <w:r w:rsidR="00823D64">
        <w:rPr>
          <w:rFonts w:ascii="Arial" w:hAnsi="Arial"/>
          <w:szCs w:val="24"/>
        </w:rPr>
        <w:t>,</w:t>
      </w:r>
      <w:r w:rsidRPr="00C017DC">
        <w:rPr>
          <w:rFonts w:ascii="Arial" w:hAnsi="Arial"/>
          <w:szCs w:val="24"/>
        </w:rPr>
        <w:t xml:space="preserve"> </w:t>
      </w:r>
      <w:proofErr w:type="gramStart"/>
      <w:r w:rsidR="00823D64" w:rsidRPr="00C017DC">
        <w:rPr>
          <w:rFonts w:ascii="Arial" w:hAnsi="Arial" w:cs="Arial"/>
          <w:szCs w:val="24"/>
        </w:rPr>
        <w:t>posters</w:t>
      </w:r>
      <w:proofErr w:type="gramEnd"/>
      <w:r w:rsidR="00823D64" w:rsidRPr="00C017DC">
        <w:rPr>
          <w:rFonts w:ascii="Arial" w:hAnsi="Arial" w:cs="Arial"/>
          <w:szCs w:val="24"/>
        </w:rPr>
        <w:t xml:space="preserve"> and advertisements in connection with the election and/or referendum </w:t>
      </w:r>
      <w:r w:rsidRPr="00C017DC">
        <w:rPr>
          <w:rFonts w:ascii="Arial" w:hAnsi="Arial"/>
          <w:szCs w:val="24"/>
        </w:rPr>
        <w:t xml:space="preserve">to any part of the walls, railings, etc, within and surrounding the perimeter of the polling place is </w:t>
      </w:r>
      <w:r w:rsidRPr="00C017DC">
        <w:rPr>
          <w:rFonts w:ascii="Arial" w:hAnsi="Arial"/>
          <w:b/>
          <w:szCs w:val="24"/>
        </w:rPr>
        <w:t>not allowed</w:t>
      </w:r>
      <w:r w:rsidRPr="00C017DC">
        <w:rPr>
          <w:rFonts w:ascii="Arial" w:hAnsi="Arial"/>
          <w:szCs w:val="24"/>
        </w:rPr>
        <w:t xml:space="preserve">.  </w:t>
      </w:r>
    </w:p>
    <w:p w14:paraId="6C2A5836" w14:textId="77777777" w:rsidR="0028029B" w:rsidRPr="00C017DC" w:rsidRDefault="0028029B" w:rsidP="00C017DC">
      <w:pPr>
        <w:pStyle w:val="BodyText"/>
        <w:tabs>
          <w:tab w:val="left" w:pos="0"/>
          <w:tab w:val="left" w:pos="8456"/>
        </w:tabs>
        <w:rPr>
          <w:rFonts w:ascii="Arial" w:hAnsi="Arial"/>
          <w:szCs w:val="24"/>
        </w:rPr>
      </w:pPr>
    </w:p>
    <w:p w14:paraId="2F86F2D3" w14:textId="77777777" w:rsidR="0028029B" w:rsidRPr="00C017DC" w:rsidRDefault="0028029B" w:rsidP="00C017DC">
      <w:pPr>
        <w:rPr>
          <w:rFonts w:ascii="Arial" w:hAnsi="Arial" w:cs="Arial"/>
          <w:sz w:val="24"/>
          <w:szCs w:val="24"/>
        </w:rPr>
      </w:pPr>
      <w:r w:rsidRPr="00C017DC">
        <w:rPr>
          <w:rFonts w:ascii="Arial" w:hAnsi="Arial" w:cs="Arial"/>
          <w:sz w:val="24"/>
          <w:szCs w:val="24"/>
        </w:rPr>
        <w:t xml:space="preserve">Bills, </w:t>
      </w:r>
      <w:proofErr w:type="gramStart"/>
      <w:r w:rsidRPr="00C017DC">
        <w:rPr>
          <w:rFonts w:ascii="Arial" w:hAnsi="Arial" w:cs="Arial"/>
          <w:sz w:val="24"/>
          <w:szCs w:val="24"/>
        </w:rPr>
        <w:t>posters</w:t>
      </w:r>
      <w:proofErr w:type="gramEnd"/>
      <w:r w:rsidRPr="00C017DC">
        <w:rPr>
          <w:rFonts w:ascii="Arial" w:hAnsi="Arial" w:cs="Arial"/>
          <w:sz w:val="24"/>
          <w:szCs w:val="24"/>
        </w:rPr>
        <w:t xml:space="preserve"> and advertisements </w:t>
      </w:r>
      <w:r w:rsidRPr="00C017DC">
        <w:rPr>
          <w:rFonts w:ascii="Arial" w:hAnsi="Arial" w:cs="Arial"/>
          <w:b/>
          <w:sz w:val="24"/>
          <w:szCs w:val="24"/>
        </w:rPr>
        <w:t>must not</w:t>
      </w:r>
      <w:r w:rsidRPr="00C017DC">
        <w:rPr>
          <w:rFonts w:ascii="Arial" w:hAnsi="Arial" w:cs="Arial"/>
          <w:sz w:val="24"/>
          <w:szCs w:val="24"/>
        </w:rPr>
        <w:t xml:space="preserve"> be displayed on any property without the prior approval of the owner of that property.  To affix bills, </w:t>
      </w:r>
      <w:proofErr w:type="gramStart"/>
      <w:r w:rsidRPr="00C017DC">
        <w:rPr>
          <w:rFonts w:ascii="Arial" w:hAnsi="Arial" w:cs="Arial"/>
          <w:sz w:val="24"/>
          <w:szCs w:val="24"/>
        </w:rPr>
        <w:t>posters</w:t>
      </w:r>
      <w:proofErr w:type="gramEnd"/>
      <w:r w:rsidRPr="00C017DC">
        <w:rPr>
          <w:rFonts w:ascii="Arial" w:hAnsi="Arial" w:cs="Arial"/>
          <w:sz w:val="24"/>
          <w:szCs w:val="24"/>
        </w:rPr>
        <w:t xml:space="preserve"> or advertisements to property without the approval of the owner is a contravention of </w:t>
      </w:r>
      <w:r w:rsidR="00453403">
        <w:rPr>
          <w:rFonts w:ascii="Arial" w:hAnsi="Arial" w:cs="Arial"/>
          <w:sz w:val="24"/>
          <w:szCs w:val="24"/>
        </w:rPr>
        <w:t>the Town and Country Planning (C</w:t>
      </w:r>
      <w:r w:rsidRPr="00C017DC">
        <w:rPr>
          <w:rFonts w:ascii="Arial" w:hAnsi="Arial" w:cs="Arial"/>
          <w:sz w:val="24"/>
          <w:szCs w:val="24"/>
        </w:rPr>
        <w:t>ontrol of Advertisements) (Scotland) Regulations 1984 which renders any person who so displays advertising material liable on summary conviction to a fine not exceeding £</w:t>
      </w:r>
      <w:r w:rsidR="00823D64">
        <w:rPr>
          <w:rFonts w:ascii="Arial" w:hAnsi="Arial" w:cs="Arial"/>
          <w:sz w:val="24"/>
          <w:szCs w:val="24"/>
        </w:rPr>
        <w:t>1,000</w:t>
      </w:r>
      <w:r w:rsidRPr="00C017DC">
        <w:rPr>
          <w:rFonts w:ascii="Arial" w:hAnsi="Arial" w:cs="Arial"/>
          <w:sz w:val="24"/>
          <w:szCs w:val="24"/>
        </w:rPr>
        <w:t xml:space="preserve">.   </w:t>
      </w:r>
      <w:r w:rsidRPr="00C017DC">
        <w:rPr>
          <w:rFonts w:ascii="Arial" w:hAnsi="Arial" w:cs="Arial"/>
          <w:b/>
          <w:sz w:val="24"/>
          <w:szCs w:val="24"/>
        </w:rPr>
        <w:t xml:space="preserve">Falkirk Council’s policy is to refuse permission to any political party or independent candidate for the display on its properties of any election and/or referendum material.  This ban applies particularly to the display of election and/or referendum material on lamp standards and road signs but also includes all Council owned property including </w:t>
      </w:r>
      <w:smartTag w:uri="urn:schemas-microsoft-com:office:smarttags" w:element="PersonName">
        <w:r w:rsidRPr="00C017DC">
          <w:rPr>
            <w:rFonts w:ascii="Arial" w:hAnsi="Arial" w:cs="Arial"/>
            <w:b/>
            <w:sz w:val="24"/>
            <w:szCs w:val="24"/>
          </w:rPr>
          <w:t>roads</w:t>
        </w:r>
      </w:smartTag>
      <w:r w:rsidRPr="00C017DC">
        <w:rPr>
          <w:rFonts w:ascii="Arial" w:hAnsi="Arial" w:cs="Arial"/>
          <w:b/>
          <w:sz w:val="24"/>
          <w:szCs w:val="24"/>
        </w:rPr>
        <w:t xml:space="preserve">, </w:t>
      </w:r>
      <w:proofErr w:type="gramStart"/>
      <w:r w:rsidRPr="00C017DC">
        <w:rPr>
          <w:rFonts w:ascii="Arial" w:hAnsi="Arial" w:cs="Arial"/>
          <w:b/>
          <w:sz w:val="24"/>
          <w:szCs w:val="24"/>
        </w:rPr>
        <w:t>footpaths</w:t>
      </w:r>
      <w:proofErr w:type="gramEnd"/>
      <w:r w:rsidRPr="00C017DC">
        <w:rPr>
          <w:rFonts w:ascii="Arial" w:hAnsi="Arial" w:cs="Arial"/>
          <w:b/>
          <w:sz w:val="24"/>
          <w:szCs w:val="24"/>
        </w:rPr>
        <w:t xml:space="preserve"> and road verges.</w:t>
      </w:r>
      <w:r w:rsidRPr="00C017DC">
        <w:rPr>
          <w:rFonts w:ascii="Arial" w:hAnsi="Arial" w:cs="Arial"/>
          <w:sz w:val="24"/>
          <w:szCs w:val="24"/>
        </w:rPr>
        <w:t xml:space="preserve">  Posters, attached to or otherwise displayed on Council property, are liable to be removed and disposed of.  A charge will be levied by Falkirk Council for the removal and disposal of such materials.</w:t>
      </w:r>
    </w:p>
    <w:p w14:paraId="671E4F02" w14:textId="77777777" w:rsidR="0028029B" w:rsidRPr="00C017DC" w:rsidRDefault="0028029B" w:rsidP="00C017DC">
      <w:pPr>
        <w:pStyle w:val="BodyText"/>
        <w:tabs>
          <w:tab w:val="left" w:pos="0"/>
          <w:tab w:val="left" w:pos="8456"/>
        </w:tabs>
        <w:rPr>
          <w:rFonts w:ascii="Arial" w:hAnsi="Arial"/>
          <w:szCs w:val="24"/>
        </w:rPr>
      </w:pPr>
    </w:p>
    <w:p w14:paraId="10C9EF13" w14:textId="77777777" w:rsidR="0028029B" w:rsidRPr="00C017DC" w:rsidRDefault="0028029B" w:rsidP="00C017DC">
      <w:pPr>
        <w:rPr>
          <w:rFonts w:ascii="Arial" w:hAnsi="Arial" w:cs="Arial"/>
          <w:iCs/>
          <w:sz w:val="24"/>
          <w:szCs w:val="24"/>
        </w:rPr>
      </w:pPr>
      <w:r w:rsidRPr="00C017DC">
        <w:rPr>
          <w:rFonts w:ascii="Arial" w:hAnsi="Arial" w:cs="Arial"/>
          <w:iCs/>
          <w:sz w:val="24"/>
          <w:szCs w:val="24"/>
        </w:rPr>
        <w:t>In August 2004</w:t>
      </w:r>
      <w:r w:rsidR="0076575A">
        <w:rPr>
          <w:rFonts w:ascii="Arial" w:hAnsi="Arial" w:cs="Arial"/>
          <w:iCs/>
          <w:sz w:val="24"/>
          <w:szCs w:val="24"/>
        </w:rPr>
        <w:t>,</w:t>
      </w:r>
      <w:r w:rsidRPr="00C017DC">
        <w:rPr>
          <w:rFonts w:ascii="Arial" w:hAnsi="Arial" w:cs="Arial"/>
          <w:iCs/>
          <w:sz w:val="24"/>
          <w:szCs w:val="24"/>
        </w:rPr>
        <w:t xml:space="preserve"> Falkirk Council adopted a Commercial Use Policy which specifically prohibited the use of free</w:t>
      </w:r>
      <w:r w:rsidR="009F5E93">
        <w:rPr>
          <w:rFonts w:ascii="Arial" w:hAnsi="Arial" w:cs="Arial"/>
          <w:iCs/>
          <w:sz w:val="24"/>
          <w:szCs w:val="24"/>
        </w:rPr>
        <w:t>-</w:t>
      </w:r>
      <w:r w:rsidRPr="00C017DC">
        <w:rPr>
          <w:rFonts w:ascii="Arial" w:hAnsi="Arial" w:cs="Arial"/>
          <w:iCs/>
          <w:sz w:val="24"/>
          <w:szCs w:val="24"/>
        </w:rPr>
        <w:t xml:space="preserve">standing advertising boards on public roads including footways and therefore no advertising boards containing election literature will be permitted on </w:t>
      </w:r>
      <w:r w:rsidR="00823D64">
        <w:rPr>
          <w:rFonts w:ascii="Arial" w:hAnsi="Arial" w:cs="Arial"/>
          <w:iCs/>
          <w:sz w:val="24"/>
          <w:szCs w:val="24"/>
        </w:rPr>
        <w:t xml:space="preserve">such </w:t>
      </w:r>
      <w:r w:rsidRPr="00C017DC">
        <w:rPr>
          <w:rFonts w:ascii="Arial" w:hAnsi="Arial" w:cs="Arial"/>
          <w:iCs/>
          <w:sz w:val="24"/>
          <w:szCs w:val="24"/>
        </w:rPr>
        <w:t>public areas.</w:t>
      </w:r>
    </w:p>
    <w:p w14:paraId="2DE55C3C" w14:textId="77777777" w:rsidR="0028029B" w:rsidRPr="00C017DC" w:rsidRDefault="0028029B" w:rsidP="00C017DC">
      <w:pPr>
        <w:pStyle w:val="BodyText"/>
        <w:tabs>
          <w:tab w:val="left" w:pos="0"/>
          <w:tab w:val="left" w:pos="8456"/>
        </w:tabs>
        <w:rPr>
          <w:rFonts w:ascii="Arial" w:hAnsi="Arial"/>
          <w:szCs w:val="24"/>
        </w:rPr>
      </w:pPr>
    </w:p>
    <w:p w14:paraId="53102357" w14:textId="77777777" w:rsidR="0028029B" w:rsidRPr="00C017DC" w:rsidRDefault="0028029B" w:rsidP="00C017DC">
      <w:pPr>
        <w:rPr>
          <w:rFonts w:ascii="Arial" w:hAnsi="Arial" w:cs="Arial"/>
          <w:sz w:val="24"/>
          <w:szCs w:val="24"/>
        </w:rPr>
      </w:pPr>
      <w:r w:rsidRPr="00C017DC">
        <w:rPr>
          <w:rFonts w:ascii="Arial" w:hAnsi="Arial" w:cs="Arial"/>
          <w:sz w:val="24"/>
          <w:szCs w:val="24"/>
        </w:rPr>
        <w:t xml:space="preserve">Candidates and agents should note that the Council has no locus on trunk roads which are the responsibility of the Scottish Government.  The Council has been advised that Transport Scotland has a policy which precludes the placing of election </w:t>
      </w:r>
      <w:r w:rsidR="00453403">
        <w:rPr>
          <w:rFonts w:ascii="Arial" w:hAnsi="Arial" w:cs="Arial"/>
          <w:sz w:val="24"/>
          <w:szCs w:val="24"/>
        </w:rPr>
        <w:t xml:space="preserve">and </w:t>
      </w:r>
      <w:r w:rsidR="00E10C08" w:rsidRPr="00C017DC">
        <w:rPr>
          <w:rFonts w:ascii="Arial" w:hAnsi="Arial" w:cs="Arial"/>
          <w:sz w:val="24"/>
          <w:szCs w:val="24"/>
        </w:rPr>
        <w:t xml:space="preserve">referendum </w:t>
      </w:r>
      <w:r w:rsidR="00453403">
        <w:rPr>
          <w:rFonts w:ascii="Arial" w:hAnsi="Arial" w:cs="Arial"/>
          <w:sz w:val="24"/>
          <w:szCs w:val="24"/>
        </w:rPr>
        <w:t xml:space="preserve">material </w:t>
      </w:r>
      <w:r w:rsidRPr="00C017DC">
        <w:rPr>
          <w:rFonts w:ascii="Arial" w:hAnsi="Arial" w:cs="Arial"/>
          <w:sz w:val="24"/>
          <w:szCs w:val="24"/>
        </w:rPr>
        <w:t>within the trunk road boundary.  This policy has been endorsed by the Scottish Ministers.</w:t>
      </w:r>
    </w:p>
    <w:p w14:paraId="2D28ADA1" w14:textId="77777777" w:rsidR="0028029B" w:rsidRPr="00C017DC" w:rsidRDefault="0028029B" w:rsidP="00C017DC">
      <w:pPr>
        <w:ind w:left="720" w:hanging="720"/>
        <w:rPr>
          <w:rFonts w:ascii="Arial" w:hAnsi="Arial" w:cs="Arial"/>
          <w:sz w:val="24"/>
          <w:szCs w:val="24"/>
        </w:rPr>
      </w:pPr>
    </w:p>
    <w:p w14:paraId="0C99B7FB" w14:textId="77777777" w:rsidR="0028029B" w:rsidRPr="00C017DC" w:rsidRDefault="0028029B" w:rsidP="00C017DC">
      <w:pPr>
        <w:rPr>
          <w:rFonts w:ascii="Arial" w:hAnsi="Arial" w:cs="Arial"/>
          <w:sz w:val="24"/>
          <w:szCs w:val="24"/>
        </w:rPr>
      </w:pPr>
      <w:r w:rsidRPr="00C017DC">
        <w:rPr>
          <w:rFonts w:ascii="Arial" w:hAnsi="Arial" w:cs="Arial"/>
          <w:sz w:val="24"/>
          <w:szCs w:val="24"/>
        </w:rPr>
        <w:t xml:space="preserve">For statutory reasons the Returning Officer cannot give advice or approval regarding the display of election material.  Enquiries regarding the operation of this guidance should be made to </w:t>
      </w:r>
      <w:r w:rsidR="004D634F">
        <w:rPr>
          <w:rFonts w:ascii="Arial" w:hAnsi="Arial" w:cs="Arial"/>
          <w:sz w:val="24"/>
          <w:szCs w:val="24"/>
        </w:rPr>
        <w:t>Place</w:t>
      </w:r>
      <w:r w:rsidRPr="00C017DC">
        <w:rPr>
          <w:rFonts w:ascii="Arial" w:hAnsi="Arial" w:cs="Arial"/>
          <w:sz w:val="24"/>
          <w:szCs w:val="24"/>
        </w:rPr>
        <w:t xml:space="preserve"> Services, </w:t>
      </w:r>
      <w:r w:rsidR="008441A0">
        <w:rPr>
          <w:rFonts w:ascii="Arial" w:hAnsi="Arial" w:cs="Arial"/>
          <w:sz w:val="24"/>
          <w:szCs w:val="24"/>
        </w:rPr>
        <w:t>Falkirk Stadium, 4 Stadium Way, Falkirk, FK2 9EE</w:t>
      </w:r>
      <w:r w:rsidRPr="00C017DC">
        <w:rPr>
          <w:rFonts w:ascii="Arial" w:hAnsi="Arial" w:cs="Arial"/>
          <w:sz w:val="24"/>
          <w:szCs w:val="24"/>
        </w:rPr>
        <w:t xml:space="preserve"> on 01324 504950.  Enquiries </w:t>
      </w:r>
      <w:proofErr w:type="gramStart"/>
      <w:r w:rsidRPr="00C017DC">
        <w:rPr>
          <w:rFonts w:ascii="Arial" w:hAnsi="Arial" w:cs="Arial"/>
          <w:sz w:val="24"/>
          <w:szCs w:val="24"/>
        </w:rPr>
        <w:t>with regard to</w:t>
      </w:r>
      <w:proofErr w:type="gramEnd"/>
      <w:r w:rsidRPr="00C017DC">
        <w:rPr>
          <w:rFonts w:ascii="Arial" w:hAnsi="Arial" w:cs="Arial"/>
          <w:sz w:val="24"/>
          <w:szCs w:val="24"/>
        </w:rPr>
        <w:t xml:space="preserve"> the trunk road network should be made to Bear Scotland on 0800 587 1107.</w:t>
      </w:r>
    </w:p>
    <w:p w14:paraId="0033DE65" w14:textId="77777777" w:rsidR="0028029B" w:rsidRPr="00C017DC" w:rsidRDefault="0028029B" w:rsidP="00C017DC">
      <w:pPr>
        <w:rPr>
          <w:rFonts w:ascii="Arial" w:hAnsi="Arial" w:cs="Arial"/>
          <w:sz w:val="24"/>
          <w:szCs w:val="24"/>
        </w:rPr>
      </w:pPr>
    </w:p>
    <w:p w14:paraId="60E783BC" w14:textId="77777777" w:rsidR="0028029B" w:rsidRPr="00C017DC" w:rsidRDefault="0028029B" w:rsidP="00C017DC">
      <w:pPr>
        <w:rPr>
          <w:rFonts w:ascii="Arial" w:hAnsi="Arial" w:cs="Arial"/>
          <w:sz w:val="24"/>
          <w:szCs w:val="24"/>
        </w:rPr>
      </w:pPr>
    </w:p>
    <w:p w14:paraId="2CB5A23C" w14:textId="77777777" w:rsidR="0028029B" w:rsidRPr="00C017DC" w:rsidRDefault="0028029B" w:rsidP="00C017DC">
      <w:pPr>
        <w:rPr>
          <w:rFonts w:ascii="Arial" w:hAnsi="Arial" w:cs="Arial"/>
          <w:sz w:val="24"/>
          <w:szCs w:val="24"/>
        </w:rPr>
      </w:pPr>
      <w:r w:rsidRPr="00C017DC">
        <w:rPr>
          <w:rFonts w:ascii="Arial" w:hAnsi="Arial" w:cs="Arial"/>
          <w:sz w:val="24"/>
          <w:szCs w:val="24"/>
        </w:rPr>
        <w:t xml:space="preserve">Director of </w:t>
      </w:r>
      <w:r w:rsidR="004D634F">
        <w:rPr>
          <w:rFonts w:ascii="Arial" w:hAnsi="Arial" w:cs="Arial"/>
          <w:sz w:val="24"/>
          <w:szCs w:val="24"/>
        </w:rPr>
        <w:t>Place</w:t>
      </w:r>
    </w:p>
    <w:p w14:paraId="4F1D9EFA" w14:textId="77777777" w:rsidR="0028029B" w:rsidRPr="00C017DC" w:rsidRDefault="0028029B" w:rsidP="00C017DC">
      <w:pPr>
        <w:rPr>
          <w:rFonts w:ascii="Arial" w:hAnsi="Arial" w:cs="Arial"/>
          <w:sz w:val="24"/>
          <w:szCs w:val="24"/>
        </w:rPr>
      </w:pPr>
    </w:p>
    <w:p w14:paraId="3E68CC17" w14:textId="77777777" w:rsidR="0028029B" w:rsidRPr="00C017DC" w:rsidRDefault="008441A0" w:rsidP="00C017DC">
      <w:pPr>
        <w:rPr>
          <w:rFonts w:ascii="Arial" w:hAnsi="Arial" w:cs="Arial"/>
          <w:sz w:val="24"/>
          <w:szCs w:val="24"/>
        </w:rPr>
      </w:pPr>
      <w:r>
        <w:rPr>
          <w:rFonts w:ascii="Arial" w:hAnsi="Arial" w:cs="Arial"/>
          <w:sz w:val="24"/>
          <w:szCs w:val="24"/>
        </w:rPr>
        <w:t>May 2024</w:t>
      </w:r>
    </w:p>
    <w:p w14:paraId="556A5E14" w14:textId="77777777" w:rsidR="0028029B" w:rsidRPr="00C017DC" w:rsidRDefault="0028029B" w:rsidP="00C017DC">
      <w:pPr>
        <w:rPr>
          <w:sz w:val="24"/>
          <w:szCs w:val="24"/>
        </w:rPr>
      </w:pPr>
    </w:p>
    <w:p w14:paraId="6CA8094B" w14:textId="77777777" w:rsidR="00B17526" w:rsidRPr="00C017DC" w:rsidRDefault="00B17526" w:rsidP="00C017DC">
      <w:pPr>
        <w:rPr>
          <w:sz w:val="24"/>
          <w:szCs w:val="24"/>
        </w:rPr>
      </w:pPr>
    </w:p>
    <w:sectPr w:rsidR="00B17526" w:rsidRPr="00C017DC" w:rsidSect="0028029B">
      <w:pgSz w:w="11906" w:h="16838"/>
      <w:pgMar w:top="567" w:right="1440" w:bottom="567"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83CDD" w14:textId="77777777" w:rsidR="00167531" w:rsidRDefault="00167531">
      <w:r>
        <w:separator/>
      </w:r>
    </w:p>
  </w:endnote>
  <w:endnote w:type="continuationSeparator" w:id="0">
    <w:p w14:paraId="728BBEBA" w14:textId="77777777" w:rsidR="00167531" w:rsidRDefault="0016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3AA71" w14:textId="77777777" w:rsidR="00167531" w:rsidRDefault="00167531">
      <w:r>
        <w:separator/>
      </w:r>
    </w:p>
  </w:footnote>
  <w:footnote w:type="continuationSeparator" w:id="0">
    <w:p w14:paraId="108120C3" w14:textId="77777777" w:rsidR="00167531" w:rsidRDefault="0016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9B"/>
    <w:rsid w:val="000327C9"/>
    <w:rsid w:val="0004427E"/>
    <w:rsid w:val="000721EA"/>
    <w:rsid w:val="00167531"/>
    <w:rsid w:val="001734AF"/>
    <w:rsid w:val="00230D8D"/>
    <w:rsid w:val="00246614"/>
    <w:rsid w:val="0028029B"/>
    <w:rsid w:val="002C71D0"/>
    <w:rsid w:val="00347FCD"/>
    <w:rsid w:val="003C1B61"/>
    <w:rsid w:val="00424EE0"/>
    <w:rsid w:val="00450DB3"/>
    <w:rsid w:val="00453403"/>
    <w:rsid w:val="004701AD"/>
    <w:rsid w:val="004D634F"/>
    <w:rsid w:val="004E47B2"/>
    <w:rsid w:val="0053125A"/>
    <w:rsid w:val="006A147B"/>
    <w:rsid w:val="006E58E7"/>
    <w:rsid w:val="0076575A"/>
    <w:rsid w:val="007765E1"/>
    <w:rsid w:val="007C2A10"/>
    <w:rsid w:val="008060AE"/>
    <w:rsid w:val="00823D64"/>
    <w:rsid w:val="008441A0"/>
    <w:rsid w:val="00886F02"/>
    <w:rsid w:val="00942618"/>
    <w:rsid w:val="009931A4"/>
    <w:rsid w:val="009D1AF0"/>
    <w:rsid w:val="009F5E93"/>
    <w:rsid w:val="00A91A02"/>
    <w:rsid w:val="00B17526"/>
    <w:rsid w:val="00B37E23"/>
    <w:rsid w:val="00BD7E3F"/>
    <w:rsid w:val="00C017DC"/>
    <w:rsid w:val="00C26B98"/>
    <w:rsid w:val="00C52BBB"/>
    <w:rsid w:val="00CC7563"/>
    <w:rsid w:val="00D50AF3"/>
    <w:rsid w:val="00DB5C1A"/>
    <w:rsid w:val="00E10C08"/>
    <w:rsid w:val="00E41E91"/>
    <w:rsid w:val="00EC33C2"/>
    <w:rsid w:val="00FB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394315A8"/>
  <w15:chartTrackingRefBased/>
  <w15:docId w15:val="{491EA405-9F6E-4267-A86F-136482F9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29B"/>
    <w:rPr>
      <w:rFonts w:ascii="Garamond" w:hAnsi="Garamon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8029B"/>
    <w:pPr>
      <w:widowControl w:val="0"/>
    </w:pPr>
    <w:rPr>
      <w:rFonts w:ascii="Times New Roman" w:hAnsi="Times New Roman"/>
      <w:snapToGrid w:val="0"/>
      <w:color w:val="000000"/>
      <w:sz w:val="24"/>
      <w:szCs w:val="20"/>
      <w:lang w:eastAsia="en-US"/>
    </w:rPr>
  </w:style>
  <w:style w:type="paragraph" w:styleId="BalloonText">
    <w:name w:val="Balloon Text"/>
    <w:basedOn w:val="Normal"/>
    <w:link w:val="BalloonTextChar"/>
    <w:rsid w:val="00C017DC"/>
    <w:rPr>
      <w:rFonts w:ascii="Segoe UI" w:hAnsi="Segoe UI" w:cs="Segoe UI"/>
      <w:sz w:val="18"/>
      <w:szCs w:val="18"/>
    </w:rPr>
  </w:style>
  <w:style w:type="character" w:customStyle="1" w:styleId="BalloonTextChar">
    <w:name w:val="Balloon Text Char"/>
    <w:link w:val="BalloonText"/>
    <w:rsid w:val="00C017DC"/>
    <w:rPr>
      <w:rFonts w:ascii="Segoe UI" w:hAnsi="Segoe UI" w:cs="Segoe UI"/>
      <w:sz w:val="18"/>
      <w:szCs w:val="18"/>
    </w:rPr>
  </w:style>
  <w:style w:type="paragraph" w:styleId="Revision">
    <w:name w:val="Revision"/>
    <w:hidden/>
    <w:uiPriority w:val="99"/>
    <w:semiHidden/>
    <w:rsid w:val="00823D64"/>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983F26-7454-4201-8C5B-72A62ADC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ECAC1-A2F2-4813-9BBE-073BA91BBB1A}">
  <ds:schemaRefs>
    <ds:schemaRef ds:uri="http://schemas.microsoft.com/sharepoint/v3/contenttype/forms"/>
  </ds:schemaRefs>
</ds:datastoreItem>
</file>

<file path=customXml/itemProps3.xml><?xml version="1.0" encoding="utf-8"?>
<ds:datastoreItem xmlns:ds="http://schemas.openxmlformats.org/officeDocument/2006/customXml" ds:itemID="{2279F1DD-684A-423E-899F-5E4980E91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FALKIRK COUNCIL</vt:lpstr>
    </vt:vector>
  </TitlesOfParts>
  <Company>Falkirk Council</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dc:title>
  <dc:subject/>
  <dc:creator>flsadmin</dc:creator>
  <cp:keywords/>
  <cp:lastModifiedBy>Mike Storrar</cp:lastModifiedBy>
  <cp:revision>2</cp:revision>
  <cp:lastPrinted>2022-03-17T15:29:00Z</cp:lastPrinted>
  <dcterms:created xsi:type="dcterms:W3CDTF">2024-05-31T14:02:00Z</dcterms:created>
  <dcterms:modified xsi:type="dcterms:W3CDTF">2024-05-31T14:02:00Z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