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4E54" w14:textId="77777777" w:rsidR="009678E2" w:rsidRDefault="009678E2" w:rsidP="009678E2">
      <w:r>
        <w:rPr>
          <w:noProof/>
        </w:rPr>
        <mc:AlternateContent>
          <mc:Choice Requires="wpg">
            <w:drawing>
              <wp:inline distT="0" distB="0" distL="0" distR="0" wp14:anchorId="295EA84F" wp14:editId="7D6B3A4A">
                <wp:extent cx="7879715" cy="9279255"/>
                <wp:effectExtent l="0" t="19050" r="0" b="0"/>
                <wp:docPr id="4" name="Group 4" descr="School Handbook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9715" cy="9279255"/>
                          <a:chOff x="-457" y="-21"/>
                          <a:chExt cx="78795" cy="92794"/>
                        </a:xfrm>
                      </wpg:grpSpPr>
                      <wps:wsp>
                        <wps:cNvPr id="9" name="Shape 6"/>
                        <wps:cNvSpPr>
                          <a:spLocks/>
                        </wps:cNvSpPr>
                        <wps:spPr bwMode="auto">
                          <a:xfrm>
                            <a:off x="1898" y="80445"/>
                            <a:ext cx="5318" cy="4525"/>
                          </a:xfrm>
                          <a:custGeom>
                            <a:avLst/>
                            <a:gdLst>
                              <a:gd name="T0" fmla="*/ 129662 w 531724"/>
                              <a:gd name="T1" fmla="*/ 853 h 452484"/>
                              <a:gd name="T2" fmla="*/ 526885 w 531724"/>
                              <a:gd name="T3" fmla="*/ 396299 h 452484"/>
                              <a:gd name="T4" fmla="*/ 531724 w 531724"/>
                              <a:gd name="T5" fmla="*/ 452484 h 452484"/>
                              <a:gd name="T6" fmla="*/ 0 w 531724"/>
                              <a:gd name="T7" fmla="*/ 9013 h 452484"/>
                              <a:gd name="T8" fmla="*/ 129662 w 531724"/>
                              <a:gd name="T9" fmla="*/ 853 h 452484"/>
                              <a:gd name="T10" fmla="*/ 0 w 531724"/>
                              <a:gd name="T11" fmla="*/ 0 h 452484"/>
                              <a:gd name="T12" fmla="*/ 531724 w 531724"/>
                              <a:gd name="T13" fmla="*/ 452484 h 452484"/>
                            </a:gdLst>
                            <a:ahLst/>
                            <a:cxnLst>
                              <a:cxn ang="0">
                                <a:pos x="T0" y="T1"/>
                              </a:cxn>
                              <a:cxn ang="0">
                                <a:pos x="T2" y="T3"/>
                              </a:cxn>
                              <a:cxn ang="0">
                                <a:pos x="T4" y="T5"/>
                              </a:cxn>
                              <a:cxn ang="0">
                                <a:pos x="T6" y="T7"/>
                              </a:cxn>
                              <a:cxn ang="0">
                                <a:pos x="T8" y="T9"/>
                              </a:cxn>
                            </a:cxnLst>
                            <a:rect l="T10" t="T11" r="T12" b="T13"/>
                            <a:pathLst>
                              <a:path w="531724" h="452484">
                                <a:moveTo>
                                  <a:pt x="129662" y="853"/>
                                </a:moveTo>
                                <a:cubicBezTo>
                                  <a:pt x="404382" y="6826"/>
                                  <a:pt x="490880" y="181717"/>
                                  <a:pt x="526885" y="396299"/>
                                </a:cubicBezTo>
                                <a:lnTo>
                                  <a:pt x="531724" y="452484"/>
                                </a:lnTo>
                                <a:cubicBezTo>
                                  <a:pt x="174308" y="369642"/>
                                  <a:pt x="235179" y="91753"/>
                                  <a:pt x="0" y="9013"/>
                                </a:cubicBezTo>
                                <a:cubicBezTo>
                                  <a:pt x="47330" y="2594"/>
                                  <a:pt x="90417" y="0"/>
                                  <a:pt x="129662" y="853"/>
                                </a:cubicBezTo>
                                <a:close/>
                              </a:path>
                            </a:pathLst>
                          </a:custGeom>
                          <a:solidFill>
                            <a:srgbClr val="668B4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7"/>
                        <wps:cNvSpPr>
                          <a:spLocks/>
                        </wps:cNvSpPr>
                        <wps:spPr bwMode="auto">
                          <a:xfrm>
                            <a:off x="8240" y="83383"/>
                            <a:ext cx="3491" cy="3099"/>
                          </a:xfrm>
                          <a:custGeom>
                            <a:avLst/>
                            <a:gdLst>
                              <a:gd name="T0" fmla="*/ 255151 w 349085"/>
                              <a:gd name="T1" fmla="*/ 6221 h 309877"/>
                              <a:gd name="T2" fmla="*/ 313360 w 349085"/>
                              <a:gd name="T3" fmla="*/ 12443 h 309877"/>
                              <a:gd name="T4" fmla="*/ 349085 w 349085"/>
                              <a:gd name="T5" fmla="*/ 21537 h 309877"/>
                              <a:gd name="T6" fmla="*/ 0 w 349085"/>
                              <a:gd name="T7" fmla="*/ 309877 h 309877"/>
                              <a:gd name="T8" fmla="*/ 255151 w 349085"/>
                              <a:gd name="T9" fmla="*/ 6221 h 309877"/>
                              <a:gd name="T10" fmla="*/ 0 w 349085"/>
                              <a:gd name="T11" fmla="*/ 0 h 309877"/>
                              <a:gd name="T12" fmla="*/ 349085 w 349085"/>
                              <a:gd name="T13" fmla="*/ 309877 h 309877"/>
                            </a:gdLst>
                            <a:ahLst/>
                            <a:cxnLst>
                              <a:cxn ang="0">
                                <a:pos x="T0" y="T1"/>
                              </a:cxn>
                              <a:cxn ang="0">
                                <a:pos x="T2" y="T3"/>
                              </a:cxn>
                              <a:cxn ang="0">
                                <a:pos x="T4" y="T5"/>
                              </a:cxn>
                              <a:cxn ang="0">
                                <a:pos x="T6" y="T7"/>
                              </a:cxn>
                              <a:cxn ang="0">
                                <a:pos x="T8" y="T9"/>
                              </a:cxn>
                            </a:cxnLst>
                            <a:rect l="T10" t="T11" r="T12" b="T13"/>
                            <a:pathLst>
                              <a:path w="349085" h="309877">
                                <a:moveTo>
                                  <a:pt x="255151" y="6221"/>
                                </a:moveTo>
                                <a:cubicBezTo>
                                  <a:pt x="274069" y="7110"/>
                                  <a:pt x="293532" y="9310"/>
                                  <a:pt x="313360" y="12443"/>
                                </a:cubicBezTo>
                                <a:lnTo>
                                  <a:pt x="349085" y="21537"/>
                                </a:lnTo>
                                <a:cubicBezTo>
                                  <a:pt x="248780" y="263700"/>
                                  <a:pt x="83604" y="156856"/>
                                  <a:pt x="0" y="309877"/>
                                </a:cubicBezTo>
                                <a:cubicBezTo>
                                  <a:pt x="17024" y="58035"/>
                                  <a:pt x="122726" y="0"/>
                                  <a:pt x="255151" y="6221"/>
                                </a:cubicBezTo>
                                <a:close/>
                              </a:path>
                            </a:pathLst>
                          </a:custGeom>
                          <a:solidFill>
                            <a:srgbClr val="4965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8"/>
                        <wps:cNvSpPr>
                          <a:spLocks/>
                        </wps:cNvSpPr>
                        <wps:spPr bwMode="auto">
                          <a:xfrm>
                            <a:off x="7945" y="78203"/>
                            <a:ext cx="6758" cy="4454"/>
                          </a:xfrm>
                          <a:custGeom>
                            <a:avLst/>
                            <a:gdLst>
                              <a:gd name="T0" fmla="*/ 415162 w 675831"/>
                              <a:gd name="T1" fmla="*/ 3197 h 445357"/>
                              <a:gd name="T2" fmla="*/ 675831 w 675831"/>
                              <a:gd name="T3" fmla="*/ 49130 h 445357"/>
                              <a:gd name="T4" fmla="*/ 0 w 675831"/>
                              <a:gd name="T5" fmla="*/ 445357 h 445357"/>
                              <a:gd name="T6" fmla="*/ 16878 w 675831"/>
                              <a:gd name="T7" fmla="*/ 381667 h 445357"/>
                              <a:gd name="T8" fmla="*/ 415162 w 675831"/>
                              <a:gd name="T9" fmla="*/ 3197 h 445357"/>
                              <a:gd name="T10" fmla="*/ 0 w 675831"/>
                              <a:gd name="T11" fmla="*/ 0 h 445357"/>
                              <a:gd name="T12" fmla="*/ 675831 w 675831"/>
                              <a:gd name="T13" fmla="*/ 445357 h 445357"/>
                            </a:gdLst>
                            <a:ahLst/>
                            <a:cxnLst>
                              <a:cxn ang="0">
                                <a:pos x="T0" y="T1"/>
                              </a:cxn>
                              <a:cxn ang="0">
                                <a:pos x="T2" y="T3"/>
                              </a:cxn>
                              <a:cxn ang="0">
                                <a:pos x="T4" y="T5"/>
                              </a:cxn>
                              <a:cxn ang="0">
                                <a:pos x="T6" y="T7"/>
                              </a:cxn>
                              <a:cxn ang="0">
                                <a:pos x="T8" y="T9"/>
                              </a:cxn>
                            </a:cxnLst>
                            <a:rect l="T10" t="T11" r="T12" b="T13"/>
                            <a:pathLst>
                              <a:path w="675831" h="445357">
                                <a:moveTo>
                                  <a:pt x="415162" y="3197"/>
                                </a:moveTo>
                                <a:cubicBezTo>
                                  <a:pt x="488480" y="0"/>
                                  <a:pt x="574399" y="13922"/>
                                  <a:pt x="675831" y="49130"/>
                                </a:cubicBezTo>
                                <a:cubicBezTo>
                                  <a:pt x="400240" y="93732"/>
                                  <a:pt x="409956" y="426980"/>
                                  <a:pt x="0" y="445357"/>
                                </a:cubicBezTo>
                                <a:lnTo>
                                  <a:pt x="16878" y="381667"/>
                                </a:lnTo>
                                <a:cubicBezTo>
                                  <a:pt x="88659" y="176441"/>
                                  <a:pt x="195208" y="12785"/>
                                  <a:pt x="415162" y="3197"/>
                                </a:cubicBezTo>
                                <a:close/>
                              </a:path>
                            </a:pathLst>
                          </a:custGeom>
                          <a:solidFill>
                            <a:srgbClr val="668B4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9"/>
                        <wps:cNvSpPr>
                          <a:spLocks/>
                        </wps:cNvSpPr>
                        <wps:spPr bwMode="auto">
                          <a:xfrm>
                            <a:off x="6543" y="67671"/>
                            <a:ext cx="7595" cy="24648"/>
                          </a:xfrm>
                          <a:custGeom>
                            <a:avLst/>
                            <a:gdLst>
                              <a:gd name="T0" fmla="*/ 493624 w 759536"/>
                              <a:gd name="T1" fmla="*/ 0 h 2464727"/>
                              <a:gd name="T2" fmla="*/ 726148 w 759536"/>
                              <a:gd name="T3" fmla="*/ 161201 h 2464727"/>
                              <a:gd name="T4" fmla="*/ 759536 w 759536"/>
                              <a:gd name="T5" fmla="*/ 497815 h 2464727"/>
                              <a:gd name="T6" fmla="*/ 613982 w 759536"/>
                              <a:gd name="T7" fmla="*/ 713829 h 2464727"/>
                              <a:gd name="T8" fmla="*/ 468439 w 759536"/>
                              <a:gd name="T9" fmla="*/ 929894 h 2464727"/>
                              <a:gd name="T10" fmla="*/ 277736 w 759536"/>
                              <a:gd name="T11" fmla="*/ 939267 h 2464727"/>
                              <a:gd name="T12" fmla="*/ 220878 w 759536"/>
                              <a:gd name="T13" fmla="*/ 1009688 h 2464727"/>
                              <a:gd name="T14" fmla="*/ 163995 w 759536"/>
                              <a:gd name="T15" fmla="*/ 1080123 h 2464727"/>
                              <a:gd name="T16" fmla="*/ 118834 w 759536"/>
                              <a:gd name="T17" fmla="*/ 1195984 h 2464727"/>
                              <a:gd name="T18" fmla="*/ 105448 w 759536"/>
                              <a:gd name="T19" fmla="*/ 1347839 h 2464727"/>
                              <a:gd name="T20" fmla="*/ 101410 w 759536"/>
                              <a:gd name="T21" fmla="*/ 1393736 h 2464727"/>
                              <a:gd name="T22" fmla="*/ 104407 w 759536"/>
                              <a:gd name="T23" fmla="*/ 1434020 h 2464727"/>
                              <a:gd name="T24" fmla="*/ 110198 w 759536"/>
                              <a:gd name="T25" fmla="*/ 1469162 h 2464727"/>
                              <a:gd name="T26" fmla="*/ 112306 w 759536"/>
                              <a:gd name="T27" fmla="*/ 1481683 h 2464727"/>
                              <a:gd name="T28" fmla="*/ 114668 w 759536"/>
                              <a:gd name="T29" fmla="*/ 1493444 h 2464727"/>
                              <a:gd name="T30" fmla="*/ 116510 w 759536"/>
                              <a:gd name="T31" fmla="*/ 1504658 h 2464727"/>
                              <a:gd name="T32" fmla="*/ 122695 w 759536"/>
                              <a:gd name="T33" fmla="*/ 1541755 h 2464727"/>
                              <a:gd name="T34" fmla="*/ 129807 w 759536"/>
                              <a:gd name="T35" fmla="*/ 1569021 h 2464727"/>
                              <a:gd name="T36" fmla="*/ 130200 w 759536"/>
                              <a:gd name="T37" fmla="*/ 1570927 h 2464727"/>
                              <a:gd name="T38" fmla="*/ 191351 w 759536"/>
                              <a:gd name="T39" fmla="*/ 1844764 h 2464727"/>
                              <a:gd name="T40" fmla="*/ 115011 w 759536"/>
                              <a:gd name="T41" fmla="*/ 2176145 h 2464727"/>
                              <a:gd name="T42" fmla="*/ 115011 w 759536"/>
                              <a:gd name="T43" fmla="*/ 2176145 h 2464727"/>
                              <a:gd name="T44" fmla="*/ 83388 w 759536"/>
                              <a:gd name="T45" fmla="*/ 2313242 h 2464727"/>
                              <a:gd name="T46" fmla="*/ 28372 w 759536"/>
                              <a:gd name="T47" fmla="*/ 2464727 h 2464727"/>
                              <a:gd name="T48" fmla="*/ 11493 w 759536"/>
                              <a:gd name="T49" fmla="*/ 2460777 h 2464727"/>
                              <a:gd name="T50" fmla="*/ 0 w 759536"/>
                              <a:gd name="T51" fmla="*/ 2458047 h 2464727"/>
                              <a:gd name="T52" fmla="*/ 737 w 759536"/>
                              <a:gd name="T53" fmla="*/ 2382139 h 2464727"/>
                              <a:gd name="T54" fmla="*/ 59563 w 759536"/>
                              <a:gd name="T55" fmla="*/ 2043037 h 2464727"/>
                              <a:gd name="T56" fmla="*/ 76314 w 759536"/>
                              <a:gd name="T57" fmla="*/ 1939734 h 2464727"/>
                              <a:gd name="T58" fmla="*/ 88354 w 759536"/>
                              <a:gd name="T59" fmla="*/ 1810550 h 2464727"/>
                              <a:gd name="T60" fmla="*/ 81712 w 759536"/>
                              <a:gd name="T61" fmla="*/ 1662278 h 2464727"/>
                              <a:gd name="T62" fmla="*/ 77051 w 759536"/>
                              <a:gd name="T63" fmla="*/ 1557262 h 2464727"/>
                              <a:gd name="T64" fmla="*/ 63906 w 759536"/>
                              <a:gd name="T65" fmla="*/ 1463002 h 2464727"/>
                              <a:gd name="T66" fmla="*/ 47701 w 759536"/>
                              <a:gd name="T67" fmla="*/ 1381570 h 2464727"/>
                              <a:gd name="T68" fmla="*/ 57328 w 759536"/>
                              <a:gd name="T69" fmla="*/ 1393431 h 2464727"/>
                              <a:gd name="T70" fmla="*/ 72339 w 759536"/>
                              <a:gd name="T71" fmla="*/ 1332243 h 2464727"/>
                              <a:gd name="T72" fmla="*/ 71869 w 759536"/>
                              <a:gd name="T73" fmla="*/ 1331023 h 2464727"/>
                              <a:gd name="T74" fmla="*/ 71691 w 759536"/>
                              <a:gd name="T75" fmla="*/ 1330478 h 2464727"/>
                              <a:gd name="T76" fmla="*/ 68135 w 759536"/>
                              <a:gd name="T77" fmla="*/ 1308011 h 2464727"/>
                              <a:gd name="T78" fmla="*/ 55118 w 759536"/>
                              <a:gd name="T79" fmla="*/ 1268768 h 2464727"/>
                              <a:gd name="T80" fmla="*/ 101498 w 759536"/>
                              <a:gd name="T81" fmla="*/ 1143267 h 2464727"/>
                              <a:gd name="T82" fmla="*/ 147879 w 759536"/>
                              <a:gd name="T83" fmla="*/ 1017753 h 2464727"/>
                              <a:gd name="T84" fmla="*/ 194259 w 759536"/>
                              <a:gd name="T85" fmla="*/ 892239 h 2464727"/>
                              <a:gd name="T86" fmla="*/ 194259 w 759536"/>
                              <a:gd name="T87" fmla="*/ 892239 h 2464727"/>
                              <a:gd name="T88" fmla="*/ 71869 w 759536"/>
                              <a:gd name="T89" fmla="*/ 750100 h 2464727"/>
                              <a:gd name="T90" fmla="*/ 374879 w 759536"/>
                              <a:gd name="T91" fmla="*/ 422643 h 2464727"/>
                              <a:gd name="T92" fmla="*/ 582346 w 759536"/>
                              <a:gd name="T93" fmla="*/ 198386 h 2464727"/>
                              <a:gd name="T94" fmla="*/ 493624 w 759536"/>
                              <a:gd name="T95" fmla="*/ 0 h 2464727"/>
                              <a:gd name="T96" fmla="*/ 493624 w 759536"/>
                              <a:gd name="T97" fmla="*/ 0 h 2464727"/>
                              <a:gd name="T98" fmla="*/ 0 w 759536"/>
                              <a:gd name="T99" fmla="*/ 0 h 2464727"/>
                              <a:gd name="T100" fmla="*/ 759536 w 759536"/>
                              <a:gd name="T101" fmla="*/ 2464727 h 2464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759536" h="2464727">
                                <a:moveTo>
                                  <a:pt x="493624" y="0"/>
                                </a:moveTo>
                                <a:cubicBezTo>
                                  <a:pt x="726148" y="161201"/>
                                  <a:pt x="759536" y="497815"/>
                                  <a:pt x="613982" y="713829"/>
                                </a:cubicBezTo>
                                <a:cubicBezTo>
                                  <a:pt x="468439" y="929894"/>
                                  <a:pt x="277736" y="939267"/>
                                  <a:pt x="220878" y="1009688"/>
                                </a:cubicBezTo>
                                <a:cubicBezTo>
                                  <a:pt x="163995" y="1080123"/>
                                  <a:pt x="118834" y="1195984"/>
                                  <a:pt x="105448" y="1347839"/>
                                </a:cubicBezTo>
                                <a:cubicBezTo>
                                  <a:pt x="101410" y="1393736"/>
                                  <a:pt x="104407" y="1434020"/>
                                  <a:pt x="110198" y="1469162"/>
                                </a:cubicBezTo>
                                <a:cubicBezTo>
                                  <a:pt x="112306" y="1481683"/>
                                  <a:pt x="114668" y="1493444"/>
                                  <a:pt x="116510" y="1504658"/>
                                </a:cubicBezTo>
                                <a:cubicBezTo>
                                  <a:pt x="122695" y="1541755"/>
                                  <a:pt x="129807" y="1569021"/>
                                  <a:pt x="130200" y="1570927"/>
                                </a:cubicBezTo>
                                <a:cubicBezTo>
                                  <a:pt x="191351" y="1844764"/>
                                  <a:pt x="115011" y="2176145"/>
                                  <a:pt x="115011" y="2176145"/>
                                </a:cubicBezTo>
                                <a:cubicBezTo>
                                  <a:pt x="83388" y="2313242"/>
                                  <a:pt x="28372" y="2464727"/>
                                  <a:pt x="11493" y="2460777"/>
                                </a:cubicBezTo>
                                <a:cubicBezTo>
                                  <a:pt x="0" y="2458047"/>
                                  <a:pt x="737" y="2382139"/>
                                  <a:pt x="59563" y="2043037"/>
                                </a:cubicBezTo>
                                <a:cubicBezTo>
                                  <a:pt x="76314" y="1939734"/>
                                  <a:pt x="88354" y="1810550"/>
                                  <a:pt x="81712" y="1662278"/>
                                </a:cubicBezTo>
                                <a:cubicBezTo>
                                  <a:pt x="77051" y="1557262"/>
                                  <a:pt x="63906" y="1463002"/>
                                  <a:pt x="47701" y="1381570"/>
                                </a:cubicBezTo>
                                <a:cubicBezTo>
                                  <a:pt x="57328" y="1393431"/>
                                  <a:pt x="72339" y="1332243"/>
                                  <a:pt x="71869" y="1331023"/>
                                </a:cubicBezTo>
                                <a:cubicBezTo>
                                  <a:pt x="71691" y="1330478"/>
                                  <a:pt x="68135" y="1308011"/>
                                  <a:pt x="55118" y="1268768"/>
                                </a:cubicBezTo>
                                <a:cubicBezTo>
                                  <a:pt x="101498" y="1143267"/>
                                  <a:pt x="147879" y="1017753"/>
                                  <a:pt x="194259" y="892239"/>
                                </a:cubicBezTo>
                                <a:cubicBezTo>
                                  <a:pt x="194259" y="892239"/>
                                  <a:pt x="71869" y="750100"/>
                                  <a:pt x="374879" y="422643"/>
                                </a:cubicBezTo>
                                <a:cubicBezTo>
                                  <a:pt x="582346" y="198386"/>
                                  <a:pt x="493624" y="0"/>
                                  <a:pt x="493624" y="0"/>
                                </a:cubicBezTo>
                                <a:close/>
                              </a:path>
                            </a:pathLst>
                          </a:custGeom>
                          <a:solidFill>
                            <a:srgbClr val="64913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1"/>
                        <wps:cNvSpPr>
                          <a:spLocks/>
                        </wps:cNvSpPr>
                        <wps:spPr bwMode="auto">
                          <a:xfrm>
                            <a:off x="2217" y="69029"/>
                            <a:ext cx="4877" cy="11873"/>
                          </a:xfrm>
                          <a:custGeom>
                            <a:avLst/>
                            <a:gdLst>
                              <a:gd name="T0" fmla="*/ 200724 w 487744"/>
                              <a:gd name="T1" fmla="*/ 0 h 1187373"/>
                              <a:gd name="T2" fmla="*/ 396088 w 487744"/>
                              <a:gd name="T3" fmla="*/ 510006 h 1187373"/>
                              <a:gd name="T4" fmla="*/ 469367 w 487744"/>
                              <a:gd name="T5" fmla="*/ 1008214 h 1187373"/>
                              <a:gd name="T6" fmla="*/ 455663 w 487744"/>
                              <a:gd name="T7" fmla="*/ 1051839 h 1187373"/>
                              <a:gd name="T8" fmla="*/ 487744 w 487744"/>
                              <a:gd name="T9" fmla="*/ 1133056 h 1187373"/>
                              <a:gd name="T10" fmla="*/ 467677 w 487744"/>
                              <a:gd name="T11" fmla="*/ 1187373 h 1187373"/>
                              <a:gd name="T12" fmla="*/ 221615 w 487744"/>
                              <a:gd name="T13" fmla="*/ 902614 h 1187373"/>
                              <a:gd name="T14" fmla="*/ 30124 w 487744"/>
                              <a:gd name="T15" fmla="*/ 491528 h 1187373"/>
                              <a:gd name="T16" fmla="*/ 200724 w 487744"/>
                              <a:gd name="T17" fmla="*/ 0 h 1187373"/>
                              <a:gd name="T18" fmla="*/ 0 w 487744"/>
                              <a:gd name="T19" fmla="*/ 0 h 1187373"/>
                              <a:gd name="T20" fmla="*/ 487744 w 487744"/>
                              <a:gd name="T21" fmla="*/ 1187373 h 1187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87744" h="1187373">
                                <a:moveTo>
                                  <a:pt x="200724" y="0"/>
                                </a:moveTo>
                                <a:cubicBezTo>
                                  <a:pt x="170612" y="278650"/>
                                  <a:pt x="333350" y="363995"/>
                                  <a:pt x="396088" y="510006"/>
                                </a:cubicBezTo>
                                <a:cubicBezTo>
                                  <a:pt x="459588" y="657872"/>
                                  <a:pt x="469367" y="1008214"/>
                                  <a:pt x="469367" y="1008214"/>
                                </a:cubicBezTo>
                                <a:lnTo>
                                  <a:pt x="455663" y="1051839"/>
                                </a:lnTo>
                                <a:cubicBezTo>
                                  <a:pt x="470103" y="1083615"/>
                                  <a:pt x="480416" y="1111034"/>
                                  <a:pt x="487744" y="1133056"/>
                                </a:cubicBezTo>
                                <a:cubicBezTo>
                                  <a:pt x="481063" y="1151166"/>
                                  <a:pt x="474358" y="1169302"/>
                                  <a:pt x="467677" y="1187373"/>
                                </a:cubicBezTo>
                                <a:cubicBezTo>
                                  <a:pt x="435331" y="1094854"/>
                                  <a:pt x="312877" y="1010577"/>
                                  <a:pt x="221615" y="902614"/>
                                </a:cubicBezTo>
                                <a:cubicBezTo>
                                  <a:pt x="138633" y="804469"/>
                                  <a:pt x="49238" y="678713"/>
                                  <a:pt x="30124" y="491528"/>
                                </a:cubicBezTo>
                                <a:cubicBezTo>
                                  <a:pt x="0" y="197218"/>
                                  <a:pt x="200724" y="0"/>
                                  <a:pt x="200724" y="0"/>
                                </a:cubicBezTo>
                                <a:close/>
                              </a:path>
                            </a:pathLst>
                          </a:custGeom>
                          <a:solidFill>
                            <a:srgbClr val="64913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4"/>
                        <wps:cNvSpPr>
                          <a:spLocks/>
                        </wps:cNvSpPr>
                        <wps:spPr bwMode="auto">
                          <a:xfrm>
                            <a:off x="3168" y="71021"/>
                            <a:ext cx="3149" cy="7729"/>
                          </a:xfrm>
                          <a:custGeom>
                            <a:avLst/>
                            <a:gdLst>
                              <a:gd name="T0" fmla="*/ 55512 w 314960"/>
                              <a:gd name="T1" fmla="*/ 0 h 772820"/>
                              <a:gd name="T2" fmla="*/ 41783 w 314960"/>
                              <a:gd name="T3" fmla="*/ 71869 h 772820"/>
                              <a:gd name="T4" fmla="*/ 39395 w 314960"/>
                              <a:gd name="T5" fmla="*/ 142824 h 772820"/>
                              <a:gd name="T6" fmla="*/ 50914 w 314960"/>
                              <a:gd name="T7" fmla="*/ 210248 h 772820"/>
                              <a:gd name="T8" fmla="*/ 62865 w 314960"/>
                              <a:gd name="T9" fmla="*/ 277241 h 772820"/>
                              <a:gd name="T10" fmla="*/ 88900 w 314960"/>
                              <a:gd name="T11" fmla="*/ 340779 h 772820"/>
                              <a:gd name="T12" fmla="*/ 132740 w 314960"/>
                              <a:gd name="T13" fmla="*/ 388696 h 772820"/>
                              <a:gd name="T14" fmla="*/ 153086 w 314960"/>
                              <a:gd name="T15" fmla="*/ 413385 h 772820"/>
                              <a:gd name="T16" fmla="*/ 181331 w 314960"/>
                              <a:gd name="T17" fmla="*/ 433324 h 772820"/>
                              <a:gd name="T18" fmla="*/ 209817 w 314960"/>
                              <a:gd name="T19" fmla="*/ 458546 h 772820"/>
                              <a:gd name="T20" fmla="*/ 237973 w 314960"/>
                              <a:gd name="T21" fmla="*/ 483756 h 772820"/>
                              <a:gd name="T22" fmla="*/ 265608 w 314960"/>
                              <a:gd name="T23" fmla="*/ 516624 h 772820"/>
                              <a:gd name="T24" fmla="*/ 280492 w 314960"/>
                              <a:gd name="T25" fmla="*/ 552653 h 772820"/>
                              <a:gd name="T26" fmla="*/ 312687 w 314960"/>
                              <a:gd name="T27" fmla="*/ 624802 h 772820"/>
                              <a:gd name="T28" fmla="*/ 314960 w 314960"/>
                              <a:gd name="T29" fmla="*/ 700215 h 772820"/>
                              <a:gd name="T30" fmla="*/ 311340 w 314960"/>
                              <a:gd name="T31" fmla="*/ 772820 h 772820"/>
                              <a:gd name="T32" fmla="*/ 289992 w 314960"/>
                              <a:gd name="T33" fmla="*/ 702920 h 772820"/>
                              <a:gd name="T34" fmla="*/ 273202 w 314960"/>
                              <a:gd name="T35" fmla="*/ 631837 h 772820"/>
                              <a:gd name="T36" fmla="*/ 238189 w 314960"/>
                              <a:gd name="T37" fmla="*/ 574891 h 772820"/>
                              <a:gd name="T38" fmla="*/ 220269 w 314960"/>
                              <a:gd name="T39" fmla="*/ 546405 h 772820"/>
                              <a:gd name="T40" fmla="*/ 199796 w 314960"/>
                              <a:gd name="T41" fmla="*/ 523494 h 772820"/>
                              <a:gd name="T42" fmla="*/ 172288 w 314960"/>
                              <a:gd name="T43" fmla="*/ 502806 h 772820"/>
                              <a:gd name="T44" fmla="*/ 145859 w 314960"/>
                              <a:gd name="T45" fmla="*/ 481305 h 772820"/>
                              <a:gd name="T46" fmla="*/ 114059 w 314960"/>
                              <a:gd name="T47" fmla="*/ 459854 h 772820"/>
                              <a:gd name="T48" fmla="*/ 87122 w 314960"/>
                              <a:gd name="T49" fmla="*/ 429527 h 772820"/>
                              <a:gd name="T50" fmla="*/ 34011 w 314960"/>
                              <a:gd name="T51" fmla="*/ 369583 h 772820"/>
                              <a:gd name="T52" fmla="*/ 6528 w 314960"/>
                              <a:gd name="T53" fmla="*/ 291465 h 772820"/>
                              <a:gd name="T54" fmla="*/ 3556 w 314960"/>
                              <a:gd name="T55" fmla="*/ 215303 h 772820"/>
                              <a:gd name="T56" fmla="*/ 0 w 314960"/>
                              <a:gd name="T57" fmla="*/ 139116 h 772820"/>
                              <a:gd name="T58" fmla="*/ 17856 w 314960"/>
                              <a:gd name="T59" fmla="*/ 63106 h 772820"/>
                              <a:gd name="T60" fmla="*/ 55512 w 314960"/>
                              <a:gd name="T61" fmla="*/ 0 h 772820"/>
                              <a:gd name="T62" fmla="*/ 0 w 314960"/>
                              <a:gd name="T63" fmla="*/ 0 h 772820"/>
                              <a:gd name="T64" fmla="*/ 314960 w 314960"/>
                              <a:gd name="T65" fmla="*/ 772820 h 772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14960" h="772820">
                                <a:moveTo>
                                  <a:pt x="55512" y="0"/>
                                </a:moveTo>
                                <a:cubicBezTo>
                                  <a:pt x="41783" y="71869"/>
                                  <a:pt x="39395" y="142824"/>
                                  <a:pt x="50914" y="210248"/>
                                </a:cubicBezTo>
                                <a:cubicBezTo>
                                  <a:pt x="62865" y="277241"/>
                                  <a:pt x="88900" y="340779"/>
                                  <a:pt x="132740" y="388696"/>
                                </a:cubicBezTo>
                                <a:cubicBezTo>
                                  <a:pt x="153086" y="413385"/>
                                  <a:pt x="181331" y="433324"/>
                                  <a:pt x="209817" y="458546"/>
                                </a:cubicBezTo>
                                <a:cubicBezTo>
                                  <a:pt x="237973" y="483756"/>
                                  <a:pt x="265608" y="516624"/>
                                  <a:pt x="280492" y="552653"/>
                                </a:cubicBezTo>
                                <a:cubicBezTo>
                                  <a:pt x="312687" y="624802"/>
                                  <a:pt x="314960" y="700215"/>
                                  <a:pt x="311340" y="772820"/>
                                </a:cubicBezTo>
                                <a:cubicBezTo>
                                  <a:pt x="289992" y="702920"/>
                                  <a:pt x="273202" y="631837"/>
                                  <a:pt x="238189" y="574891"/>
                                </a:cubicBezTo>
                                <a:cubicBezTo>
                                  <a:pt x="220269" y="546405"/>
                                  <a:pt x="199796" y="523494"/>
                                  <a:pt x="172288" y="502806"/>
                                </a:cubicBezTo>
                                <a:cubicBezTo>
                                  <a:pt x="145859" y="481305"/>
                                  <a:pt x="114059" y="459854"/>
                                  <a:pt x="87122" y="429527"/>
                                </a:cubicBezTo>
                                <a:cubicBezTo>
                                  <a:pt x="34011" y="369583"/>
                                  <a:pt x="6528" y="291465"/>
                                  <a:pt x="3556" y="215303"/>
                                </a:cubicBezTo>
                                <a:cubicBezTo>
                                  <a:pt x="0" y="139116"/>
                                  <a:pt x="17856" y="63106"/>
                                  <a:pt x="55512"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5"/>
                        <wps:cNvSpPr>
                          <a:spLocks/>
                        </wps:cNvSpPr>
                        <wps:spPr bwMode="auto">
                          <a:xfrm>
                            <a:off x="9319" y="69334"/>
                            <a:ext cx="3314" cy="7050"/>
                          </a:xfrm>
                          <a:custGeom>
                            <a:avLst/>
                            <a:gdLst>
                              <a:gd name="T0" fmla="*/ 278346 w 331318"/>
                              <a:gd name="T1" fmla="*/ 0 h 704964"/>
                              <a:gd name="T2" fmla="*/ 314312 w 331318"/>
                              <a:gd name="T3" fmla="*/ 59182 h 704964"/>
                              <a:gd name="T4" fmla="*/ 330429 w 331318"/>
                              <a:gd name="T5" fmla="*/ 130683 h 704964"/>
                              <a:gd name="T6" fmla="*/ 330606 w 331318"/>
                              <a:gd name="T7" fmla="*/ 201308 h 704964"/>
                              <a:gd name="T8" fmla="*/ 331318 w 331318"/>
                              <a:gd name="T9" fmla="*/ 272338 h 704964"/>
                              <a:gd name="T10" fmla="*/ 315531 w 331318"/>
                              <a:gd name="T11" fmla="*/ 342989 h 704964"/>
                              <a:gd name="T12" fmla="*/ 289001 w 331318"/>
                              <a:gd name="T13" fmla="*/ 408762 h 704964"/>
                              <a:gd name="T14" fmla="*/ 260642 w 331318"/>
                              <a:gd name="T15" fmla="*/ 476276 h 704964"/>
                              <a:gd name="T16" fmla="*/ 215151 w 331318"/>
                              <a:gd name="T17" fmla="*/ 533502 h 704964"/>
                              <a:gd name="T18" fmla="*/ 164236 w 331318"/>
                              <a:gd name="T19" fmla="*/ 580555 h 704964"/>
                              <a:gd name="T20" fmla="*/ 113348 w 331318"/>
                              <a:gd name="T21" fmla="*/ 628193 h 704964"/>
                              <a:gd name="T22" fmla="*/ 57861 w 331318"/>
                              <a:gd name="T23" fmla="*/ 667652 h 704964"/>
                              <a:gd name="T24" fmla="*/ 0 w 331318"/>
                              <a:gd name="T25" fmla="*/ 704964 h 704964"/>
                              <a:gd name="T26" fmla="*/ 40526 w 331318"/>
                              <a:gd name="T27" fmla="*/ 648995 h 704964"/>
                              <a:gd name="T28" fmla="*/ 87401 w 331318"/>
                              <a:gd name="T29" fmla="*/ 599186 h 704964"/>
                              <a:gd name="T30" fmla="*/ 129337 w 331318"/>
                              <a:gd name="T31" fmla="*/ 547878 h 704964"/>
                              <a:gd name="T32" fmla="*/ 171031 w 331318"/>
                              <a:gd name="T33" fmla="*/ 496405 h 704964"/>
                              <a:gd name="T34" fmla="*/ 209017 w 331318"/>
                              <a:gd name="T35" fmla="*/ 443712 h 704964"/>
                              <a:gd name="T36" fmla="*/ 232397 w 331318"/>
                              <a:gd name="T37" fmla="*/ 385356 h 704964"/>
                              <a:gd name="T38" fmla="*/ 257632 w 331318"/>
                              <a:gd name="T39" fmla="*/ 325869 h 704964"/>
                              <a:gd name="T40" fmla="*/ 274333 w 331318"/>
                              <a:gd name="T41" fmla="*/ 262903 h 704964"/>
                              <a:gd name="T42" fmla="*/ 283058 w 331318"/>
                              <a:gd name="T43" fmla="*/ 198513 h 704964"/>
                              <a:gd name="T44" fmla="*/ 291300 w 331318"/>
                              <a:gd name="T45" fmla="*/ 133934 h 704964"/>
                              <a:gd name="T46" fmla="*/ 290297 w 331318"/>
                              <a:gd name="T47" fmla="*/ 67881 h 704964"/>
                              <a:gd name="T48" fmla="*/ 278346 w 331318"/>
                              <a:gd name="T49" fmla="*/ 0 h 704964"/>
                              <a:gd name="T50" fmla="*/ 0 w 331318"/>
                              <a:gd name="T51" fmla="*/ 0 h 704964"/>
                              <a:gd name="T52" fmla="*/ 331318 w 331318"/>
                              <a:gd name="T53" fmla="*/ 704964 h 704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331318" h="704964">
                                <a:moveTo>
                                  <a:pt x="278346" y="0"/>
                                </a:moveTo>
                                <a:cubicBezTo>
                                  <a:pt x="314312" y="59182"/>
                                  <a:pt x="330429" y="130683"/>
                                  <a:pt x="330606" y="201308"/>
                                </a:cubicBezTo>
                                <a:cubicBezTo>
                                  <a:pt x="331318" y="272338"/>
                                  <a:pt x="315531" y="342989"/>
                                  <a:pt x="289001" y="408762"/>
                                </a:cubicBezTo>
                                <a:cubicBezTo>
                                  <a:pt x="260642" y="476276"/>
                                  <a:pt x="215151" y="533502"/>
                                  <a:pt x="164236" y="580555"/>
                                </a:cubicBezTo>
                                <a:cubicBezTo>
                                  <a:pt x="113348" y="628193"/>
                                  <a:pt x="57861" y="667652"/>
                                  <a:pt x="0" y="704964"/>
                                </a:cubicBezTo>
                                <a:cubicBezTo>
                                  <a:pt x="40526" y="648995"/>
                                  <a:pt x="87401" y="599186"/>
                                  <a:pt x="129337" y="547878"/>
                                </a:cubicBezTo>
                                <a:cubicBezTo>
                                  <a:pt x="171031" y="496405"/>
                                  <a:pt x="209017" y="443712"/>
                                  <a:pt x="232397" y="385356"/>
                                </a:cubicBezTo>
                                <a:cubicBezTo>
                                  <a:pt x="257632" y="325869"/>
                                  <a:pt x="274333" y="262903"/>
                                  <a:pt x="283058" y="198513"/>
                                </a:cubicBezTo>
                                <a:cubicBezTo>
                                  <a:pt x="291300" y="133934"/>
                                  <a:pt x="290297" y="67881"/>
                                  <a:pt x="278346"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6"/>
                        <wps:cNvSpPr>
                          <a:spLocks/>
                        </wps:cNvSpPr>
                        <wps:spPr bwMode="auto">
                          <a:xfrm>
                            <a:off x="3688" y="80948"/>
                            <a:ext cx="2774" cy="2892"/>
                          </a:xfrm>
                          <a:custGeom>
                            <a:avLst/>
                            <a:gdLst>
                              <a:gd name="T0" fmla="*/ 2210 w 277368"/>
                              <a:gd name="T1" fmla="*/ 0 h 289255"/>
                              <a:gd name="T2" fmla="*/ 101371 w 277368"/>
                              <a:gd name="T3" fmla="*/ 35534 h 289255"/>
                              <a:gd name="T4" fmla="*/ 177229 w 277368"/>
                              <a:gd name="T5" fmla="*/ 114630 h 289255"/>
                              <a:gd name="T6" fmla="*/ 229921 w 277368"/>
                              <a:gd name="T7" fmla="*/ 199771 h 289255"/>
                              <a:gd name="T8" fmla="*/ 277368 w 277368"/>
                              <a:gd name="T9" fmla="*/ 283743 h 289255"/>
                              <a:gd name="T10" fmla="*/ 274739 w 277368"/>
                              <a:gd name="T11" fmla="*/ 289255 h 289255"/>
                              <a:gd name="T12" fmla="*/ 178181 w 277368"/>
                              <a:gd name="T13" fmla="*/ 232639 h 289255"/>
                              <a:gd name="T14" fmla="*/ 134303 w 277368"/>
                              <a:gd name="T15" fmla="*/ 138316 h 289255"/>
                              <a:gd name="T16" fmla="*/ 83083 w 277368"/>
                              <a:gd name="T17" fmla="*/ 60109 h 289255"/>
                              <a:gd name="T18" fmla="*/ 0 w 277368"/>
                              <a:gd name="T19" fmla="*/ 5728 h 289255"/>
                              <a:gd name="T20" fmla="*/ 2210 w 277368"/>
                              <a:gd name="T21" fmla="*/ 0 h 289255"/>
                              <a:gd name="T22" fmla="*/ 0 w 277368"/>
                              <a:gd name="T23" fmla="*/ 0 h 289255"/>
                              <a:gd name="T24" fmla="*/ 277368 w 277368"/>
                              <a:gd name="T25" fmla="*/ 289255 h 289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77368" h="289255">
                                <a:moveTo>
                                  <a:pt x="2210" y="0"/>
                                </a:moveTo>
                                <a:cubicBezTo>
                                  <a:pt x="35535" y="7683"/>
                                  <a:pt x="69202" y="16967"/>
                                  <a:pt x="101371" y="35534"/>
                                </a:cubicBezTo>
                                <a:cubicBezTo>
                                  <a:pt x="133693" y="54775"/>
                                  <a:pt x="158166" y="84975"/>
                                  <a:pt x="177229" y="114630"/>
                                </a:cubicBezTo>
                                <a:cubicBezTo>
                                  <a:pt x="196710" y="144628"/>
                                  <a:pt x="217234" y="171742"/>
                                  <a:pt x="229921" y="199771"/>
                                </a:cubicBezTo>
                                <a:cubicBezTo>
                                  <a:pt x="243637" y="228257"/>
                                  <a:pt x="255562" y="253898"/>
                                  <a:pt x="277368" y="283743"/>
                                </a:cubicBezTo>
                                <a:lnTo>
                                  <a:pt x="274739" y="289255"/>
                                </a:lnTo>
                                <a:cubicBezTo>
                                  <a:pt x="234848" y="289128"/>
                                  <a:pt x="200571" y="261163"/>
                                  <a:pt x="178181" y="232639"/>
                                </a:cubicBezTo>
                                <a:cubicBezTo>
                                  <a:pt x="154191" y="203353"/>
                                  <a:pt x="147726" y="167792"/>
                                  <a:pt x="134303" y="138316"/>
                                </a:cubicBezTo>
                                <a:cubicBezTo>
                                  <a:pt x="120917" y="108598"/>
                                  <a:pt x="105842" y="81394"/>
                                  <a:pt x="83083" y="60109"/>
                                </a:cubicBezTo>
                                <a:cubicBezTo>
                                  <a:pt x="60350" y="38049"/>
                                  <a:pt x="29870" y="22390"/>
                                  <a:pt x="0" y="5728"/>
                                </a:cubicBezTo>
                                <a:lnTo>
                                  <a:pt x="2210" y="0"/>
                                </a:lnTo>
                                <a:close/>
                              </a:path>
                            </a:pathLst>
                          </a:custGeom>
                          <a:solidFill>
                            <a:srgbClr val="A0C7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7"/>
                        <wps:cNvSpPr>
                          <a:spLocks/>
                        </wps:cNvSpPr>
                        <wps:spPr bwMode="auto">
                          <a:xfrm>
                            <a:off x="8747" y="83889"/>
                            <a:ext cx="2170" cy="1385"/>
                          </a:xfrm>
                          <a:custGeom>
                            <a:avLst/>
                            <a:gdLst>
                              <a:gd name="T0" fmla="*/ 214478 w 216992"/>
                              <a:gd name="T1" fmla="*/ 0 h 138557"/>
                              <a:gd name="T2" fmla="*/ 216992 w 216992"/>
                              <a:gd name="T3" fmla="*/ 1778 h 138557"/>
                              <a:gd name="T4" fmla="*/ 166776 w 216992"/>
                              <a:gd name="T5" fmla="*/ 52222 h 138557"/>
                              <a:gd name="T6" fmla="*/ 100546 w 216992"/>
                              <a:gd name="T7" fmla="*/ 65100 h 138557"/>
                              <a:gd name="T8" fmla="*/ 44818 w 216992"/>
                              <a:gd name="T9" fmla="*/ 89141 h 138557"/>
                              <a:gd name="T10" fmla="*/ 2629 w 216992"/>
                              <a:gd name="T11" fmla="*/ 138557 h 138557"/>
                              <a:gd name="T12" fmla="*/ 0 w 216992"/>
                              <a:gd name="T13" fmla="*/ 136995 h 138557"/>
                              <a:gd name="T14" fmla="*/ 34036 w 216992"/>
                              <a:gd name="T15" fmla="*/ 78270 h 138557"/>
                              <a:gd name="T16" fmla="*/ 94323 w 216992"/>
                              <a:gd name="T17" fmla="*/ 41389 h 138557"/>
                              <a:gd name="T18" fmla="*/ 157035 w 216992"/>
                              <a:gd name="T19" fmla="*/ 23190 h 138557"/>
                              <a:gd name="T20" fmla="*/ 214478 w 216992"/>
                              <a:gd name="T21" fmla="*/ 0 h 138557"/>
                              <a:gd name="T22" fmla="*/ 0 w 216992"/>
                              <a:gd name="T23" fmla="*/ 0 h 138557"/>
                              <a:gd name="T24" fmla="*/ 216992 w 216992"/>
                              <a:gd name="T25" fmla="*/ 138557 h 138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6992" h="138557">
                                <a:moveTo>
                                  <a:pt x="214478" y="0"/>
                                </a:moveTo>
                                <a:lnTo>
                                  <a:pt x="216992" y="1778"/>
                                </a:lnTo>
                                <a:cubicBezTo>
                                  <a:pt x="210896" y="25667"/>
                                  <a:pt x="188582" y="43256"/>
                                  <a:pt x="166776" y="52222"/>
                                </a:cubicBezTo>
                                <a:cubicBezTo>
                                  <a:pt x="144348" y="62090"/>
                                  <a:pt x="121133" y="60985"/>
                                  <a:pt x="100546" y="65100"/>
                                </a:cubicBezTo>
                                <a:cubicBezTo>
                                  <a:pt x="79769" y="68859"/>
                                  <a:pt x="60414" y="75450"/>
                                  <a:pt x="44818" y="89141"/>
                                </a:cubicBezTo>
                                <a:cubicBezTo>
                                  <a:pt x="28613" y="102311"/>
                                  <a:pt x="15557" y="120599"/>
                                  <a:pt x="2629" y="138557"/>
                                </a:cubicBezTo>
                                <a:lnTo>
                                  <a:pt x="0" y="136995"/>
                                </a:lnTo>
                                <a:cubicBezTo>
                                  <a:pt x="9500" y="116992"/>
                                  <a:pt x="18783" y="96431"/>
                                  <a:pt x="34036" y="78270"/>
                                </a:cubicBezTo>
                                <a:cubicBezTo>
                                  <a:pt x="49632" y="59982"/>
                                  <a:pt x="72479" y="48425"/>
                                  <a:pt x="94323" y="41389"/>
                                </a:cubicBezTo>
                                <a:cubicBezTo>
                                  <a:pt x="116472" y="34213"/>
                                  <a:pt x="137452" y="27508"/>
                                  <a:pt x="157035" y="23190"/>
                                </a:cubicBezTo>
                                <a:cubicBezTo>
                                  <a:pt x="176974" y="18466"/>
                                  <a:pt x="194932" y="12712"/>
                                  <a:pt x="214478" y="0"/>
                                </a:cubicBezTo>
                                <a:close/>
                              </a:path>
                            </a:pathLst>
                          </a:custGeom>
                          <a:solidFill>
                            <a:srgbClr val="849B6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8"/>
                        <wps:cNvSpPr>
                          <a:spLocks/>
                        </wps:cNvSpPr>
                        <wps:spPr bwMode="auto">
                          <a:xfrm>
                            <a:off x="8903" y="78766"/>
                            <a:ext cx="3748" cy="2995"/>
                          </a:xfrm>
                          <a:custGeom>
                            <a:avLst/>
                            <a:gdLst>
                              <a:gd name="T0" fmla="*/ 373253 w 374790"/>
                              <a:gd name="T1" fmla="*/ 0 h 299492"/>
                              <a:gd name="T2" fmla="*/ 374790 w 374790"/>
                              <a:gd name="T3" fmla="*/ 5918 h 299492"/>
                              <a:gd name="T4" fmla="*/ 266002 w 374790"/>
                              <a:gd name="T5" fmla="*/ 55855 h 299492"/>
                              <a:gd name="T6" fmla="*/ 188963 w 374790"/>
                              <a:gd name="T7" fmla="*/ 138164 h 299492"/>
                              <a:gd name="T8" fmla="*/ 121476 w 374790"/>
                              <a:gd name="T9" fmla="*/ 242239 h 299492"/>
                              <a:gd name="T10" fmla="*/ 1994 w 374790"/>
                              <a:gd name="T11" fmla="*/ 296710 h 299492"/>
                              <a:gd name="T12" fmla="*/ 0 w 374790"/>
                              <a:gd name="T13" fmla="*/ 290919 h 299492"/>
                              <a:gd name="T14" fmla="*/ 74663 w 374790"/>
                              <a:gd name="T15" fmla="*/ 202717 h 299492"/>
                              <a:gd name="T16" fmla="*/ 149682 w 374790"/>
                              <a:gd name="T17" fmla="*/ 108851 h 299492"/>
                              <a:gd name="T18" fmla="*/ 251727 w 374790"/>
                              <a:gd name="T19" fmla="*/ 28740 h 299492"/>
                              <a:gd name="T20" fmla="*/ 373253 w 374790"/>
                              <a:gd name="T21" fmla="*/ 0 h 299492"/>
                              <a:gd name="T22" fmla="*/ 0 w 374790"/>
                              <a:gd name="T23" fmla="*/ 0 h 299492"/>
                              <a:gd name="T24" fmla="*/ 374790 w 374790"/>
                              <a:gd name="T25" fmla="*/ 299492 h 299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74790" h="299492">
                                <a:moveTo>
                                  <a:pt x="373253" y="0"/>
                                </a:moveTo>
                                <a:lnTo>
                                  <a:pt x="374790" y="5918"/>
                                </a:lnTo>
                                <a:cubicBezTo>
                                  <a:pt x="336804" y="20841"/>
                                  <a:pt x="298044" y="34316"/>
                                  <a:pt x="266002" y="55855"/>
                                </a:cubicBezTo>
                                <a:cubicBezTo>
                                  <a:pt x="233477" y="76009"/>
                                  <a:pt x="209639" y="105143"/>
                                  <a:pt x="188963" y="138164"/>
                                </a:cubicBezTo>
                                <a:cubicBezTo>
                                  <a:pt x="167881" y="170612"/>
                                  <a:pt x="153734" y="211048"/>
                                  <a:pt x="121476" y="242239"/>
                                </a:cubicBezTo>
                                <a:cubicBezTo>
                                  <a:pt x="90932" y="272986"/>
                                  <a:pt x="47549" y="299492"/>
                                  <a:pt x="1994" y="296710"/>
                                </a:cubicBezTo>
                                <a:lnTo>
                                  <a:pt x="0" y="290919"/>
                                </a:lnTo>
                                <a:cubicBezTo>
                                  <a:pt x="31991" y="261785"/>
                                  <a:pt x="53251" y="233997"/>
                                  <a:pt x="74663" y="202717"/>
                                </a:cubicBezTo>
                                <a:cubicBezTo>
                                  <a:pt x="95187" y="171831"/>
                                  <a:pt x="122022" y="141504"/>
                                  <a:pt x="149682" y="108851"/>
                                </a:cubicBezTo>
                                <a:cubicBezTo>
                                  <a:pt x="177076" y="76721"/>
                                  <a:pt x="211353" y="45771"/>
                                  <a:pt x="251727" y="28740"/>
                                </a:cubicBezTo>
                                <a:cubicBezTo>
                                  <a:pt x="291948" y="12382"/>
                                  <a:pt x="332753" y="5576"/>
                                  <a:pt x="373253" y="0"/>
                                </a:cubicBezTo>
                                <a:close/>
                              </a:path>
                            </a:pathLst>
                          </a:custGeom>
                          <a:solidFill>
                            <a:srgbClr val="A4C7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Rectangle 15"/>
                        <wps:cNvSpPr>
                          <a:spLocks noChangeArrowheads="1"/>
                        </wps:cNvSpPr>
                        <wps:spPr bwMode="auto">
                          <a:xfrm>
                            <a:off x="18052" y="69213"/>
                            <a:ext cx="44539" cy="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7B8E2" w14:textId="77777777" w:rsidR="00C05E4B" w:rsidRDefault="00C05E4B" w:rsidP="009678E2">
                              <w:r>
                                <w:rPr>
                                  <w:rFonts w:ascii="Century Gothic" w:eastAsia="Century Gothic" w:hAnsi="Century Gothic" w:cs="Century Gothic"/>
                                  <w:color w:val="181717"/>
                                  <w:sz w:val="87"/>
                                </w:rPr>
                                <w:t>inclusion and</w:t>
                              </w:r>
                            </w:p>
                          </w:txbxContent>
                        </wps:txbx>
                        <wps:bodyPr rot="0" vert="horz" wrap="square" lIns="0" tIns="0" rIns="0" bIns="0" anchor="t" anchorCtr="0" upright="1">
                          <a:noAutofit/>
                        </wps:bodyPr>
                      </wps:wsp>
                      <wps:wsp>
                        <wps:cNvPr id="20" name="Rectangle 16"/>
                        <wps:cNvSpPr>
                          <a:spLocks noChangeArrowheads="1"/>
                        </wps:cNvSpPr>
                        <wps:spPr bwMode="auto">
                          <a:xfrm>
                            <a:off x="18052" y="75683"/>
                            <a:ext cx="58401" cy="7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C7891" w14:textId="77777777" w:rsidR="00C05E4B" w:rsidRDefault="00C05E4B" w:rsidP="009678E2">
                              <w:r>
                                <w:rPr>
                                  <w:rFonts w:ascii="Century Gothic" w:eastAsia="Century Gothic" w:hAnsi="Century Gothic" w:cs="Century Gothic"/>
                                  <w:color w:val="181717"/>
                                  <w:sz w:val="87"/>
                                </w:rPr>
                                <w:t>wellbeing service</w:t>
                              </w:r>
                            </w:p>
                          </w:txbxContent>
                        </wps:txbx>
                        <wps:bodyPr rot="0" vert="horz" wrap="square" lIns="0" tIns="0" rIns="0" bIns="0" anchor="t" anchorCtr="0" upright="1">
                          <a:noAutofit/>
                        </wps:bodyPr>
                      </wps:wsp>
                      <wps:wsp>
                        <wps:cNvPr id="21" name="Shape 21"/>
                        <wps:cNvSpPr>
                          <a:spLocks/>
                        </wps:cNvSpPr>
                        <wps:spPr bwMode="auto">
                          <a:xfrm>
                            <a:off x="18115" y="84031"/>
                            <a:ext cx="44175" cy="0"/>
                          </a:xfrm>
                          <a:custGeom>
                            <a:avLst/>
                            <a:gdLst>
                              <a:gd name="T0" fmla="*/ 0 w 4417543"/>
                              <a:gd name="T1" fmla="*/ 4417543 w 4417543"/>
                              <a:gd name="T2" fmla="*/ 0 w 4417543"/>
                              <a:gd name="T3" fmla="*/ 4417543 w 4417543"/>
                            </a:gdLst>
                            <a:ahLst/>
                            <a:cxnLst>
                              <a:cxn ang="0">
                                <a:pos x="T0" y="0"/>
                              </a:cxn>
                              <a:cxn ang="0">
                                <a:pos x="T1" y="0"/>
                              </a:cxn>
                            </a:cxnLst>
                            <a:rect l="T2" t="0" r="T3" b="0"/>
                            <a:pathLst>
                              <a:path w="4417543">
                                <a:moveTo>
                                  <a:pt x="0" y="0"/>
                                </a:moveTo>
                                <a:lnTo>
                                  <a:pt x="4417543" y="0"/>
                                </a:lnTo>
                              </a:path>
                            </a:pathLst>
                          </a:custGeom>
                          <a:noFill/>
                          <a:ln w="153175">
                            <a:solidFill>
                              <a:srgbClr val="849B6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8"/>
                        <wps:cNvSpPr>
                          <a:spLocks noChangeArrowheads="1"/>
                        </wps:cNvSpPr>
                        <wps:spPr bwMode="auto">
                          <a:xfrm>
                            <a:off x="18074" y="84866"/>
                            <a:ext cx="58379" cy="7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A0A93" w14:textId="77777777" w:rsidR="00C05E4B" w:rsidRDefault="00C05E4B" w:rsidP="009678E2">
                              <w:r>
                                <w:rPr>
                                  <w:rFonts w:ascii="Century Gothic" w:eastAsia="Century Gothic" w:hAnsi="Century Gothic" w:cs="Century Gothic"/>
                                  <w:b/>
                                  <w:color w:val="181717"/>
                                  <w:sz w:val="96"/>
                                </w:rPr>
                                <w:t>watch us grow</w:t>
                              </w:r>
                            </w:p>
                          </w:txbxContent>
                        </wps:txbx>
                        <wps:bodyPr rot="0" vert="horz" wrap="square" lIns="0" tIns="0" rIns="0" bIns="0" anchor="t" anchorCtr="0" upright="1">
                          <a:noAutofit/>
                        </wps:bodyPr>
                      </wps:wsp>
                      <wps:wsp>
                        <wps:cNvPr id="23" name="Rectangle 19"/>
                        <wps:cNvSpPr>
                          <a:spLocks noChangeArrowheads="1"/>
                        </wps:cNvSpPr>
                        <wps:spPr bwMode="auto">
                          <a:xfrm>
                            <a:off x="971" y="270"/>
                            <a:ext cx="77367" cy="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47036" w14:textId="2AA485E7" w:rsidR="00C05E4B" w:rsidRDefault="00C05E4B" w:rsidP="009678E2">
                              <w:r>
                                <w:rPr>
                                  <w:rFonts w:ascii="Century Gothic" w:eastAsia="Century Gothic" w:hAnsi="Century Gothic" w:cs="Century Gothic"/>
                                  <w:b/>
                                  <w:color w:val="181717"/>
                                  <w:sz w:val="44"/>
                                </w:rPr>
                                <w:t>School Handbook</w:t>
                              </w:r>
                            </w:p>
                          </w:txbxContent>
                        </wps:txbx>
                        <wps:bodyPr rot="0" vert="horz" wrap="square" lIns="0" tIns="0" rIns="0" bIns="0" anchor="t" anchorCtr="0" upright="1">
                          <a:noAutofit/>
                        </wps:bodyPr>
                      </wps:wsp>
                      <wps:wsp>
                        <wps:cNvPr id="24" name="Rectangle 20"/>
                        <wps:cNvSpPr>
                          <a:spLocks noChangeArrowheads="1"/>
                        </wps:cNvSpPr>
                        <wps:spPr bwMode="auto">
                          <a:xfrm>
                            <a:off x="971" y="3622"/>
                            <a:ext cx="70968" cy="3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1940C" w14:textId="3C53B1AF" w:rsidR="00C05E4B" w:rsidRDefault="00C05E4B" w:rsidP="009678E2">
                              <w:r>
                                <w:rPr>
                                  <w:rFonts w:ascii="Century Gothic" w:eastAsia="Century Gothic" w:hAnsi="Century Gothic" w:cs="Century Gothic"/>
                                  <w:color w:val="181717"/>
                                  <w:sz w:val="44"/>
                                </w:rPr>
                                <w:t>Inclusion &amp; Wellbeing Service 2024-2025</w:t>
                              </w:r>
                            </w:p>
                          </w:txbxContent>
                        </wps:txbx>
                        <wps:bodyPr rot="0" vert="horz" wrap="square" lIns="0" tIns="0" rIns="0" bIns="0" anchor="t" anchorCtr="0" upright="1">
                          <a:noAutofit/>
                        </wps:bodyPr>
                      </wps:wsp>
                      <wps:wsp>
                        <wps:cNvPr id="25" name="Shape 25"/>
                        <wps:cNvSpPr>
                          <a:spLocks/>
                        </wps:cNvSpPr>
                        <wps:spPr bwMode="auto">
                          <a:xfrm flipH="1">
                            <a:off x="-457" y="0"/>
                            <a:ext cx="457" cy="91930"/>
                          </a:xfrm>
                          <a:custGeom>
                            <a:avLst/>
                            <a:gdLst>
                              <a:gd name="T0" fmla="*/ 0 w 45719"/>
                              <a:gd name="T1" fmla="*/ 0 h 9607804"/>
                              <a:gd name="T2" fmla="*/ 0 w 45719"/>
                              <a:gd name="T3" fmla="*/ 9607804 h 9607804"/>
                              <a:gd name="T4" fmla="*/ 0 w 45719"/>
                              <a:gd name="T5" fmla="*/ 0 h 9607804"/>
                              <a:gd name="T6" fmla="*/ 45719 w 45719"/>
                              <a:gd name="T7" fmla="*/ 9607804 h 9607804"/>
                            </a:gdLst>
                            <a:ahLst/>
                            <a:cxnLst>
                              <a:cxn ang="0">
                                <a:pos x="T0" y="T1"/>
                              </a:cxn>
                              <a:cxn ang="0">
                                <a:pos x="T2" y="T3"/>
                              </a:cxn>
                            </a:cxnLst>
                            <a:rect l="T4" t="T5" r="T6" b="T7"/>
                            <a:pathLst>
                              <a:path w="45719" h="9607804">
                                <a:moveTo>
                                  <a:pt x="0" y="0"/>
                                </a:moveTo>
                                <a:lnTo>
                                  <a:pt x="0" y="9607804"/>
                                </a:lnTo>
                              </a:path>
                            </a:pathLst>
                          </a:custGeom>
                          <a:noFill/>
                          <a:ln w="25400">
                            <a:solidFill>
                              <a:srgbClr val="859C6D"/>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Picture 22"/>
                        <wps:cNvSpPr>
                          <a:spLocks noChangeAspect="1" noChangeArrowheads="1"/>
                        </wps:cNvSpPr>
                        <wps:spPr bwMode="auto">
                          <a:xfrm>
                            <a:off x="56002" y="-21"/>
                            <a:ext cx="7102" cy="649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5EA84F" id="Group 4" o:spid="_x0000_s1026" alt="School Handbook logo" style="width:620.45pt;height:730.65pt;mso-position-horizontal-relative:char;mso-position-vertical-relative:line" coordorigin="-457,-21" coordsize="78795,9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">
                <v:shape id="Shape 6" o:spid="_x0000_s1027" style="position:absolute;left:1898;top:80445;width:5318;height:4525;visibility:visible;mso-wrap-style:square;v-text-anchor:top" coordsize="531724,45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" path="m129662,853c404382,6826,490880,181717,526885,396299r4839,56185c174308,369642,235179,91753,,9013,47330,2594,90417,,129662,853xe" fillcolor="#668b42" stroked="f" strokeweight="0">
                  <v:stroke miterlimit="83231f" joinstyle="miter"/>
                  <v:path arrowok="t" o:connecttype="custom" o:connectlocs="1297,9;5270,3963;5318,4525;0,90;1297,9" o:connectangles="0,0,0,0,0" textboxrect="0,0,531724,452484"/>
                </v:shape>
                <v:shape id="Shape 7" o:spid="_x0000_s1028" style="position:absolute;left:8240;top:83383;width:3491;height:3099;visibility:visible;mso-wrap-style:square;v-text-anchor:top" coordsize="349085,30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" path="m255151,6221v18918,889,38381,3089,58209,6222l349085,21537c248780,263700,83604,156856,,309877,17024,58035,122726,,255151,6221xe" fillcolor="#496530" stroked="f" strokeweight="0">
                  <v:stroke miterlimit="83231f" joinstyle="miter"/>
                  <v:path arrowok="t" o:connecttype="custom" o:connectlocs="2552,62;3134,124;3491,215;0,3099;2552,62" o:connectangles="0,0,0,0,0" textboxrect="0,0,349085,309877"/>
                </v:shape>
                <v:shape id="Shape 8" o:spid="_x0000_s1029" style="position:absolute;left:7945;top:78203;width:6758;height:4454;visibility:visible;mso-wrap-style:square;v-text-anchor:top" coordsize="675831,44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" path="m415162,3197c488480,,574399,13922,675831,49130,400240,93732,409956,426980,,445357l16878,381667c88659,176441,195208,12785,415162,3197xe" fillcolor="#668b42" stroked="f" strokeweight="0">
                  <v:stroke miterlimit="83231f" joinstyle="miter"/>
                  <v:path arrowok="t" o:connecttype="custom" o:connectlocs="4151,32;6758,491;0,4454;169,3817;4151,32" o:connectangles="0,0,0,0,0" textboxrect="0,0,675831,445357"/>
                </v:shape>
                <v:shape id="Shape 9" o:spid="_x0000_s1030" style="position:absolute;left:6543;top:67671;width:7595;height:24648;visibility:visible;mso-wrap-style:square;v-text-anchor:top" coordsize="759536,246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" path="m493624,c726148,161201,759536,497815,613982,713829,468439,929894,277736,939267,220878,1009688v-56883,70435,-102044,186296,-115430,338151c101410,1393736,104407,1434020,110198,1469162v2108,12521,4470,24282,6312,35496c122695,1541755,129807,1569021,130200,1570927v61151,273837,-15189,605218,-15189,605218c83388,2313242,28372,2464727,11493,2460777,,2458047,737,2382139,59563,2043037,76314,1939734,88354,1810550,81712,1662278,77051,1557262,63906,1463002,47701,1381570v9627,11861,24638,-49327,24168,-50547c71691,1330478,68135,1308011,55118,1268768v46380,-125501,92761,-251015,139141,-376529c194259,892239,71869,750100,374879,422643,582346,198386,493624,,493624,xe" fillcolor="#64913d" stroked="f" strokeweight="0">
                  <v:stroke miterlimit="83231f" joinstyle="miter"/>
                  <v:path arrowok="t" o:connecttype="custom" o:connectlocs="4936,0;7261,1612;7595,4978;6140,7139;4684,9299;2777,9393;2209,10097;1640,10802;1188,11960;1054,13479;1014,13938;1044,14341;1102,14692;1123,14817;1147,14935;1165,15047;1227,15418;1298,15691;1302,15710;1913,18448;1150,21762;1150,21762;834,23133;284,24648;115,24608;0,24581;7,23822;596,20431;763,19398;883,18106;817,16623;770,15573;639,14630;477,13816;573,13935;723,13323;719,13311;717,13305;681,13080;551,12688;1015,11433;1479,10178;1942,8923;1942,8923;719,7501;3749,4227;5823,1984;4936,0;4936,0" o:connectangles="0,0,0,0,0,0,0,0,0,0,0,0,0,0,0,0,0,0,0,0,0,0,0,0,0,0,0,0,0,0,0,0,0,0,0,0,0,0,0,0,0,0,0,0,0,0,0,0,0" textboxrect="0,0,759536,2464727"/>
                </v:shape>
                <v:shape id="Shape 11" o:spid="_x0000_s1031" style="position:absolute;left:2217;top:69029;width:4877;height:11873;visibility:visible;mso-wrap-style:square;v-text-anchor:top" coordsize="487744,118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" path="m200724,c170612,278650,333350,363995,396088,510006v63500,147866,73279,498208,73279,498208l455663,1051839v14440,31776,24753,59195,32081,81217c481063,1151166,474358,1169302,467677,1187373,435331,1094854,312877,1010577,221615,902614,138633,804469,49238,678713,30124,491528,,197218,200724,,200724,xe" fillcolor="#64913d" stroked="f" strokeweight="0">
                  <v:stroke miterlimit="83231f" joinstyle="miter"/>
                  <v:path arrowok="t" o:connecttype="custom" o:connectlocs="2007,0;3961,5100;4693,10082;4556,10518;4877,11330;4676,11873;2216,9026;301,4915;2007,0" o:connectangles="0,0,0,0,0,0,0,0,0" textboxrect="0,0,487744,1187373"/>
                </v:shape>
                <v:shape id="Shape 14" o:spid="_x0000_s1032" style="position:absolute;left:3168;top:71021;width:3149;height:7729;visibility:visible;mso-wrap-style:square;v-text-anchor:top" coordsize="314960,77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" path="m55512,c41783,71869,39395,142824,50914,210248v11951,66993,37986,130531,81826,178448c153086,413385,181331,433324,209817,458546v28156,25210,55791,58078,70675,94107c312687,624802,314960,700215,311340,772820,289992,702920,273202,631837,238189,574891,220269,546405,199796,523494,172288,502806,145859,481305,114059,459854,87122,429527,34011,369583,6528,291465,3556,215303,,139116,17856,63106,55512,xe" fillcolor="#fffefd" stroked="f" strokeweight="0">
                  <v:stroke miterlimit="83231f" joinstyle="miter"/>
                  <v:path arrowok="t" o:connecttype="custom" o:connectlocs="555,0;418,719;394,1428;509,2103;629,2773;889,3408;1327,3887;1531,4134;1813,4334;2098,4586;2379,4838;2656,5167;2804,5527;3126,6249;3149,7003;3113,7729;2899,7030;2731,6319;2381,5750;2202,5465;1998,5235;1723,5029;1458,4814;1140,4599;871,4296;340,3696;65,2915;36,2153;0,1391;179,631;555,0" o:connectangles="0,0,0,0,0,0,0,0,0,0,0,0,0,0,0,0,0,0,0,0,0,0,0,0,0,0,0,0,0,0,0" textboxrect="0,0,314960,772820"/>
                </v:shape>
                <v:shape id="Shape 15" o:spid="_x0000_s1033" style="position:absolute;left:9319;top:69334;width:3314;height:7050;visibility:visible;mso-wrap-style:square;v-text-anchor:top" coordsize="331318,70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" path="m278346,v35966,59182,52083,130683,52260,201308c331318,272338,315531,342989,289001,408762,260642,476276,215151,533502,164236,580555,113348,628193,57861,667652,,704964,40526,648995,87401,599186,129337,547878,171031,496405,209017,443712,232397,385356v25235,-59487,41936,-122453,50661,-186843c291300,133934,290297,67881,278346,xe" fillcolor="#fffefd" stroked="f" strokeweight="0">
                  <v:stroke miterlimit="83231f" joinstyle="miter"/>
                  <v:path arrowok="t" o:connecttype="custom" o:connectlocs="2784,0;3144,592;3305,1307;3307,2013;3314,2724;3156,3430;2891,4088;2607,4763;2152,5335;1643,5806;1134,6282;579,6677;0,7050;405,6490;874,5992;1294,5479;1711,4964;2091,4437;2325,3854;2577,3259;2744,2629;2831,1985;2914,1339;2904,679;2784,0" o:connectangles="0,0,0,0,0,0,0,0,0,0,0,0,0,0,0,0,0,0,0,0,0,0,0,0,0" textboxrect="0,0,331318,704964"/>
                </v:shape>
                <v:shape id="Shape 16" o:spid="_x0000_s1034" style="position:absolute;left:3688;top:80948;width:2774;height:2892;visibility:visible;mso-wrap-style:square;v-text-anchor:top" coordsize="277368,28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" path="m2210,v33325,7683,66992,16967,99161,35534c133693,54775,158166,84975,177229,114630v19481,29998,40005,57112,52692,85141c243637,228257,255562,253898,277368,283743r-2629,5512c234848,289128,200571,261163,178181,232639,154191,203353,147726,167792,134303,138316,120917,108598,105842,81394,83083,60109,60350,38049,29870,22390,,5728l2210,xe" fillcolor="#a0c785" stroked="f" strokeweight="0">
                  <v:stroke miterlimit="83231f" joinstyle="miter"/>
                  <v:path arrowok="t" o:connecttype="custom" o:connectlocs="22,0;1014,355;1772,1146;2299,1997;2774,2837;2748,2892;1782,2326;1343,1383;831,601;0,57;22,0" o:connectangles="0,0,0,0,0,0,0,0,0,0,0" textboxrect="0,0,277368,289255"/>
                </v:shape>
                <v:shape id="Shape 17" o:spid="_x0000_s1035" style="position:absolute;left:8747;top:83889;width:2170;height:1385;visibility:visible;mso-wrap-style:square;v-text-anchor:top" coordsize="216992,13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" path="m214478,r2514,1778c210896,25667,188582,43256,166776,52222v-22428,9868,-45643,8763,-66230,12878c79769,68859,60414,75450,44818,89141,28613,102311,15557,120599,2629,138557l,136995c9500,116992,18783,96431,34036,78270,49632,59982,72479,48425,94323,41389v22149,-7176,43129,-13881,62712,-18199c176974,18466,194932,12712,214478,xe" fillcolor="#849b6c" stroked="f" strokeweight="0">
                  <v:stroke miterlimit="83231f" joinstyle="miter"/>
                  <v:path arrowok="t" o:connecttype="custom" o:connectlocs="2145,0;2170,18;1668,522;1005,651;448,891;26,1385;0,1369;340,782;943,414;1570,232;2145,0" o:connectangles="0,0,0,0,0,0,0,0,0,0,0" textboxrect="0,0,216992,138557"/>
                </v:shape>
                <v:shape id="Shape 18" o:spid="_x0000_s1036" style="position:absolute;left:8903;top:78766;width:3748;height:2995;visibility:visible;mso-wrap-style:square;v-text-anchor:top" coordsize="374790,29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" path="m373253,r1537,5918c336804,20841,298044,34316,266002,55855v-32525,20154,-56363,49288,-77039,82309c167881,170612,153734,211048,121476,242239,90932,272986,47549,299492,1994,296710l,290919c31991,261785,53251,233997,74663,202717v20524,-30886,47359,-61213,75019,-93866c177076,76721,211353,45771,251727,28740,291948,12382,332753,5576,373253,xe" fillcolor="#a4c785" stroked="f" strokeweight="0">
                  <v:stroke miterlimit="83231f" joinstyle="miter"/>
                  <v:path arrowok="t" o:connecttype="custom" o:connectlocs="3733,0;3748,59;2660,559;1890,1382;1215,2422;20,2967;0,2909;747,2027;1497,1089;2517,287;3733,0" o:connectangles="0,0,0,0,0,0,0,0,0,0,0" textboxrect="0,0,374790,299492"/>
                </v:shape>
                <v:rect id="Rectangle 15" o:spid="_x0000_s1037" style="position:absolute;left:18052;top:69213;width:44539;height:7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447B8E2" w14:textId="77777777" w:rsidR="00C05E4B" w:rsidRDefault="00C05E4B" w:rsidP="009678E2">
                        <w:r>
                          <w:rPr>
                            <w:rFonts w:ascii="Century Gothic" w:eastAsia="Century Gothic" w:hAnsi="Century Gothic" w:cs="Century Gothic"/>
                            <w:color w:val="181717"/>
                            <w:sz w:val="87"/>
                          </w:rPr>
                          <w:t>inclusion and</w:t>
                        </w:r>
                      </w:p>
                    </w:txbxContent>
                  </v:textbox>
                </v:rect>
                <v:rect id="Rectangle 16" o:spid="_x0000_s1038" style="position:absolute;left:18052;top:75683;width:58401;height:7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E8C7891" w14:textId="77777777" w:rsidR="00C05E4B" w:rsidRDefault="00C05E4B" w:rsidP="009678E2">
                        <w:r>
                          <w:rPr>
                            <w:rFonts w:ascii="Century Gothic" w:eastAsia="Century Gothic" w:hAnsi="Century Gothic" w:cs="Century Gothic"/>
                            <w:color w:val="181717"/>
                            <w:sz w:val="87"/>
                          </w:rPr>
                          <w:t>wellbeing service</w:t>
                        </w:r>
                      </w:p>
                    </w:txbxContent>
                  </v:textbox>
                </v:rect>
                <v:shape id="Shape 21" o:spid="_x0000_s1039" style="position:absolute;left:18115;top:84031;width:44175;height:0;visibility:visible;mso-wrap-style:square;v-text-anchor:top" coordsize="4417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" path="m,l4417543,e" filled="f" strokecolor="#849b6c" strokeweight="4.25486mm">
                  <v:stroke miterlimit="83231f" joinstyle="miter"/>
                  <v:path arrowok="t" o:connecttype="custom" o:connectlocs="0,0;44175,0" o:connectangles="0,0" textboxrect="0,0,4417543,0"/>
                </v:shape>
                <v:rect id="Rectangle 18" o:spid="_x0000_s1040" style="position:absolute;left:18074;top:84866;width:58379;height: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DFA0A93" w14:textId="77777777" w:rsidR="00C05E4B" w:rsidRDefault="00C05E4B" w:rsidP="009678E2">
                        <w:r>
                          <w:rPr>
                            <w:rFonts w:ascii="Century Gothic" w:eastAsia="Century Gothic" w:hAnsi="Century Gothic" w:cs="Century Gothic"/>
                            <w:b/>
                            <w:color w:val="181717"/>
                            <w:sz w:val="96"/>
                          </w:rPr>
                          <w:t>watch us grow</w:t>
                        </w:r>
                      </w:p>
                    </w:txbxContent>
                  </v:textbox>
                </v:rect>
                <v:rect id="Rectangle 19" o:spid="_x0000_s1041" style="position:absolute;left:971;top:270;width:77367;height:3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C747036" w14:textId="2AA485E7" w:rsidR="00C05E4B" w:rsidRDefault="00C05E4B" w:rsidP="009678E2">
                        <w:r>
                          <w:rPr>
                            <w:rFonts w:ascii="Century Gothic" w:eastAsia="Century Gothic" w:hAnsi="Century Gothic" w:cs="Century Gothic"/>
                            <w:b/>
                            <w:color w:val="181717"/>
                            <w:sz w:val="44"/>
                          </w:rPr>
                          <w:t>School Handbook</w:t>
                        </w:r>
                      </w:p>
                    </w:txbxContent>
                  </v:textbox>
                </v:rect>
                <v:rect id="Rectangle 20" o:spid="_x0000_s1042" style="position:absolute;left:971;top:3622;width:70968;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A01940C" w14:textId="3C53B1AF" w:rsidR="00C05E4B" w:rsidRDefault="00C05E4B" w:rsidP="009678E2">
                        <w:r>
                          <w:rPr>
                            <w:rFonts w:ascii="Century Gothic" w:eastAsia="Century Gothic" w:hAnsi="Century Gothic" w:cs="Century Gothic"/>
                            <w:color w:val="181717"/>
                            <w:sz w:val="44"/>
                          </w:rPr>
                          <w:t>Inclusion &amp; Wellbeing Service 2024-2025</w:t>
                        </w:r>
                      </w:p>
                    </w:txbxContent>
                  </v:textbox>
                </v:rect>
                <v:shape id="Shape 25" o:spid="_x0000_s1043" style="position:absolute;left:-457;width:457;height:91930;flip:x;visibility:visible;mso-wrap-style:square;v-text-anchor:top" coordsize="45719,9607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" path="m,l,9607804e" filled="f" strokecolor="#859c6d" strokeweight="2pt">
                  <v:stroke miterlimit="1" joinstyle="miter"/>
                  <v:path arrowok="t" o:connecttype="custom" o:connectlocs="0,0;0,91930" o:connectangles="0,0" textboxrect="0,0,45719,9607804"/>
                </v:shape>
                <v:rect id="Picture 22" o:spid="_x0000_s1044" style="position:absolute;left:56002;top:-21;width:7102;height:6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o:lock v:ext="edit" aspectratio="t"/>
                </v:rect>
                <w10:anchorlock/>
              </v:group>
            </w:pict>
          </mc:Fallback>
        </mc:AlternateContent>
      </w:r>
      <w:r>
        <w:br w:type="page"/>
      </w:r>
    </w:p>
    <w:sdt>
      <w:sdtPr>
        <w:rPr>
          <w:rFonts w:ascii="Calibri" w:eastAsia="Times New Roman" w:hAnsi="Calibri" w:cs="Times New Roman"/>
          <w:color w:val="auto"/>
          <w:sz w:val="22"/>
          <w:szCs w:val="22"/>
          <w:lang w:val="en-GB" w:eastAsia="en-GB"/>
        </w:rPr>
        <w:id w:val="-1765210170"/>
        <w:docPartObj>
          <w:docPartGallery w:val="Table of Contents"/>
          <w:docPartUnique/>
        </w:docPartObj>
      </w:sdtPr>
      <w:sdtEndPr>
        <w:rPr>
          <w:b/>
          <w:bCs/>
          <w:noProof/>
        </w:rPr>
      </w:sdtEndPr>
      <w:sdtContent>
        <w:p w14:paraId="63635D7E" w14:textId="77777777" w:rsidR="007C6758" w:rsidRDefault="007C6758">
          <w:pPr>
            <w:pStyle w:val="TOCHeading"/>
          </w:pPr>
          <w:r>
            <w:t>Contents</w:t>
          </w:r>
        </w:p>
        <w:p w14:paraId="4074223F" w14:textId="2E9D79C6" w:rsidR="001E0AB7" w:rsidRDefault="007C6758">
          <w:pPr>
            <w:pStyle w:val="TOC3"/>
            <w:tabs>
              <w:tab w:val="right" w:leader="dot" w:pos="9623"/>
            </w:tabs>
            <w:rPr>
              <w:rFonts w:cstheme="minorBidi"/>
              <w:noProof/>
              <w:lang w:val="en-GB" w:eastAsia="en-GB"/>
            </w:rPr>
          </w:pPr>
          <w:r>
            <w:fldChar w:fldCharType="begin"/>
          </w:r>
          <w:r>
            <w:instrText xml:space="preserve"> TOC \o "1-3" \h \z \u </w:instrText>
          </w:r>
          <w:r>
            <w:fldChar w:fldCharType="separate"/>
          </w:r>
          <w:hyperlink w:anchor="_Toc118896769" w:history="1">
            <w:r w:rsidR="001E0AB7" w:rsidRPr="00A978C8">
              <w:rPr>
                <w:rStyle w:val="Hyperlink"/>
                <w:rFonts w:ascii="Arial" w:hAnsi="Arial"/>
                <w:noProof/>
              </w:rPr>
              <w:t>A Foreword from the Director of Children’s Services</w:t>
            </w:r>
            <w:r w:rsidR="001E0AB7">
              <w:rPr>
                <w:noProof/>
                <w:webHidden/>
              </w:rPr>
              <w:tab/>
            </w:r>
            <w:r w:rsidR="001E0AB7">
              <w:rPr>
                <w:noProof/>
                <w:webHidden/>
              </w:rPr>
              <w:fldChar w:fldCharType="begin"/>
            </w:r>
            <w:r w:rsidR="001E0AB7">
              <w:rPr>
                <w:noProof/>
                <w:webHidden/>
              </w:rPr>
              <w:instrText xml:space="preserve"> PAGEREF _Toc118896769 \h </w:instrText>
            </w:r>
            <w:r w:rsidR="001E0AB7">
              <w:rPr>
                <w:noProof/>
                <w:webHidden/>
              </w:rPr>
            </w:r>
            <w:r w:rsidR="001E0AB7">
              <w:rPr>
                <w:noProof/>
                <w:webHidden/>
              </w:rPr>
              <w:fldChar w:fldCharType="separate"/>
            </w:r>
            <w:r w:rsidR="00C447A5">
              <w:rPr>
                <w:noProof/>
                <w:webHidden/>
              </w:rPr>
              <w:t>3</w:t>
            </w:r>
            <w:r w:rsidR="001E0AB7">
              <w:rPr>
                <w:noProof/>
                <w:webHidden/>
              </w:rPr>
              <w:fldChar w:fldCharType="end"/>
            </w:r>
          </w:hyperlink>
        </w:p>
        <w:p w14:paraId="4252AD6B" w14:textId="5E9ED626" w:rsidR="001E0AB7" w:rsidRDefault="0032402F">
          <w:pPr>
            <w:pStyle w:val="TOC3"/>
            <w:tabs>
              <w:tab w:val="right" w:leader="dot" w:pos="9623"/>
            </w:tabs>
            <w:rPr>
              <w:rFonts w:cstheme="minorBidi"/>
              <w:noProof/>
              <w:lang w:val="en-GB" w:eastAsia="en-GB"/>
            </w:rPr>
          </w:pPr>
          <w:hyperlink w:anchor="_Toc118896770" w:history="1">
            <w:r w:rsidR="001E0AB7" w:rsidRPr="00A978C8">
              <w:rPr>
                <w:rStyle w:val="Hyperlink"/>
                <w:rFonts w:ascii="Arial" w:hAnsi="Arial"/>
                <w:noProof/>
              </w:rPr>
              <w:t>Insurance Cover for School Children</w:t>
            </w:r>
            <w:r w:rsidR="001E0AB7">
              <w:rPr>
                <w:noProof/>
                <w:webHidden/>
              </w:rPr>
              <w:tab/>
            </w:r>
            <w:r w:rsidR="001E0AB7">
              <w:rPr>
                <w:noProof/>
                <w:webHidden/>
              </w:rPr>
              <w:fldChar w:fldCharType="begin"/>
            </w:r>
            <w:r w:rsidR="001E0AB7">
              <w:rPr>
                <w:noProof/>
                <w:webHidden/>
              </w:rPr>
              <w:instrText xml:space="preserve"> PAGEREF _Toc118896770 \h </w:instrText>
            </w:r>
            <w:r w:rsidR="001E0AB7">
              <w:rPr>
                <w:noProof/>
                <w:webHidden/>
              </w:rPr>
            </w:r>
            <w:r w:rsidR="001E0AB7">
              <w:rPr>
                <w:noProof/>
                <w:webHidden/>
              </w:rPr>
              <w:fldChar w:fldCharType="separate"/>
            </w:r>
            <w:r w:rsidR="00C447A5">
              <w:rPr>
                <w:noProof/>
                <w:webHidden/>
              </w:rPr>
              <w:t>4</w:t>
            </w:r>
            <w:r w:rsidR="001E0AB7">
              <w:rPr>
                <w:noProof/>
                <w:webHidden/>
              </w:rPr>
              <w:fldChar w:fldCharType="end"/>
            </w:r>
          </w:hyperlink>
        </w:p>
        <w:p w14:paraId="78D3B63D" w14:textId="6EB2FD02" w:rsidR="001E0AB7" w:rsidRDefault="0032402F">
          <w:pPr>
            <w:pStyle w:val="TOC3"/>
            <w:tabs>
              <w:tab w:val="right" w:leader="dot" w:pos="9623"/>
            </w:tabs>
            <w:rPr>
              <w:rFonts w:cstheme="minorBidi"/>
              <w:noProof/>
              <w:lang w:val="en-GB" w:eastAsia="en-GB"/>
            </w:rPr>
          </w:pPr>
          <w:hyperlink w:anchor="_Toc118896771" w:history="1">
            <w:r w:rsidR="001E0AB7" w:rsidRPr="00A978C8">
              <w:rPr>
                <w:rStyle w:val="Hyperlink"/>
                <w:rFonts w:ascii="Arial" w:hAnsi="Arial"/>
                <w:noProof/>
              </w:rPr>
              <w:t>Pupil’s Property</w:t>
            </w:r>
            <w:r w:rsidR="001E0AB7">
              <w:rPr>
                <w:noProof/>
                <w:webHidden/>
              </w:rPr>
              <w:tab/>
            </w:r>
            <w:r w:rsidR="001E0AB7">
              <w:rPr>
                <w:noProof/>
                <w:webHidden/>
              </w:rPr>
              <w:fldChar w:fldCharType="begin"/>
            </w:r>
            <w:r w:rsidR="001E0AB7">
              <w:rPr>
                <w:noProof/>
                <w:webHidden/>
              </w:rPr>
              <w:instrText xml:space="preserve"> PAGEREF _Toc118896771 \h </w:instrText>
            </w:r>
            <w:r w:rsidR="001E0AB7">
              <w:rPr>
                <w:noProof/>
                <w:webHidden/>
              </w:rPr>
            </w:r>
            <w:r w:rsidR="001E0AB7">
              <w:rPr>
                <w:noProof/>
                <w:webHidden/>
              </w:rPr>
              <w:fldChar w:fldCharType="separate"/>
            </w:r>
            <w:r w:rsidR="00C447A5">
              <w:rPr>
                <w:noProof/>
                <w:webHidden/>
              </w:rPr>
              <w:t>4</w:t>
            </w:r>
            <w:r w:rsidR="001E0AB7">
              <w:rPr>
                <w:noProof/>
                <w:webHidden/>
              </w:rPr>
              <w:fldChar w:fldCharType="end"/>
            </w:r>
          </w:hyperlink>
        </w:p>
        <w:p w14:paraId="6D03303A" w14:textId="3B5994BA" w:rsidR="001E0AB7" w:rsidRDefault="0032402F">
          <w:pPr>
            <w:pStyle w:val="TOC3"/>
            <w:tabs>
              <w:tab w:val="right" w:leader="dot" w:pos="9623"/>
            </w:tabs>
            <w:rPr>
              <w:rFonts w:cstheme="minorBidi"/>
              <w:noProof/>
              <w:lang w:val="en-GB" w:eastAsia="en-GB"/>
            </w:rPr>
          </w:pPr>
          <w:hyperlink w:anchor="_Toc118896772" w:history="1">
            <w:r w:rsidR="001E0AB7" w:rsidRPr="00A978C8">
              <w:rPr>
                <w:rStyle w:val="Hyperlink"/>
                <w:rFonts w:ascii="Arial" w:hAnsi="Arial"/>
                <w:noProof/>
              </w:rPr>
              <w:t>Travel and Personal Accident Cover – Educational Excursions</w:t>
            </w:r>
            <w:r w:rsidR="001E0AB7">
              <w:rPr>
                <w:noProof/>
                <w:webHidden/>
              </w:rPr>
              <w:tab/>
            </w:r>
            <w:r w:rsidR="001E0AB7">
              <w:rPr>
                <w:noProof/>
                <w:webHidden/>
              </w:rPr>
              <w:fldChar w:fldCharType="begin"/>
            </w:r>
            <w:r w:rsidR="001E0AB7">
              <w:rPr>
                <w:noProof/>
                <w:webHidden/>
              </w:rPr>
              <w:instrText xml:space="preserve"> PAGEREF _Toc118896772 \h </w:instrText>
            </w:r>
            <w:r w:rsidR="001E0AB7">
              <w:rPr>
                <w:noProof/>
                <w:webHidden/>
              </w:rPr>
            </w:r>
            <w:r w:rsidR="001E0AB7">
              <w:rPr>
                <w:noProof/>
                <w:webHidden/>
              </w:rPr>
              <w:fldChar w:fldCharType="separate"/>
            </w:r>
            <w:r w:rsidR="00C447A5">
              <w:rPr>
                <w:noProof/>
                <w:webHidden/>
              </w:rPr>
              <w:t>4</w:t>
            </w:r>
            <w:r w:rsidR="001E0AB7">
              <w:rPr>
                <w:noProof/>
                <w:webHidden/>
              </w:rPr>
              <w:fldChar w:fldCharType="end"/>
            </w:r>
          </w:hyperlink>
        </w:p>
        <w:p w14:paraId="2E5E1AD5" w14:textId="2BFF966E" w:rsidR="001E0AB7" w:rsidRDefault="0032402F">
          <w:pPr>
            <w:pStyle w:val="TOC3"/>
            <w:tabs>
              <w:tab w:val="right" w:leader="dot" w:pos="9623"/>
            </w:tabs>
            <w:rPr>
              <w:rFonts w:cstheme="minorBidi"/>
              <w:noProof/>
              <w:lang w:val="en-GB" w:eastAsia="en-GB"/>
            </w:rPr>
          </w:pPr>
          <w:hyperlink w:anchor="_Toc118896773" w:history="1">
            <w:r w:rsidR="001E0AB7" w:rsidRPr="00A978C8">
              <w:rPr>
                <w:rStyle w:val="Hyperlink"/>
                <w:rFonts w:ascii="Arial" w:hAnsi="Arial"/>
                <w:noProof/>
              </w:rPr>
              <w:t>The Staff</w:t>
            </w:r>
            <w:r w:rsidR="001E0AB7">
              <w:rPr>
                <w:noProof/>
                <w:webHidden/>
              </w:rPr>
              <w:tab/>
            </w:r>
            <w:r w:rsidR="001E0AB7">
              <w:rPr>
                <w:noProof/>
                <w:webHidden/>
              </w:rPr>
              <w:fldChar w:fldCharType="begin"/>
            </w:r>
            <w:r w:rsidR="001E0AB7">
              <w:rPr>
                <w:noProof/>
                <w:webHidden/>
              </w:rPr>
              <w:instrText xml:space="preserve"> PAGEREF _Toc118896773 \h </w:instrText>
            </w:r>
            <w:r w:rsidR="001E0AB7">
              <w:rPr>
                <w:noProof/>
                <w:webHidden/>
              </w:rPr>
            </w:r>
            <w:r w:rsidR="001E0AB7">
              <w:rPr>
                <w:noProof/>
                <w:webHidden/>
              </w:rPr>
              <w:fldChar w:fldCharType="separate"/>
            </w:r>
            <w:r w:rsidR="00C447A5">
              <w:rPr>
                <w:noProof/>
                <w:webHidden/>
              </w:rPr>
              <w:t>5</w:t>
            </w:r>
            <w:r w:rsidR="001E0AB7">
              <w:rPr>
                <w:noProof/>
                <w:webHidden/>
              </w:rPr>
              <w:fldChar w:fldCharType="end"/>
            </w:r>
          </w:hyperlink>
        </w:p>
        <w:p w14:paraId="6B38174C" w14:textId="74F38721" w:rsidR="001E0AB7" w:rsidRDefault="0032402F">
          <w:pPr>
            <w:pStyle w:val="TOC3"/>
            <w:tabs>
              <w:tab w:val="right" w:leader="dot" w:pos="9623"/>
            </w:tabs>
            <w:rPr>
              <w:rFonts w:cstheme="minorBidi"/>
              <w:noProof/>
              <w:lang w:val="en-GB" w:eastAsia="en-GB"/>
            </w:rPr>
          </w:pPr>
          <w:hyperlink w:anchor="_Toc118896774" w:history="1">
            <w:r w:rsidR="001E0AB7" w:rsidRPr="00A978C8">
              <w:rPr>
                <w:rStyle w:val="Hyperlink"/>
                <w:rFonts w:ascii="Arial" w:hAnsi="Arial"/>
                <w:noProof/>
              </w:rPr>
              <w:t>About the Inclusion and Wellbeing Service</w:t>
            </w:r>
            <w:r w:rsidR="001E0AB7">
              <w:rPr>
                <w:noProof/>
                <w:webHidden/>
              </w:rPr>
              <w:tab/>
            </w:r>
            <w:r w:rsidR="001E0AB7">
              <w:rPr>
                <w:noProof/>
                <w:webHidden/>
              </w:rPr>
              <w:fldChar w:fldCharType="begin"/>
            </w:r>
            <w:r w:rsidR="001E0AB7">
              <w:rPr>
                <w:noProof/>
                <w:webHidden/>
              </w:rPr>
              <w:instrText xml:space="preserve"> PAGEREF _Toc118896774 \h </w:instrText>
            </w:r>
            <w:r w:rsidR="001E0AB7">
              <w:rPr>
                <w:noProof/>
                <w:webHidden/>
              </w:rPr>
            </w:r>
            <w:r w:rsidR="001E0AB7">
              <w:rPr>
                <w:noProof/>
                <w:webHidden/>
              </w:rPr>
              <w:fldChar w:fldCharType="separate"/>
            </w:r>
            <w:r w:rsidR="00C447A5">
              <w:rPr>
                <w:noProof/>
                <w:webHidden/>
              </w:rPr>
              <w:t>6</w:t>
            </w:r>
            <w:r w:rsidR="001E0AB7">
              <w:rPr>
                <w:noProof/>
                <w:webHidden/>
              </w:rPr>
              <w:fldChar w:fldCharType="end"/>
            </w:r>
          </w:hyperlink>
        </w:p>
        <w:p w14:paraId="61E2A81B" w14:textId="6D154435" w:rsidR="001E0AB7" w:rsidRDefault="0032402F">
          <w:pPr>
            <w:pStyle w:val="TOC3"/>
            <w:tabs>
              <w:tab w:val="right" w:leader="dot" w:pos="9623"/>
            </w:tabs>
            <w:rPr>
              <w:rFonts w:cstheme="minorBidi"/>
              <w:noProof/>
              <w:lang w:val="en-GB" w:eastAsia="en-GB"/>
            </w:rPr>
          </w:pPr>
          <w:hyperlink w:anchor="_Toc118896775" w:history="1">
            <w:r w:rsidR="001E0AB7" w:rsidRPr="00A978C8">
              <w:rPr>
                <w:rStyle w:val="Hyperlink"/>
                <w:rFonts w:ascii="Arial" w:hAnsi="Arial"/>
                <w:noProof/>
              </w:rPr>
              <w:t>Strategy:</w:t>
            </w:r>
            <w:r w:rsidR="001E0AB7">
              <w:rPr>
                <w:noProof/>
                <w:webHidden/>
              </w:rPr>
              <w:tab/>
            </w:r>
            <w:r w:rsidR="001E0AB7">
              <w:rPr>
                <w:noProof/>
                <w:webHidden/>
              </w:rPr>
              <w:fldChar w:fldCharType="begin"/>
            </w:r>
            <w:r w:rsidR="001E0AB7">
              <w:rPr>
                <w:noProof/>
                <w:webHidden/>
              </w:rPr>
              <w:instrText xml:space="preserve"> PAGEREF _Toc118896775 \h </w:instrText>
            </w:r>
            <w:r w:rsidR="001E0AB7">
              <w:rPr>
                <w:noProof/>
                <w:webHidden/>
              </w:rPr>
            </w:r>
            <w:r w:rsidR="001E0AB7">
              <w:rPr>
                <w:noProof/>
                <w:webHidden/>
              </w:rPr>
              <w:fldChar w:fldCharType="separate"/>
            </w:r>
            <w:r w:rsidR="00C447A5">
              <w:rPr>
                <w:noProof/>
                <w:webHidden/>
              </w:rPr>
              <w:t>8</w:t>
            </w:r>
            <w:r w:rsidR="001E0AB7">
              <w:rPr>
                <w:noProof/>
                <w:webHidden/>
              </w:rPr>
              <w:fldChar w:fldCharType="end"/>
            </w:r>
          </w:hyperlink>
        </w:p>
        <w:p w14:paraId="4F580A6B" w14:textId="1F1091BD" w:rsidR="001E0AB7" w:rsidRDefault="0032402F">
          <w:pPr>
            <w:pStyle w:val="TOC3"/>
            <w:tabs>
              <w:tab w:val="right" w:leader="dot" w:pos="9623"/>
            </w:tabs>
            <w:rPr>
              <w:rFonts w:cstheme="minorBidi"/>
              <w:noProof/>
              <w:lang w:val="en-GB" w:eastAsia="en-GB"/>
            </w:rPr>
          </w:pPr>
          <w:hyperlink w:anchor="_Toc118896776" w:history="1">
            <w:r w:rsidR="001E0AB7" w:rsidRPr="00A978C8">
              <w:rPr>
                <w:rStyle w:val="Hyperlink"/>
                <w:rFonts w:ascii="Arial" w:hAnsi="Arial"/>
                <w:noProof/>
              </w:rPr>
              <w:t>School Uniform</w:t>
            </w:r>
            <w:r w:rsidR="001E0AB7">
              <w:rPr>
                <w:noProof/>
                <w:webHidden/>
              </w:rPr>
              <w:tab/>
            </w:r>
            <w:r w:rsidR="001E0AB7">
              <w:rPr>
                <w:noProof/>
                <w:webHidden/>
              </w:rPr>
              <w:fldChar w:fldCharType="begin"/>
            </w:r>
            <w:r w:rsidR="001E0AB7">
              <w:rPr>
                <w:noProof/>
                <w:webHidden/>
              </w:rPr>
              <w:instrText xml:space="preserve"> PAGEREF _Toc118896776 \h </w:instrText>
            </w:r>
            <w:r w:rsidR="001E0AB7">
              <w:rPr>
                <w:noProof/>
                <w:webHidden/>
              </w:rPr>
            </w:r>
            <w:r w:rsidR="001E0AB7">
              <w:rPr>
                <w:noProof/>
                <w:webHidden/>
              </w:rPr>
              <w:fldChar w:fldCharType="separate"/>
            </w:r>
            <w:r w:rsidR="00C447A5">
              <w:rPr>
                <w:noProof/>
                <w:webHidden/>
              </w:rPr>
              <w:t>8</w:t>
            </w:r>
            <w:r w:rsidR="001E0AB7">
              <w:rPr>
                <w:noProof/>
                <w:webHidden/>
              </w:rPr>
              <w:fldChar w:fldCharType="end"/>
            </w:r>
          </w:hyperlink>
        </w:p>
        <w:p w14:paraId="7F949950" w14:textId="5F64A672" w:rsidR="001E0AB7" w:rsidRDefault="0032402F">
          <w:pPr>
            <w:pStyle w:val="TOC3"/>
            <w:tabs>
              <w:tab w:val="right" w:leader="dot" w:pos="9623"/>
            </w:tabs>
            <w:rPr>
              <w:rFonts w:cstheme="minorBidi"/>
              <w:noProof/>
              <w:lang w:val="en-GB" w:eastAsia="en-GB"/>
            </w:rPr>
          </w:pPr>
          <w:hyperlink w:anchor="_Toc118896777" w:history="1">
            <w:r w:rsidR="001E0AB7" w:rsidRPr="00A978C8">
              <w:rPr>
                <w:rStyle w:val="Hyperlink"/>
                <w:rFonts w:ascii="Arial" w:hAnsi="Arial"/>
                <w:noProof/>
              </w:rPr>
              <w:t>Parental Involvement in IWBS</w:t>
            </w:r>
            <w:r w:rsidR="001E0AB7">
              <w:rPr>
                <w:noProof/>
                <w:webHidden/>
              </w:rPr>
              <w:tab/>
            </w:r>
            <w:r w:rsidR="001E0AB7">
              <w:rPr>
                <w:noProof/>
                <w:webHidden/>
              </w:rPr>
              <w:fldChar w:fldCharType="begin"/>
            </w:r>
            <w:r w:rsidR="001E0AB7">
              <w:rPr>
                <w:noProof/>
                <w:webHidden/>
              </w:rPr>
              <w:instrText xml:space="preserve"> PAGEREF _Toc118896777 \h </w:instrText>
            </w:r>
            <w:r w:rsidR="001E0AB7">
              <w:rPr>
                <w:noProof/>
                <w:webHidden/>
              </w:rPr>
            </w:r>
            <w:r w:rsidR="001E0AB7">
              <w:rPr>
                <w:noProof/>
                <w:webHidden/>
              </w:rPr>
              <w:fldChar w:fldCharType="separate"/>
            </w:r>
            <w:r w:rsidR="00C447A5">
              <w:rPr>
                <w:noProof/>
                <w:webHidden/>
              </w:rPr>
              <w:t>8</w:t>
            </w:r>
            <w:r w:rsidR="001E0AB7">
              <w:rPr>
                <w:noProof/>
                <w:webHidden/>
              </w:rPr>
              <w:fldChar w:fldCharType="end"/>
            </w:r>
          </w:hyperlink>
        </w:p>
        <w:p w14:paraId="02CA883A" w14:textId="74891DD8" w:rsidR="001E0AB7" w:rsidRDefault="0032402F">
          <w:pPr>
            <w:pStyle w:val="TOC3"/>
            <w:tabs>
              <w:tab w:val="right" w:leader="dot" w:pos="9623"/>
            </w:tabs>
            <w:rPr>
              <w:rFonts w:cstheme="minorBidi"/>
              <w:noProof/>
              <w:lang w:val="en-GB" w:eastAsia="en-GB"/>
            </w:rPr>
          </w:pPr>
          <w:hyperlink w:anchor="_Toc118896778" w:history="1">
            <w:r w:rsidR="001E0AB7" w:rsidRPr="00A978C8">
              <w:rPr>
                <w:rStyle w:val="Hyperlink"/>
                <w:rFonts w:ascii="Arial" w:hAnsi="Arial"/>
                <w:noProof/>
              </w:rPr>
              <w:t>Community Links</w:t>
            </w:r>
            <w:r w:rsidR="001E0AB7">
              <w:rPr>
                <w:noProof/>
                <w:webHidden/>
              </w:rPr>
              <w:tab/>
            </w:r>
            <w:r w:rsidR="001E0AB7">
              <w:rPr>
                <w:noProof/>
                <w:webHidden/>
              </w:rPr>
              <w:fldChar w:fldCharType="begin"/>
            </w:r>
            <w:r w:rsidR="001E0AB7">
              <w:rPr>
                <w:noProof/>
                <w:webHidden/>
              </w:rPr>
              <w:instrText xml:space="preserve"> PAGEREF _Toc118896778 \h </w:instrText>
            </w:r>
            <w:r w:rsidR="001E0AB7">
              <w:rPr>
                <w:noProof/>
                <w:webHidden/>
              </w:rPr>
            </w:r>
            <w:r w:rsidR="001E0AB7">
              <w:rPr>
                <w:noProof/>
                <w:webHidden/>
              </w:rPr>
              <w:fldChar w:fldCharType="separate"/>
            </w:r>
            <w:r w:rsidR="00C447A5">
              <w:rPr>
                <w:noProof/>
                <w:webHidden/>
              </w:rPr>
              <w:t>10</w:t>
            </w:r>
            <w:r w:rsidR="001E0AB7">
              <w:rPr>
                <w:noProof/>
                <w:webHidden/>
              </w:rPr>
              <w:fldChar w:fldCharType="end"/>
            </w:r>
          </w:hyperlink>
        </w:p>
        <w:p w14:paraId="2ED8DDC8" w14:textId="1164BD4E" w:rsidR="001E0AB7" w:rsidRDefault="0032402F">
          <w:pPr>
            <w:pStyle w:val="TOC3"/>
            <w:tabs>
              <w:tab w:val="right" w:leader="dot" w:pos="9623"/>
            </w:tabs>
            <w:rPr>
              <w:rFonts w:cstheme="minorBidi"/>
              <w:noProof/>
              <w:lang w:val="en-GB" w:eastAsia="en-GB"/>
            </w:rPr>
          </w:pPr>
          <w:hyperlink w:anchor="_Toc118896779" w:history="1">
            <w:r w:rsidR="001E0AB7" w:rsidRPr="00A978C8">
              <w:rPr>
                <w:rStyle w:val="Hyperlink"/>
                <w:rFonts w:ascii="Arial" w:hAnsi="Arial"/>
                <w:noProof/>
              </w:rPr>
              <w:t>School Meals</w:t>
            </w:r>
            <w:r w:rsidR="001E0AB7">
              <w:rPr>
                <w:noProof/>
                <w:webHidden/>
              </w:rPr>
              <w:tab/>
            </w:r>
            <w:r w:rsidR="001E0AB7">
              <w:rPr>
                <w:noProof/>
                <w:webHidden/>
              </w:rPr>
              <w:fldChar w:fldCharType="begin"/>
            </w:r>
            <w:r w:rsidR="001E0AB7">
              <w:rPr>
                <w:noProof/>
                <w:webHidden/>
              </w:rPr>
              <w:instrText xml:space="preserve"> PAGEREF _Toc118896779 \h </w:instrText>
            </w:r>
            <w:r w:rsidR="001E0AB7">
              <w:rPr>
                <w:noProof/>
                <w:webHidden/>
              </w:rPr>
            </w:r>
            <w:r w:rsidR="001E0AB7">
              <w:rPr>
                <w:noProof/>
                <w:webHidden/>
              </w:rPr>
              <w:fldChar w:fldCharType="separate"/>
            </w:r>
            <w:r w:rsidR="00C447A5">
              <w:rPr>
                <w:noProof/>
                <w:webHidden/>
              </w:rPr>
              <w:t>10</w:t>
            </w:r>
            <w:r w:rsidR="001E0AB7">
              <w:rPr>
                <w:noProof/>
                <w:webHidden/>
              </w:rPr>
              <w:fldChar w:fldCharType="end"/>
            </w:r>
          </w:hyperlink>
        </w:p>
        <w:p w14:paraId="50C10ACA" w14:textId="1C07FCFD" w:rsidR="001E0AB7" w:rsidRDefault="0032402F">
          <w:pPr>
            <w:pStyle w:val="TOC3"/>
            <w:tabs>
              <w:tab w:val="right" w:leader="dot" w:pos="9623"/>
            </w:tabs>
            <w:rPr>
              <w:rFonts w:cstheme="minorBidi"/>
              <w:noProof/>
              <w:lang w:val="en-GB" w:eastAsia="en-GB"/>
            </w:rPr>
          </w:pPr>
          <w:hyperlink w:anchor="_Toc118896780" w:history="1">
            <w:r w:rsidR="001E0AB7" w:rsidRPr="00A978C8">
              <w:rPr>
                <w:rStyle w:val="Hyperlink"/>
                <w:rFonts w:ascii="Arial" w:hAnsi="Arial"/>
                <w:noProof/>
              </w:rPr>
              <w:t>Education Maintenance Allowance (EMA</w:t>
            </w:r>
            <w:r w:rsidR="001E0AB7" w:rsidRPr="00A978C8">
              <w:rPr>
                <w:rStyle w:val="Hyperlink"/>
                <w:rFonts w:ascii="Arial" w:hAnsi="Arial"/>
                <w:noProof/>
                <w:kern w:val="36"/>
              </w:rPr>
              <w:t>)</w:t>
            </w:r>
            <w:r w:rsidR="001E0AB7">
              <w:rPr>
                <w:noProof/>
                <w:webHidden/>
              </w:rPr>
              <w:tab/>
            </w:r>
            <w:r w:rsidR="001E0AB7">
              <w:rPr>
                <w:noProof/>
                <w:webHidden/>
              </w:rPr>
              <w:fldChar w:fldCharType="begin"/>
            </w:r>
            <w:r w:rsidR="001E0AB7">
              <w:rPr>
                <w:noProof/>
                <w:webHidden/>
              </w:rPr>
              <w:instrText xml:space="preserve"> PAGEREF _Toc118896780 \h </w:instrText>
            </w:r>
            <w:r w:rsidR="001E0AB7">
              <w:rPr>
                <w:noProof/>
                <w:webHidden/>
              </w:rPr>
            </w:r>
            <w:r w:rsidR="001E0AB7">
              <w:rPr>
                <w:noProof/>
                <w:webHidden/>
              </w:rPr>
              <w:fldChar w:fldCharType="separate"/>
            </w:r>
            <w:r w:rsidR="00C447A5">
              <w:rPr>
                <w:noProof/>
                <w:webHidden/>
              </w:rPr>
              <w:t>11</w:t>
            </w:r>
            <w:r w:rsidR="001E0AB7">
              <w:rPr>
                <w:noProof/>
                <w:webHidden/>
              </w:rPr>
              <w:fldChar w:fldCharType="end"/>
            </w:r>
          </w:hyperlink>
        </w:p>
        <w:p w14:paraId="18C7BCA7" w14:textId="6BB5E5C8" w:rsidR="001E0AB7" w:rsidRDefault="0032402F">
          <w:pPr>
            <w:pStyle w:val="TOC3"/>
            <w:tabs>
              <w:tab w:val="right" w:leader="dot" w:pos="9623"/>
            </w:tabs>
            <w:rPr>
              <w:rFonts w:cstheme="minorBidi"/>
              <w:noProof/>
              <w:lang w:val="en-GB" w:eastAsia="en-GB"/>
            </w:rPr>
          </w:pPr>
          <w:hyperlink w:anchor="_Toc118896781" w:history="1">
            <w:r w:rsidR="001E0AB7" w:rsidRPr="00A978C8">
              <w:rPr>
                <w:rStyle w:val="Hyperlink"/>
                <w:rFonts w:ascii="Arial" w:hAnsi="Arial"/>
                <w:noProof/>
              </w:rPr>
              <w:t>Planning Children’s and Young People’s Learning</w:t>
            </w:r>
            <w:r w:rsidR="001E0AB7">
              <w:rPr>
                <w:noProof/>
                <w:webHidden/>
              </w:rPr>
              <w:tab/>
            </w:r>
            <w:r w:rsidR="001E0AB7">
              <w:rPr>
                <w:noProof/>
                <w:webHidden/>
              </w:rPr>
              <w:fldChar w:fldCharType="begin"/>
            </w:r>
            <w:r w:rsidR="001E0AB7">
              <w:rPr>
                <w:noProof/>
                <w:webHidden/>
              </w:rPr>
              <w:instrText xml:space="preserve"> PAGEREF _Toc118896781 \h </w:instrText>
            </w:r>
            <w:r w:rsidR="001E0AB7">
              <w:rPr>
                <w:noProof/>
                <w:webHidden/>
              </w:rPr>
            </w:r>
            <w:r w:rsidR="001E0AB7">
              <w:rPr>
                <w:noProof/>
                <w:webHidden/>
              </w:rPr>
              <w:fldChar w:fldCharType="separate"/>
            </w:r>
            <w:r w:rsidR="00C447A5">
              <w:rPr>
                <w:noProof/>
                <w:webHidden/>
              </w:rPr>
              <w:t>12</w:t>
            </w:r>
            <w:r w:rsidR="001E0AB7">
              <w:rPr>
                <w:noProof/>
                <w:webHidden/>
              </w:rPr>
              <w:fldChar w:fldCharType="end"/>
            </w:r>
          </w:hyperlink>
        </w:p>
        <w:p w14:paraId="419D2145" w14:textId="0D70DD3B" w:rsidR="001E0AB7" w:rsidRDefault="0032402F">
          <w:pPr>
            <w:pStyle w:val="TOC3"/>
            <w:tabs>
              <w:tab w:val="right" w:leader="dot" w:pos="9623"/>
            </w:tabs>
            <w:rPr>
              <w:rFonts w:cstheme="minorBidi"/>
              <w:noProof/>
              <w:lang w:val="en-GB" w:eastAsia="en-GB"/>
            </w:rPr>
          </w:pPr>
          <w:hyperlink w:anchor="_Toc118896782" w:history="1">
            <w:r w:rsidR="001E0AB7" w:rsidRPr="00A978C8">
              <w:rPr>
                <w:rStyle w:val="Hyperlink"/>
                <w:rFonts w:ascii="Arial" w:hAnsi="Arial"/>
                <w:noProof/>
              </w:rPr>
              <w:t>Transport</w:t>
            </w:r>
            <w:r w:rsidR="001E0AB7">
              <w:rPr>
                <w:noProof/>
                <w:webHidden/>
              </w:rPr>
              <w:tab/>
            </w:r>
            <w:r w:rsidR="001E0AB7">
              <w:rPr>
                <w:noProof/>
                <w:webHidden/>
              </w:rPr>
              <w:fldChar w:fldCharType="begin"/>
            </w:r>
            <w:r w:rsidR="001E0AB7">
              <w:rPr>
                <w:noProof/>
                <w:webHidden/>
              </w:rPr>
              <w:instrText xml:space="preserve"> PAGEREF _Toc118896782 \h </w:instrText>
            </w:r>
            <w:r w:rsidR="001E0AB7">
              <w:rPr>
                <w:noProof/>
                <w:webHidden/>
              </w:rPr>
            </w:r>
            <w:r w:rsidR="001E0AB7">
              <w:rPr>
                <w:noProof/>
                <w:webHidden/>
              </w:rPr>
              <w:fldChar w:fldCharType="separate"/>
            </w:r>
            <w:r w:rsidR="00C447A5">
              <w:rPr>
                <w:noProof/>
                <w:webHidden/>
              </w:rPr>
              <w:t>12</w:t>
            </w:r>
            <w:r w:rsidR="001E0AB7">
              <w:rPr>
                <w:noProof/>
                <w:webHidden/>
              </w:rPr>
              <w:fldChar w:fldCharType="end"/>
            </w:r>
          </w:hyperlink>
        </w:p>
        <w:p w14:paraId="44121C4C" w14:textId="675C8DCA" w:rsidR="001E0AB7" w:rsidRDefault="0032402F">
          <w:pPr>
            <w:pStyle w:val="TOC3"/>
            <w:tabs>
              <w:tab w:val="right" w:leader="dot" w:pos="9623"/>
            </w:tabs>
            <w:rPr>
              <w:rFonts w:cstheme="minorBidi"/>
              <w:noProof/>
              <w:lang w:val="en-GB" w:eastAsia="en-GB"/>
            </w:rPr>
          </w:pPr>
          <w:hyperlink w:anchor="_Toc118896783" w:history="1">
            <w:r w:rsidR="001E0AB7" w:rsidRPr="00A978C8">
              <w:rPr>
                <w:rStyle w:val="Hyperlink"/>
                <w:rFonts w:ascii="Arial" w:hAnsi="Arial"/>
                <w:noProof/>
              </w:rPr>
              <w:t>Health Care</w:t>
            </w:r>
            <w:r w:rsidR="001E0AB7">
              <w:rPr>
                <w:noProof/>
                <w:webHidden/>
              </w:rPr>
              <w:tab/>
            </w:r>
            <w:r w:rsidR="001E0AB7">
              <w:rPr>
                <w:noProof/>
                <w:webHidden/>
              </w:rPr>
              <w:fldChar w:fldCharType="begin"/>
            </w:r>
            <w:r w:rsidR="001E0AB7">
              <w:rPr>
                <w:noProof/>
                <w:webHidden/>
              </w:rPr>
              <w:instrText xml:space="preserve"> PAGEREF _Toc118896783 \h </w:instrText>
            </w:r>
            <w:r w:rsidR="001E0AB7">
              <w:rPr>
                <w:noProof/>
                <w:webHidden/>
              </w:rPr>
            </w:r>
            <w:r w:rsidR="001E0AB7">
              <w:rPr>
                <w:noProof/>
                <w:webHidden/>
              </w:rPr>
              <w:fldChar w:fldCharType="separate"/>
            </w:r>
            <w:r w:rsidR="00C447A5">
              <w:rPr>
                <w:noProof/>
                <w:webHidden/>
              </w:rPr>
              <w:t>13</w:t>
            </w:r>
            <w:r w:rsidR="001E0AB7">
              <w:rPr>
                <w:noProof/>
                <w:webHidden/>
              </w:rPr>
              <w:fldChar w:fldCharType="end"/>
            </w:r>
          </w:hyperlink>
        </w:p>
        <w:p w14:paraId="05D46D59" w14:textId="131406BB" w:rsidR="001E0AB7" w:rsidRDefault="0032402F">
          <w:pPr>
            <w:pStyle w:val="TOC3"/>
            <w:tabs>
              <w:tab w:val="right" w:leader="dot" w:pos="9623"/>
            </w:tabs>
            <w:rPr>
              <w:rFonts w:cstheme="minorBidi"/>
              <w:noProof/>
              <w:lang w:val="en-GB" w:eastAsia="en-GB"/>
            </w:rPr>
          </w:pPr>
          <w:hyperlink w:anchor="_Toc118896784" w:history="1">
            <w:r w:rsidR="001E0AB7" w:rsidRPr="00A978C8">
              <w:rPr>
                <w:rStyle w:val="Hyperlink"/>
                <w:rFonts w:ascii="Arial" w:hAnsi="Arial"/>
                <w:noProof/>
              </w:rPr>
              <w:t>Session 2023-2024</w:t>
            </w:r>
            <w:r w:rsidR="001E0AB7">
              <w:rPr>
                <w:noProof/>
                <w:webHidden/>
              </w:rPr>
              <w:tab/>
            </w:r>
            <w:r w:rsidR="001E0AB7">
              <w:rPr>
                <w:noProof/>
                <w:webHidden/>
              </w:rPr>
              <w:fldChar w:fldCharType="begin"/>
            </w:r>
            <w:r w:rsidR="001E0AB7">
              <w:rPr>
                <w:noProof/>
                <w:webHidden/>
              </w:rPr>
              <w:instrText xml:space="preserve"> PAGEREF _Toc118896784 \h </w:instrText>
            </w:r>
            <w:r w:rsidR="001E0AB7">
              <w:rPr>
                <w:noProof/>
                <w:webHidden/>
              </w:rPr>
            </w:r>
            <w:r w:rsidR="001E0AB7">
              <w:rPr>
                <w:noProof/>
                <w:webHidden/>
              </w:rPr>
              <w:fldChar w:fldCharType="separate"/>
            </w:r>
            <w:r w:rsidR="00C447A5">
              <w:rPr>
                <w:noProof/>
                <w:webHidden/>
              </w:rPr>
              <w:t>14</w:t>
            </w:r>
            <w:r w:rsidR="001E0AB7">
              <w:rPr>
                <w:noProof/>
                <w:webHidden/>
              </w:rPr>
              <w:fldChar w:fldCharType="end"/>
            </w:r>
          </w:hyperlink>
        </w:p>
        <w:p w14:paraId="4173ABB9" w14:textId="41E9144A" w:rsidR="001E0AB7" w:rsidRDefault="0032402F">
          <w:pPr>
            <w:pStyle w:val="TOC3"/>
            <w:tabs>
              <w:tab w:val="right" w:leader="dot" w:pos="9623"/>
            </w:tabs>
            <w:rPr>
              <w:rFonts w:cstheme="minorBidi"/>
              <w:noProof/>
              <w:lang w:val="en-GB" w:eastAsia="en-GB"/>
            </w:rPr>
          </w:pPr>
          <w:hyperlink w:anchor="_Toc118896785" w:history="1">
            <w:r w:rsidR="001E0AB7" w:rsidRPr="00A978C8">
              <w:rPr>
                <w:rStyle w:val="Hyperlink"/>
                <w:rFonts w:ascii="Arial" w:hAnsi="Arial"/>
                <w:noProof/>
              </w:rPr>
              <w:t>The School Day</w:t>
            </w:r>
            <w:r w:rsidR="001E0AB7">
              <w:rPr>
                <w:noProof/>
                <w:webHidden/>
              </w:rPr>
              <w:tab/>
            </w:r>
            <w:r w:rsidR="001E0AB7">
              <w:rPr>
                <w:noProof/>
                <w:webHidden/>
              </w:rPr>
              <w:fldChar w:fldCharType="begin"/>
            </w:r>
            <w:r w:rsidR="001E0AB7">
              <w:rPr>
                <w:noProof/>
                <w:webHidden/>
              </w:rPr>
              <w:instrText xml:space="preserve"> PAGEREF _Toc118896785 \h </w:instrText>
            </w:r>
            <w:r w:rsidR="001E0AB7">
              <w:rPr>
                <w:noProof/>
                <w:webHidden/>
              </w:rPr>
            </w:r>
            <w:r w:rsidR="001E0AB7">
              <w:rPr>
                <w:noProof/>
                <w:webHidden/>
              </w:rPr>
              <w:fldChar w:fldCharType="separate"/>
            </w:r>
            <w:r w:rsidR="00C447A5">
              <w:rPr>
                <w:noProof/>
                <w:webHidden/>
              </w:rPr>
              <w:t>15</w:t>
            </w:r>
            <w:r w:rsidR="001E0AB7">
              <w:rPr>
                <w:noProof/>
                <w:webHidden/>
              </w:rPr>
              <w:fldChar w:fldCharType="end"/>
            </w:r>
          </w:hyperlink>
        </w:p>
        <w:p w14:paraId="0D8FC17C" w14:textId="418FD6C0" w:rsidR="001E0AB7" w:rsidRDefault="0032402F">
          <w:pPr>
            <w:pStyle w:val="TOC3"/>
            <w:tabs>
              <w:tab w:val="right" w:leader="dot" w:pos="9623"/>
            </w:tabs>
            <w:rPr>
              <w:rFonts w:cstheme="minorBidi"/>
              <w:noProof/>
              <w:lang w:val="en-GB" w:eastAsia="en-GB"/>
            </w:rPr>
          </w:pPr>
          <w:hyperlink w:anchor="_Toc118896786" w:history="1">
            <w:r w:rsidR="001E0AB7" w:rsidRPr="00A978C8">
              <w:rPr>
                <w:rStyle w:val="Hyperlink"/>
                <w:rFonts w:ascii="Arial" w:hAnsi="Arial"/>
                <w:noProof/>
              </w:rPr>
              <w:t>Contacting the Service</w:t>
            </w:r>
            <w:r w:rsidR="001E0AB7">
              <w:rPr>
                <w:noProof/>
                <w:webHidden/>
              </w:rPr>
              <w:tab/>
            </w:r>
            <w:r w:rsidR="001E0AB7">
              <w:rPr>
                <w:noProof/>
                <w:webHidden/>
              </w:rPr>
              <w:fldChar w:fldCharType="begin"/>
            </w:r>
            <w:r w:rsidR="001E0AB7">
              <w:rPr>
                <w:noProof/>
                <w:webHidden/>
              </w:rPr>
              <w:instrText xml:space="preserve"> PAGEREF _Toc118896786 \h </w:instrText>
            </w:r>
            <w:r w:rsidR="001E0AB7">
              <w:rPr>
                <w:noProof/>
                <w:webHidden/>
              </w:rPr>
            </w:r>
            <w:r w:rsidR="001E0AB7">
              <w:rPr>
                <w:noProof/>
                <w:webHidden/>
              </w:rPr>
              <w:fldChar w:fldCharType="separate"/>
            </w:r>
            <w:r w:rsidR="00C447A5">
              <w:rPr>
                <w:noProof/>
                <w:webHidden/>
              </w:rPr>
              <w:t>16</w:t>
            </w:r>
            <w:r w:rsidR="001E0AB7">
              <w:rPr>
                <w:noProof/>
                <w:webHidden/>
              </w:rPr>
              <w:fldChar w:fldCharType="end"/>
            </w:r>
          </w:hyperlink>
        </w:p>
        <w:p w14:paraId="5EFE6D63" w14:textId="7CD76F5E" w:rsidR="001E0AB7" w:rsidRDefault="0032402F">
          <w:pPr>
            <w:pStyle w:val="TOC3"/>
            <w:tabs>
              <w:tab w:val="right" w:leader="dot" w:pos="9623"/>
            </w:tabs>
            <w:rPr>
              <w:rFonts w:cstheme="minorBidi"/>
              <w:noProof/>
              <w:lang w:val="en-GB" w:eastAsia="en-GB"/>
            </w:rPr>
          </w:pPr>
          <w:hyperlink w:anchor="_Toc118896787" w:history="1">
            <w:r w:rsidR="001E0AB7" w:rsidRPr="00A978C8">
              <w:rPr>
                <w:rStyle w:val="Hyperlink"/>
                <w:rFonts w:ascii="Arial" w:hAnsi="Arial"/>
                <w:noProof/>
              </w:rPr>
              <w:t>Attendance and Absence</w:t>
            </w:r>
            <w:r w:rsidR="001E0AB7">
              <w:rPr>
                <w:noProof/>
                <w:webHidden/>
              </w:rPr>
              <w:tab/>
            </w:r>
            <w:r w:rsidR="001E0AB7">
              <w:rPr>
                <w:noProof/>
                <w:webHidden/>
              </w:rPr>
              <w:fldChar w:fldCharType="begin"/>
            </w:r>
            <w:r w:rsidR="001E0AB7">
              <w:rPr>
                <w:noProof/>
                <w:webHidden/>
              </w:rPr>
              <w:instrText xml:space="preserve"> PAGEREF _Toc118896787 \h </w:instrText>
            </w:r>
            <w:r w:rsidR="001E0AB7">
              <w:rPr>
                <w:noProof/>
                <w:webHidden/>
              </w:rPr>
            </w:r>
            <w:r w:rsidR="001E0AB7">
              <w:rPr>
                <w:noProof/>
                <w:webHidden/>
              </w:rPr>
              <w:fldChar w:fldCharType="separate"/>
            </w:r>
            <w:r w:rsidR="00C447A5">
              <w:rPr>
                <w:noProof/>
                <w:webHidden/>
              </w:rPr>
              <w:t>17</w:t>
            </w:r>
            <w:r w:rsidR="001E0AB7">
              <w:rPr>
                <w:noProof/>
                <w:webHidden/>
              </w:rPr>
              <w:fldChar w:fldCharType="end"/>
            </w:r>
          </w:hyperlink>
        </w:p>
        <w:p w14:paraId="61B769C5" w14:textId="5BAD7AAF" w:rsidR="001E0AB7" w:rsidRDefault="0032402F">
          <w:pPr>
            <w:pStyle w:val="TOC3"/>
            <w:tabs>
              <w:tab w:val="right" w:leader="dot" w:pos="9623"/>
            </w:tabs>
            <w:rPr>
              <w:rFonts w:cstheme="minorBidi"/>
              <w:noProof/>
              <w:lang w:val="en-GB" w:eastAsia="en-GB"/>
            </w:rPr>
          </w:pPr>
          <w:hyperlink w:anchor="_Toc118896788" w:history="1">
            <w:r w:rsidR="001E0AB7" w:rsidRPr="00A978C8">
              <w:rPr>
                <w:rStyle w:val="Hyperlink"/>
                <w:rFonts w:ascii="Arial" w:hAnsi="Arial"/>
                <w:noProof/>
              </w:rPr>
              <w:t>School Rules</w:t>
            </w:r>
            <w:r w:rsidR="001E0AB7">
              <w:rPr>
                <w:noProof/>
                <w:webHidden/>
              </w:rPr>
              <w:tab/>
            </w:r>
            <w:r w:rsidR="001E0AB7">
              <w:rPr>
                <w:noProof/>
                <w:webHidden/>
              </w:rPr>
              <w:fldChar w:fldCharType="begin"/>
            </w:r>
            <w:r w:rsidR="001E0AB7">
              <w:rPr>
                <w:noProof/>
                <w:webHidden/>
              </w:rPr>
              <w:instrText xml:space="preserve"> PAGEREF _Toc118896788 \h </w:instrText>
            </w:r>
            <w:r w:rsidR="001E0AB7">
              <w:rPr>
                <w:noProof/>
                <w:webHidden/>
              </w:rPr>
            </w:r>
            <w:r w:rsidR="001E0AB7">
              <w:rPr>
                <w:noProof/>
                <w:webHidden/>
              </w:rPr>
              <w:fldChar w:fldCharType="separate"/>
            </w:r>
            <w:r w:rsidR="00C447A5">
              <w:rPr>
                <w:noProof/>
                <w:webHidden/>
              </w:rPr>
              <w:t>17</w:t>
            </w:r>
            <w:r w:rsidR="001E0AB7">
              <w:rPr>
                <w:noProof/>
                <w:webHidden/>
              </w:rPr>
              <w:fldChar w:fldCharType="end"/>
            </w:r>
          </w:hyperlink>
        </w:p>
        <w:p w14:paraId="54619F9A" w14:textId="5A7B58C3" w:rsidR="001E0AB7" w:rsidRDefault="0032402F">
          <w:pPr>
            <w:pStyle w:val="TOC3"/>
            <w:tabs>
              <w:tab w:val="right" w:leader="dot" w:pos="9623"/>
            </w:tabs>
            <w:rPr>
              <w:rFonts w:cstheme="minorBidi"/>
              <w:noProof/>
              <w:lang w:val="en-GB" w:eastAsia="en-GB"/>
            </w:rPr>
          </w:pPr>
          <w:hyperlink w:anchor="_Toc118896789" w:history="1">
            <w:r w:rsidR="001E0AB7" w:rsidRPr="00A978C8">
              <w:rPr>
                <w:rStyle w:val="Hyperlink"/>
                <w:rFonts w:ascii="Arial" w:hAnsi="Arial"/>
                <w:noProof/>
              </w:rPr>
              <w:t>The Timetable and Curriculum</w:t>
            </w:r>
            <w:r w:rsidR="001E0AB7">
              <w:rPr>
                <w:noProof/>
                <w:webHidden/>
              </w:rPr>
              <w:tab/>
            </w:r>
            <w:r w:rsidR="001E0AB7">
              <w:rPr>
                <w:noProof/>
                <w:webHidden/>
              </w:rPr>
              <w:fldChar w:fldCharType="begin"/>
            </w:r>
            <w:r w:rsidR="001E0AB7">
              <w:rPr>
                <w:noProof/>
                <w:webHidden/>
              </w:rPr>
              <w:instrText xml:space="preserve"> PAGEREF _Toc118896789 \h </w:instrText>
            </w:r>
            <w:r w:rsidR="001E0AB7">
              <w:rPr>
                <w:noProof/>
                <w:webHidden/>
              </w:rPr>
            </w:r>
            <w:r w:rsidR="001E0AB7">
              <w:rPr>
                <w:noProof/>
                <w:webHidden/>
              </w:rPr>
              <w:fldChar w:fldCharType="separate"/>
            </w:r>
            <w:r w:rsidR="00C447A5">
              <w:rPr>
                <w:noProof/>
                <w:webHidden/>
              </w:rPr>
              <w:t>18</w:t>
            </w:r>
            <w:r w:rsidR="001E0AB7">
              <w:rPr>
                <w:noProof/>
                <w:webHidden/>
              </w:rPr>
              <w:fldChar w:fldCharType="end"/>
            </w:r>
          </w:hyperlink>
        </w:p>
        <w:p w14:paraId="4034CC82" w14:textId="7ECE1A22" w:rsidR="001E0AB7" w:rsidRDefault="0032402F">
          <w:pPr>
            <w:pStyle w:val="TOC3"/>
            <w:tabs>
              <w:tab w:val="right" w:leader="dot" w:pos="9623"/>
            </w:tabs>
            <w:rPr>
              <w:rFonts w:cstheme="minorBidi"/>
              <w:noProof/>
              <w:lang w:val="en-GB" w:eastAsia="en-GB"/>
            </w:rPr>
          </w:pPr>
          <w:hyperlink w:anchor="_Toc118896790" w:history="1">
            <w:r w:rsidR="001E0AB7" w:rsidRPr="00A978C8">
              <w:rPr>
                <w:rStyle w:val="Hyperlink"/>
                <w:rFonts w:ascii="Arial" w:hAnsi="Arial"/>
                <w:noProof/>
              </w:rPr>
              <w:t>Standards and Quality Report</w:t>
            </w:r>
            <w:r w:rsidR="001E0AB7">
              <w:rPr>
                <w:noProof/>
                <w:webHidden/>
              </w:rPr>
              <w:tab/>
            </w:r>
            <w:r w:rsidR="001E0AB7">
              <w:rPr>
                <w:noProof/>
                <w:webHidden/>
              </w:rPr>
              <w:fldChar w:fldCharType="begin"/>
            </w:r>
            <w:r w:rsidR="001E0AB7">
              <w:rPr>
                <w:noProof/>
                <w:webHidden/>
              </w:rPr>
              <w:instrText xml:space="preserve"> PAGEREF _Toc118896790 \h </w:instrText>
            </w:r>
            <w:r w:rsidR="001E0AB7">
              <w:rPr>
                <w:noProof/>
                <w:webHidden/>
              </w:rPr>
            </w:r>
            <w:r w:rsidR="001E0AB7">
              <w:rPr>
                <w:noProof/>
                <w:webHidden/>
              </w:rPr>
              <w:fldChar w:fldCharType="separate"/>
            </w:r>
            <w:r w:rsidR="00C447A5">
              <w:rPr>
                <w:noProof/>
                <w:webHidden/>
              </w:rPr>
              <w:t>19</w:t>
            </w:r>
            <w:r w:rsidR="001E0AB7">
              <w:rPr>
                <w:noProof/>
                <w:webHidden/>
              </w:rPr>
              <w:fldChar w:fldCharType="end"/>
            </w:r>
          </w:hyperlink>
        </w:p>
        <w:p w14:paraId="449670D7" w14:textId="3E40C73B" w:rsidR="001E0AB7" w:rsidRDefault="0032402F">
          <w:pPr>
            <w:pStyle w:val="TOC3"/>
            <w:tabs>
              <w:tab w:val="right" w:leader="dot" w:pos="9623"/>
            </w:tabs>
            <w:rPr>
              <w:rFonts w:cstheme="minorBidi"/>
              <w:noProof/>
              <w:lang w:val="en-GB" w:eastAsia="en-GB"/>
            </w:rPr>
          </w:pPr>
          <w:hyperlink w:anchor="_Toc118896791" w:history="1">
            <w:r w:rsidR="001E0AB7" w:rsidRPr="00A978C8">
              <w:rPr>
                <w:rStyle w:val="Hyperlink"/>
                <w:rFonts w:ascii="Arial" w:hAnsi="Arial"/>
                <w:noProof/>
              </w:rPr>
              <w:t>Assessment and Reporting</w:t>
            </w:r>
            <w:r w:rsidR="001E0AB7">
              <w:rPr>
                <w:noProof/>
                <w:webHidden/>
              </w:rPr>
              <w:tab/>
            </w:r>
            <w:r w:rsidR="001E0AB7">
              <w:rPr>
                <w:noProof/>
                <w:webHidden/>
              </w:rPr>
              <w:fldChar w:fldCharType="begin"/>
            </w:r>
            <w:r w:rsidR="001E0AB7">
              <w:rPr>
                <w:noProof/>
                <w:webHidden/>
              </w:rPr>
              <w:instrText xml:space="preserve"> PAGEREF _Toc118896791 \h </w:instrText>
            </w:r>
            <w:r w:rsidR="001E0AB7">
              <w:rPr>
                <w:noProof/>
                <w:webHidden/>
              </w:rPr>
            </w:r>
            <w:r w:rsidR="001E0AB7">
              <w:rPr>
                <w:noProof/>
                <w:webHidden/>
              </w:rPr>
              <w:fldChar w:fldCharType="separate"/>
            </w:r>
            <w:r w:rsidR="00C447A5">
              <w:rPr>
                <w:noProof/>
                <w:webHidden/>
              </w:rPr>
              <w:t>20</w:t>
            </w:r>
            <w:r w:rsidR="001E0AB7">
              <w:rPr>
                <w:noProof/>
                <w:webHidden/>
              </w:rPr>
              <w:fldChar w:fldCharType="end"/>
            </w:r>
          </w:hyperlink>
        </w:p>
        <w:p w14:paraId="5A73CB3C" w14:textId="5753779C" w:rsidR="001E0AB7" w:rsidRDefault="0032402F">
          <w:pPr>
            <w:pStyle w:val="TOC3"/>
            <w:tabs>
              <w:tab w:val="right" w:leader="dot" w:pos="9623"/>
            </w:tabs>
            <w:rPr>
              <w:rFonts w:cstheme="minorBidi"/>
              <w:noProof/>
              <w:lang w:val="en-GB" w:eastAsia="en-GB"/>
            </w:rPr>
          </w:pPr>
          <w:hyperlink w:anchor="_Toc118896792" w:history="1">
            <w:r w:rsidR="001E0AB7" w:rsidRPr="00A978C8">
              <w:rPr>
                <w:rStyle w:val="Hyperlink"/>
                <w:rFonts w:ascii="Arial" w:hAnsi="Arial"/>
                <w:noProof/>
              </w:rPr>
              <w:t>Development of Pupils’ mental, social and emotional wellbeing</w:t>
            </w:r>
            <w:r w:rsidR="001E0AB7">
              <w:rPr>
                <w:noProof/>
                <w:webHidden/>
              </w:rPr>
              <w:tab/>
            </w:r>
            <w:r w:rsidR="001E0AB7">
              <w:rPr>
                <w:noProof/>
                <w:webHidden/>
              </w:rPr>
              <w:fldChar w:fldCharType="begin"/>
            </w:r>
            <w:r w:rsidR="001E0AB7">
              <w:rPr>
                <w:noProof/>
                <w:webHidden/>
              </w:rPr>
              <w:instrText xml:space="preserve"> PAGEREF _Toc118896792 \h </w:instrText>
            </w:r>
            <w:r w:rsidR="001E0AB7">
              <w:rPr>
                <w:noProof/>
                <w:webHidden/>
              </w:rPr>
            </w:r>
            <w:r w:rsidR="001E0AB7">
              <w:rPr>
                <w:noProof/>
                <w:webHidden/>
              </w:rPr>
              <w:fldChar w:fldCharType="separate"/>
            </w:r>
            <w:r w:rsidR="00C447A5">
              <w:rPr>
                <w:noProof/>
                <w:webHidden/>
              </w:rPr>
              <w:t>22</w:t>
            </w:r>
            <w:r w:rsidR="001E0AB7">
              <w:rPr>
                <w:noProof/>
                <w:webHidden/>
              </w:rPr>
              <w:fldChar w:fldCharType="end"/>
            </w:r>
          </w:hyperlink>
        </w:p>
        <w:p w14:paraId="2748A28D" w14:textId="50CA4E71" w:rsidR="001E0AB7" w:rsidRDefault="0032402F">
          <w:pPr>
            <w:pStyle w:val="TOC3"/>
            <w:tabs>
              <w:tab w:val="right" w:leader="dot" w:pos="9623"/>
            </w:tabs>
            <w:rPr>
              <w:rFonts w:cstheme="minorBidi"/>
              <w:noProof/>
              <w:lang w:val="en-GB" w:eastAsia="en-GB"/>
            </w:rPr>
          </w:pPr>
          <w:hyperlink w:anchor="_Toc118896793" w:history="1">
            <w:r w:rsidR="001E0AB7" w:rsidRPr="00A978C8">
              <w:rPr>
                <w:rStyle w:val="Hyperlink"/>
                <w:rFonts w:ascii="Arial" w:hAnsi="Arial"/>
                <w:noProof/>
              </w:rPr>
              <w:t>Restorative Approach To Bullying Behaviour</w:t>
            </w:r>
            <w:r w:rsidR="001E0AB7">
              <w:rPr>
                <w:noProof/>
                <w:webHidden/>
              </w:rPr>
              <w:tab/>
            </w:r>
            <w:r w:rsidR="001E0AB7">
              <w:rPr>
                <w:noProof/>
                <w:webHidden/>
              </w:rPr>
              <w:fldChar w:fldCharType="begin"/>
            </w:r>
            <w:r w:rsidR="001E0AB7">
              <w:rPr>
                <w:noProof/>
                <w:webHidden/>
              </w:rPr>
              <w:instrText xml:space="preserve"> PAGEREF _Toc118896793 \h </w:instrText>
            </w:r>
            <w:r w:rsidR="001E0AB7">
              <w:rPr>
                <w:noProof/>
                <w:webHidden/>
              </w:rPr>
            </w:r>
            <w:r w:rsidR="001E0AB7">
              <w:rPr>
                <w:noProof/>
                <w:webHidden/>
              </w:rPr>
              <w:fldChar w:fldCharType="separate"/>
            </w:r>
            <w:r w:rsidR="00C447A5">
              <w:rPr>
                <w:noProof/>
                <w:webHidden/>
              </w:rPr>
              <w:t>25</w:t>
            </w:r>
            <w:r w:rsidR="001E0AB7">
              <w:rPr>
                <w:noProof/>
                <w:webHidden/>
              </w:rPr>
              <w:fldChar w:fldCharType="end"/>
            </w:r>
          </w:hyperlink>
        </w:p>
        <w:p w14:paraId="2890C853" w14:textId="5E00F848" w:rsidR="001E0AB7" w:rsidRDefault="0032402F">
          <w:pPr>
            <w:pStyle w:val="TOC3"/>
            <w:tabs>
              <w:tab w:val="right" w:leader="dot" w:pos="9623"/>
            </w:tabs>
            <w:rPr>
              <w:rFonts w:cstheme="minorBidi"/>
              <w:noProof/>
              <w:lang w:val="en-GB" w:eastAsia="en-GB"/>
            </w:rPr>
          </w:pPr>
          <w:hyperlink w:anchor="_Toc118896794" w:history="1">
            <w:r w:rsidR="001E0AB7" w:rsidRPr="00A978C8">
              <w:rPr>
                <w:rStyle w:val="Hyperlink"/>
                <w:rFonts w:ascii="Arial" w:hAnsi="Arial"/>
                <w:noProof/>
              </w:rPr>
              <w:t>English as an Additional Language (EAL Team, ASN Service)</w:t>
            </w:r>
            <w:r w:rsidR="001E0AB7">
              <w:rPr>
                <w:noProof/>
                <w:webHidden/>
              </w:rPr>
              <w:tab/>
            </w:r>
            <w:r w:rsidR="001E0AB7">
              <w:rPr>
                <w:noProof/>
                <w:webHidden/>
              </w:rPr>
              <w:fldChar w:fldCharType="begin"/>
            </w:r>
            <w:r w:rsidR="001E0AB7">
              <w:rPr>
                <w:noProof/>
                <w:webHidden/>
              </w:rPr>
              <w:instrText xml:space="preserve"> PAGEREF _Toc118896794 \h </w:instrText>
            </w:r>
            <w:r w:rsidR="001E0AB7">
              <w:rPr>
                <w:noProof/>
                <w:webHidden/>
              </w:rPr>
            </w:r>
            <w:r w:rsidR="001E0AB7">
              <w:rPr>
                <w:noProof/>
                <w:webHidden/>
              </w:rPr>
              <w:fldChar w:fldCharType="separate"/>
            </w:r>
            <w:r w:rsidR="00C447A5">
              <w:rPr>
                <w:noProof/>
                <w:webHidden/>
              </w:rPr>
              <w:t>25</w:t>
            </w:r>
            <w:r w:rsidR="001E0AB7">
              <w:rPr>
                <w:noProof/>
                <w:webHidden/>
              </w:rPr>
              <w:fldChar w:fldCharType="end"/>
            </w:r>
          </w:hyperlink>
        </w:p>
        <w:p w14:paraId="5561EE78" w14:textId="05BB95F2" w:rsidR="001E0AB7" w:rsidRDefault="0032402F">
          <w:pPr>
            <w:pStyle w:val="TOC3"/>
            <w:tabs>
              <w:tab w:val="right" w:leader="dot" w:pos="9623"/>
            </w:tabs>
            <w:rPr>
              <w:rFonts w:cstheme="minorBidi"/>
              <w:noProof/>
              <w:lang w:val="en-GB" w:eastAsia="en-GB"/>
            </w:rPr>
          </w:pPr>
          <w:hyperlink w:anchor="_Toc118896795" w:history="1">
            <w:r w:rsidR="001E0AB7" w:rsidRPr="00A978C8">
              <w:rPr>
                <w:rStyle w:val="Hyperlink"/>
                <w:rFonts w:ascii="Arial" w:hAnsi="Arial"/>
                <w:noProof/>
              </w:rPr>
              <w:t>Educational Psychology Service</w:t>
            </w:r>
            <w:r w:rsidR="001E0AB7">
              <w:rPr>
                <w:noProof/>
                <w:webHidden/>
              </w:rPr>
              <w:tab/>
            </w:r>
            <w:r w:rsidR="001E0AB7">
              <w:rPr>
                <w:noProof/>
                <w:webHidden/>
              </w:rPr>
              <w:fldChar w:fldCharType="begin"/>
            </w:r>
            <w:r w:rsidR="001E0AB7">
              <w:rPr>
                <w:noProof/>
                <w:webHidden/>
              </w:rPr>
              <w:instrText xml:space="preserve"> PAGEREF _Toc118896795 \h </w:instrText>
            </w:r>
            <w:r w:rsidR="001E0AB7">
              <w:rPr>
                <w:noProof/>
                <w:webHidden/>
              </w:rPr>
            </w:r>
            <w:r w:rsidR="001E0AB7">
              <w:rPr>
                <w:noProof/>
                <w:webHidden/>
              </w:rPr>
              <w:fldChar w:fldCharType="separate"/>
            </w:r>
            <w:r w:rsidR="00C447A5">
              <w:rPr>
                <w:noProof/>
                <w:webHidden/>
              </w:rPr>
              <w:t>25</w:t>
            </w:r>
            <w:r w:rsidR="001E0AB7">
              <w:rPr>
                <w:noProof/>
                <w:webHidden/>
              </w:rPr>
              <w:fldChar w:fldCharType="end"/>
            </w:r>
          </w:hyperlink>
        </w:p>
        <w:p w14:paraId="29065506" w14:textId="6A6AF3E4" w:rsidR="001E0AB7" w:rsidRDefault="0032402F">
          <w:pPr>
            <w:pStyle w:val="TOC3"/>
            <w:tabs>
              <w:tab w:val="right" w:leader="dot" w:pos="9623"/>
            </w:tabs>
            <w:rPr>
              <w:rFonts w:cstheme="minorBidi"/>
              <w:noProof/>
              <w:lang w:val="en-GB" w:eastAsia="en-GB"/>
            </w:rPr>
          </w:pPr>
          <w:hyperlink w:anchor="_Toc118896796" w:history="1">
            <w:r w:rsidR="001E0AB7" w:rsidRPr="00A978C8">
              <w:rPr>
                <w:rStyle w:val="Hyperlink"/>
                <w:rFonts w:ascii="Arial" w:hAnsi="Arial"/>
                <w:noProof/>
              </w:rPr>
              <w:t>Protecting Children and Young People</w:t>
            </w:r>
            <w:r w:rsidR="001E0AB7">
              <w:rPr>
                <w:noProof/>
                <w:webHidden/>
              </w:rPr>
              <w:tab/>
            </w:r>
            <w:r w:rsidR="001E0AB7">
              <w:rPr>
                <w:noProof/>
                <w:webHidden/>
              </w:rPr>
              <w:fldChar w:fldCharType="begin"/>
            </w:r>
            <w:r w:rsidR="001E0AB7">
              <w:rPr>
                <w:noProof/>
                <w:webHidden/>
              </w:rPr>
              <w:instrText xml:space="preserve"> PAGEREF _Toc118896796 \h </w:instrText>
            </w:r>
            <w:r w:rsidR="001E0AB7">
              <w:rPr>
                <w:noProof/>
                <w:webHidden/>
              </w:rPr>
            </w:r>
            <w:r w:rsidR="001E0AB7">
              <w:rPr>
                <w:noProof/>
                <w:webHidden/>
              </w:rPr>
              <w:fldChar w:fldCharType="separate"/>
            </w:r>
            <w:r w:rsidR="00C447A5">
              <w:rPr>
                <w:noProof/>
                <w:webHidden/>
              </w:rPr>
              <w:t>25</w:t>
            </w:r>
            <w:r w:rsidR="001E0AB7">
              <w:rPr>
                <w:noProof/>
                <w:webHidden/>
              </w:rPr>
              <w:fldChar w:fldCharType="end"/>
            </w:r>
          </w:hyperlink>
        </w:p>
        <w:p w14:paraId="72F8A271" w14:textId="4BA7B1F1" w:rsidR="001E0AB7" w:rsidRDefault="0032402F">
          <w:pPr>
            <w:pStyle w:val="TOC3"/>
            <w:tabs>
              <w:tab w:val="right" w:leader="dot" w:pos="9623"/>
            </w:tabs>
            <w:rPr>
              <w:rFonts w:cstheme="minorBidi"/>
              <w:noProof/>
              <w:lang w:val="en-GB" w:eastAsia="en-GB"/>
            </w:rPr>
          </w:pPr>
          <w:hyperlink w:anchor="_Toc118896797" w:history="1">
            <w:r w:rsidR="001E0AB7" w:rsidRPr="00A978C8">
              <w:rPr>
                <w:rStyle w:val="Hyperlink"/>
                <w:rFonts w:ascii="Arial" w:eastAsia="Calibri" w:hAnsi="Arial"/>
                <w:noProof/>
              </w:rPr>
              <w:t>Curriculum For Excellence</w:t>
            </w:r>
            <w:r w:rsidR="001E0AB7">
              <w:rPr>
                <w:noProof/>
                <w:webHidden/>
              </w:rPr>
              <w:tab/>
            </w:r>
            <w:r w:rsidR="001E0AB7">
              <w:rPr>
                <w:noProof/>
                <w:webHidden/>
              </w:rPr>
              <w:fldChar w:fldCharType="begin"/>
            </w:r>
            <w:r w:rsidR="001E0AB7">
              <w:rPr>
                <w:noProof/>
                <w:webHidden/>
              </w:rPr>
              <w:instrText xml:space="preserve"> PAGEREF _Toc118896797 \h </w:instrText>
            </w:r>
            <w:r w:rsidR="001E0AB7">
              <w:rPr>
                <w:noProof/>
                <w:webHidden/>
              </w:rPr>
            </w:r>
            <w:r w:rsidR="001E0AB7">
              <w:rPr>
                <w:noProof/>
                <w:webHidden/>
              </w:rPr>
              <w:fldChar w:fldCharType="separate"/>
            </w:r>
            <w:r w:rsidR="00C447A5">
              <w:rPr>
                <w:noProof/>
                <w:webHidden/>
              </w:rPr>
              <w:t>26</w:t>
            </w:r>
            <w:r w:rsidR="001E0AB7">
              <w:rPr>
                <w:noProof/>
                <w:webHidden/>
              </w:rPr>
              <w:fldChar w:fldCharType="end"/>
            </w:r>
          </w:hyperlink>
        </w:p>
        <w:p w14:paraId="477CAC08" w14:textId="02A4907D" w:rsidR="001E0AB7" w:rsidRDefault="0032402F">
          <w:pPr>
            <w:pStyle w:val="TOC3"/>
            <w:tabs>
              <w:tab w:val="right" w:leader="dot" w:pos="9623"/>
            </w:tabs>
            <w:rPr>
              <w:rFonts w:cstheme="minorBidi"/>
              <w:noProof/>
              <w:lang w:val="en-GB" w:eastAsia="en-GB"/>
            </w:rPr>
          </w:pPr>
          <w:hyperlink w:anchor="_Toc118896798" w:history="1">
            <w:r w:rsidR="001E0AB7" w:rsidRPr="00A978C8">
              <w:rPr>
                <w:rStyle w:val="Hyperlink"/>
                <w:rFonts w:eastAsia="Calibri"/>
                <w:noProof/>
              </w:rPr>
              <w:t>Learning to Achieve</w:t>
            </w:r>
            <w:r w:rsidR="001E0AB7">
              <w:rPr>
                <w:noProof/>
                <w:webHidden/>
              </w:rPr>
              <w:tab/>
            </w:r>
            <w:r w:rsidR="001E0AB7">
              <w:rPr>
                <w:noProof/>
                <w:webHidden/>
              </w:rPr>
              <w:fldChar w:fldCharType="begin"/>
            </w:r>
            <w:r w:rsidR="001E0AB7">
              <w:rPr>
                <w:noProof/>
                <w:webHidden/>
              </w:rPr>
              <w:instrText xml:space="preserve"> PAGEREF _Toc118896798 \h </w:instrText>
            </w:r>
            <w:r w:rsidR="001E0AB7">
              <w:rPr>
                <w:noProof/>
                <w:webHidden/>
              </w:rPr>
            </w:r>
            <w:r w:rsidR="001E0AB7">
              <w:rPr>
                <w:noProof/>
                <w:webHidden/>
              </w:rPr>
              <w:fldChar w:fldCharType="separate"/>
            </w:r>
            <w:r w:rsidR="00C447A5">
              <w:rPr>
                <w:noProof/>
                <w:webHidden/>
              </w:rPr>
              <w:t>27</w:t>
            </w:r>
            <w:r w:rsidR="001E0AB7">
              <w:rPr>
                <w:noProof/>
                <w:webHidden/>
              </w:rPr>
              <w:fldChar w:fldCharType="end"/>
            </w:r>
          </w:hyperlink>
        </w:p>
        <w:p w14:paraId="14E086CD" w14:textId="21955A97" w:rsidR="001E0AB7" w:rsidRDefault="0032402F">
          <w:pPr>
            <w:pStyle w:val="TOC3"/>
            <w:tabs>
              <w:tab w:val="right" w:leader="dot" w:pos="9623"/>
            </w:tabs>
            <w:rPr>
              <w:rFonts w:cstheme="minorBidi"/>
              <w:noProof/>
              <w:lang w:val="en-GB" w:eastAsia="en-GB"/>
            </w:rPr>
          </w:pPr>
          <w:hyperlink w:anchor="_Toc118896799" w:history="1">
            <w:r w:rsidR="001E0AB7" w:rsidRPr="00A978C8">
              <w:rPr>
                <w:rStyle w:val="Hyperlink"/>
                <w:rFonts w:ascii="Arial" w:hAnsi="Arial"/>
                <w:noProof/>
              </w:rPr>
              <w:t>Transferring Educational Data About Pupils</w:t>
            </w:r>
            <w:r w:rsidR="001E0AB7">
              <w:rPr>
                <w:noProof/>
                <w:webHidden/>
              </w:rPr>
              <w:tab/>
            </w:r>
            <w:r w:rsidR="001E0AB7">
              <w:rPr>
                <w:noProof/>
                <w:webHidden/>
              </w:rPr>
              <w:fldChar w:fldCharType="begin"/>
            </w:r>
            <w:r w:rsidR="001E0AB7">
              <w:rPr>
                <w:noProof/>
                <w:webHidden/>
              </w:rPr>
              <w:instrText xml:space="preserve"> PAGEREF _Toc118896799 \h </w:instrText>
            </w:r>
            <w:r w:rsidR="001E0AB7">
              <w:rPr>
                <w:noProof/>
                <w:webHidden/>
              </w:rPr>
            </w:r>
            <w:r w:rsidR="001E0AB7">
              <w:rPr>
                <w:noProof/>
                <w:webHidden/>
              </w:rPr>
              <w:fldChar w:fldCharType="separate"/>
            </w:r>
            <w:r w:rsidR="00C447A5">
              <w:rPr>
                <w:noProof/>
                <w:webHidden/>
              </w:rPr>
              <w:t>27</w:t>
            </w:r>
            <w:r w:rsidR="001E0AB7">
              <w:rPr>
                <w:noProof/>
                <w:webHidden/>
              </w:rPr>
              <w:fldChar w:fldCharType="end"/>
            </w:r>
          </w:hyperlink>
        </w:p>
        <w:p w14:paraId="5A17D3BB" w14:textId="389ED592" w:rsidR="007C6758" w:rsidRDefault="007C6758">
          <w:r>
            <w:rPr>
              <w:b/>
              <w:bCs/>
              <w:noProof/>
            </w:rPr>
            <w:fldChar w:fldCharType="end"/>
          </w:r>
        </w:p>
      </w:sdtContent>
    </w:sdt>
    <w:p w14:paraId="5F229828" w14:textId="77777777" w:rsidR="007B7C5A" w:rsidRPr="000900CF" w:rsidRDefault="007B7C5A" w:rsidP="001240B2">
      <w:pPr>
        <w:pStyle w:val="Heading2noTOC"/>
        <w:spacing w:before="0"/>
        <w:jc w:val="both"/>
        <w:rPr>
          <w:i w:val="0"/>
          <w:color w:val="auto"/>
          <w:sz w:val="22"/>
          <w:szCs w:val="22"/>
        </w:rPr>
      </w:pPr>
      <w:r w:rsidRPr="000900CF">
        <w:rPr>
          <w:i w:val="0"/>
          <w:color w:val="auto"/>
          <w:sz w:val="22"/>
          <w:szCs w:val="22"/>
        </w:rPr>
        <w:t>Please note that while information provided is considered to be correct at the time of printing, it is possible that there may be some inaccuracy by the time it</w:t>
      </w:r>
      <w:r w:rsidRPr="000900CF">
        <w:rPr>
          <w:i w:val="0"/>
          <w:caps/>
          <w:color w:val="auto"/>
          <w:sz w:val="22"/>
          <w:szCs w:val="22"/>
        </w:rPr>
        <w:t xml:space="preserve"> </w:t>
      </w:r>
      <w:r w:rsidRPr="000900CF">
        <w:rPr>
          <w:i w:val="0"/>
          <w:color w:val="auto"/>
          <w:sz w:val="22"/>
          <w:szCs w:val="22"/>
        </w:rPr>
        <w:t>reaches parents and carers.</w:t>
      </w:r>
    </w:p>
    <w:p w14:paraId="4D340D99" w14:textId="77777777" w:rsidR="007B7C5A" w:rsidRPr="007B7C5A" w:rsidRDefault="007B7C5A" w:rsidP="001240B2">
      <w:pPr>
        <w:pStyle w:val="Heading2noTOC"/>
        <w:spacing w:before="0"/>
        <w:jc w:val="both"/>
        <w:rPr>
          <w:i w:val="0"/>
          <w:sz w:val="20"/>
        </w:rPr>
        <w:sectPr w:rsidR="007B7C5A" w:rsidRPr="007B7C5A" w:rsidSect="00A6697A">
          <w:headerReference w:type="default" r:id="rId8"/>
          <w:footerReference w:type="even" r:id="rId9"/>
          <w:pgSz w:w="11907" w:h="16840" w:code="9"/>
          <w:pgMar w:top="1119" w:right="1140" w:bottom="1259" w:left="1134" w:header="709" w:footer="809" w:gutter="0"/>
          <w:pgNumType w:fmt="numberInDash"/>
          <w:cols w:space="708"/>
          <w:titlePg/>
          <w:docGrid w:linePitch="360"/>
        </w:sectPr>
      </w:pPr>
    </w:p>
    <w:p w14:paraId="09AF1640" w14:textId="22E2159E" w:rsidR="00733F90" w:rsidRPr="00E31DC1" w:rsidRDefault="00733F90" w:rsidP="001240B2">
      <w:pPr>
        <w:pStyle w:val="Heading3"/>
        <w:spacing w:before="0"/>
        <w:rPr>
          <w:rFonts w:ascii="Arial" w:hAnsi="Arial"/>
          <w:sz w:val="22"/>
          <w:szCs w:val="22"/>
        </w:rPr>
      </w:pPr>
      <w:bookmarkStart w:id="0" w:name="_Toc118896769"/>
      <w:r w:rsidRPr="00E31DC1">
        <w:rPr>
          <w:rFonts w:ascii="Arial" w:hAnsi="Arial"/>
          <w:sz w:val="22"/>
          <w:szCs w:val="22"/>
        </w:rPr>
        <w:lastRenderedPageBreak/>
        <w:t>A Foreword from the Director of Children’s Services</w:t>
      </w:r>
      <w:bookmarkEnd w:id="0"/>
      <w:r w:rsidRPr="00E31DC1">
        <w:rPr>
          <w:rFonts w:ascii="Arial" w:hAnsi="Arial"/>
          <w:sz w:val="22"/>
          <w:szCs w:val="22"/>
        </w:rPr>
        <w:t xml:space="preserve"> </w:t>
      </w:r>
    </w:p>
    <w:p w14:paraId="32DE8EF1" w14:textId="77777777" w:rsidR="00E44769" w:rsidRPr="00E31DC1" w:rsidRDefault="00E44769" w:rsidP="001240B2">
      <w:pPr>
        <w:spacing w:after="0" w:line="240" w:lineRule="auto"/>
        <w:jc w:val="center"/>
        <w:rPr>
          <w:rFonts w:ascii="Arial" w:hAnsi="Arial" w:cs="Arial"/>
          <w:b/>
        </w:rPr>
      </w:pPr>
    </w:p>
    <w:p w14:paraId="08C01B93" w14:textId="7388DEC1" w:rsidR="00733F90" w:rsidRPr="00E31DC1" w:rsidRDefault="00733F90" w:rsidP="001240B2">
      <w:pPr>
        <w:spacing w:after="0" w:line="240" w:lineRule="auto"/>
        <w:jc w:val="center"/>
        <w:rPr>
          <w:rFonts w:ascii="Arial" w:hAnsi="Arial" w:cs="Arial"/>
          <w:b/>
        </w:rPr>
      </w:pPr>
      <w:r w:rsidRPr="00E31DC1">
        <w:rPr>
          <w:rFonts w:ascii="Arial" w:hAnsi="Arial" w:cs="Arial"/>
          <w:b/>
        </w:rPr>
        <w:t>Session 20</w:t>
      </w:r>
      <w:r w:rsidR="007A2670" w:rsidRPr="00E31DC1">
        <w:rPr>
          <w:rFonts w:ascii="Arial" w:hAnsi="Arial" w:cs="Arial"/>
          <w:b/>
        </w:rPr>
        <w:t>23-24</w:t>
      </w:r>
    </w:p>
    <w:p w14:paraId="1E53EB9B" w14:textId="77777777" w:rsidR="00733F90" w:rsidRPr="00E31DC1" w:rsidRDefault="00733F90" w:rsidP="001240B2">
      <w:pPr>
        <w:spacing w:after="0" w:line="240" w:lineRule="auto"/>
        <w:rPr>
          <w:rFonts w:ascii="Arial" w:hAnsi="Arial" w:cs="Arial"/>
        </w:rPr>
      </w:pPr>
    </w:p>
    <w:p w14:paraId="74845C4D" w14:textId="77777777" w:rsidR="00F86AA3" w:rsidRPr="00E31DC1" w:rsidRDefault="00F86AA3" w:rsidP="001240B2">
      <w:pPr>
        <w:spacing w:after="0" w:line="240" w:lineRule="auto"/>
        <w:rPr>
          <w:rFonts w:ascii="Arial" w:hAnsi="Arial" w:cs="Arial"/>
        </w:rPr>
      </w:pPr>
      <w:r w:rsidRPr="00E31DC1">
        <w:rPr>
          <w:rFonts w:ascii="Arial" w:hAnsi="Arial" w:cs="Arial"/>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14D5E279" w14:textId="77777777" w:rsidR="00F86AA3" w:rsidRPr="00E31DC1" w:rsidRDefault="00F86AA3" w:rsidP="001240B2">
      <w:pPr>
        <w:spacing w:after="0" w:line="240" w:lineRule="auto"/>
        <w:rPr>
          <w:rFonts w:ascii="Arial" w:hAnsi="Arial" w:cs="Arial"/>
        </w:rPr>
      </w:pPr>
    </w:p>
    <w:p w14:paraId="6C5DF008" w14:textId="77777777" w:rsidR="00F86AA3" w:rsidRPr="00E31DC1" w:rsidRDefault="00F86AA3" w:rsidP="001240B2">
      <w:pPr>
        <w:spacing w:after="0" w:line="240" w:lineRule="auto"/>
        <w:rPr>
          <w:rFonts w:ascii="Arial" w:hAnsi="Arial" w:cs="Arial"/>
        </w:rPr>
      </w:pPr>
      <w:r w:rsidRPr="00E31DC1">
        <w:rPr>
          <w:rFonts w:ascii="Arial" w:hAnsi="Arial" w:cs="Arial"/>
        </w:rPr>
        <w:t>Falkirk Council is keen to work with parents, not only to allow you a greater opportunity to contribute to your child’s education, but also to encourage you to play a greater role in the life of the school as a whole. We offer a number of opportunities when you will be able to make your voice heard in relation to your own child’s education, your local school, and Children’s Services as a whole.</w:t>
      </w:r>
    </w:p>
    <w:p w14:paraId="6ACE45F6" w14:textId="77777777" w:rsidR="00F86AA3" w:rsidRPr="00E31DC1" w:rsidRDefault="00F86AA3" w:rsidP="001240B2">
      <w:pPr>
        <w:spacing w:after="0" w:line="240" w:lineRule="auto"/>
        <w:rPr>
          <w:rFonts w:ascii="Arial" w:hAnsi="Arial" w:cs="Arial"/>
        </w:rPr>
      </w:pPr>
      <w:r w:rsidRPr="00E31DC1">
        <w:rPr>
          <w:rFonts w:ascii="Arial" w:hAnsi="Arial" w:cs="Arial"/>
        </w:rPr>
        <w:t xml:space="preserve"> </w:t>
      </w:r>
    </w:p>
    <w:p w14:paraId="065ECD4E" w14:textId="77777777" w:rsidR="00F86AA3" w:rsidRPr="00E31DC1" w:rsidRDefault="00F86AA3" w:rsidP="001240B2">
      <w:pPr>
        <w:spacing w:after="0" w:line="240" w:lineRule="auto"/>
        <w:rPr>
          <w:rFonts w:ascii="Arial" w:hAnsi="Arial" w:cs="Arial"/>
        </w:rPr>
      </w:pPr>
      <w:r w:rsidRPr="00E31DC1">
        <w:rPr>
          <w:rFonts w:ascii="Arial" w:hAnsi="Arial" w:cs="Arial"/>
        </w:rPr>
        <w:t xml:space="preserve">Throughout each school year there will be opportunities for you to discuss your child’s progress with his/her teacher.  There will also be Council-wide events for parents organised by Children’s Services.  These events are spread across the school year and each </w:t>
      </w:r>
      <w:proofErr w:type="gramStart"/>
      <w:r w:rsidRPr="00E31DC1">
        <w:rPr>
          <w:rFonts w:ascii="Arial" w:hAnsi="Arial" w:cs="Arial"/>
        </w:rPr>
        <w:t>focuses</w:t>
      </w:r>
      <w:proofErr w:type="gramEnd"/>
      <w:r w:rsidRPr="00E31DC1">
        <w:rPr>
          <w:rFonts w:ascii="Arial" w:hAnsi="Arial" w:cs="Arial"/>
        </w:rPr>
        <w:t xml:space="preserve"> on a particular theme.  The events are open to all parents and they are also attended, wherever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7DF6E234" w14:textId="77777777" w:rsidR="00F86AA3" w:rsidRPr="00E31DC1" w:rsidRDefault="00F86AA3" w:rsidP="001240B2">
      <w:pPr>
        <w:spacing w:after="0" w:line="240" w:lineRule="auto"/>
        <w:rPr>
          <w:rFonts w:ascii="Arial" w:hAnsi="Arial" w:cs="Arial"/>
        </w:rPr>
      </w:pPr>
    </w:p>
    <w:p w14:paraId="0350DFED" w14:textId="77777777" w:rsidR="00F86AA3" w:rsidRPr="00E31DC1" w:rsidRDefault="00F86AA3" w:rsidP="001240B2">
      <w:pPr>
        <w:spacing w:after="0" w:line="240" w:lineRule="auto"/>
        <w:rPr>
          <w:rFonts w:ascii="Arial" w:hAnsi="Arial" w:cs="Arial"/>
        </w:rPr>
      </w:pPr>
      <w:r w:rsidRPr="00E31DC1">
        <w:rPr>
          <w:rFonts w:ascii="Arial" w:hAnsi="Arial" w:cs="Arial"/>
        </w:rPr>
        <w:t>We are pleased to introduce this handbook for session 2023/24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50AB4477" w14:textId="77777777" w:rsidR="00F86AA3" w:rsidRPr="00E31DC1" w:rsidRDefault="00F86AA3" w:rsidP="001240B2">
      <w:pPr>
        <w:spacing w:after="0" w:line="240" w:lineRule="auto"/>
        <w:rPr>
          <w:rFonts w:ascii="Arial" w:hAnsi="Arial" w:cs="Arial"/>
        </w:rPr>
      </w:pPr>
    </w:p>
    <w:p w14:paraId="556E5A01" w14:textId="77777777" w:rsidR="00F86AA3" w:rsidRPr="00E31DC1" w:rsidRDefault="00F86AA3" w:rsidP="001240B2">
      <w:pPr>
        <w:spacing w:after="0" w:line="240" w:lineRule="auto"/>
        <w:rPr>
          <w:rFonts w:ascii="Arial" w:hAnsi="Arial" w:cs="Arial"/>
        </w:rPr>
      </w:pPr>
      <w:r w:rsidRPr="00E31DC1">
        <w:rPr>
          <w:rFonts w:ascii="Arial" w:hAnsi="Arial" w:cs="Arial"/>
        </w:rPr>
        <w:t>Robert Naylor</w:t>
      </w:r>
    </w:p>
    <w:p w14:paraId="057FC1DE" w14:textId="77777777" w:rsidR="00F86AA3" w:rsidRPr="00E31DC1" w:rsidRDefault="00F86AA3" w:rsidP="001240B2">
      <w:pPr>
        <w:spacing w:after="0" w:line="240" w:lineRule="auto"/>
        <w:rPr>
          <w:rFonts w:ascii="Arial" w:hAnsi="Arial" w:cs="Arial"/>
        </w:rPr>
      </w:pPr>
      <w:r w:rsidRPr="00E31DC1">
        <w:rPr>
          <w:rFonts w:ascii="Arial" w:hAnsi="Arial" w:cs="Arial"/>
        </w:rPr>
        <w:t>Directors of Children’s Services</w:t>
      </w:r>
    </w:p>
    <w:p w14:paraId="113D0B89" w14:textId="77777777" w:rsidR="00F86AA3" w:rsidRPr="00E31DC1" w:rsidRDefault="00F86AA3" w:rsidP="001240B2">
      <w:pPr>
        <w:spacing w:after="0" w:line="240" w:lineRule="auto"/>
        <w:rPr>
          <w:rFonts w:ascii="Arial" w:hAnsi="Arial" w:cs="Arial"/>
        </w:rPr>
      </w:pPr>
      <w:r w:rsidRPr="00E31DC1">
        <w:rPr>
          <w:rFonts w:ascii="Arial" w:hAnsi="Arial" w:cs="Arial"/>
        </w:rPr>
        <w:t>Falkirk Council</w:t>
      </w:r>
    </w:p>
    <w:p w14:paraId="6DF04ED9" w14:textId="77777777" w:rsidR="00F86AA3" w:rsidRPr="00E31DC1" w:rsidRDefault="00F86AA3" w:rsidP="001240B2">
      <w:pPr>
        <w:spacing w:after="0" w:line="240" w:lineRule="auto"/>
        <w:rPr>
          <w:rFonts w:ascii="Arial" w:hAnsi="Arial" w:cs="Arial"/>
          <w:b/>
        </w:rPr>
      </w:pPr>
    </w:p>
    <w:p w14:paraId="370DD0FF" w14:textId="77777777" w:rsidR="00F86AA3" w:rsidRPr="00E31DC1" w:rsidRDefault="00F86AA3" w:rsidP="001240B2">
      <w:pPr>
        <w:spacing w:after="0" w:line="240" w:lineRule="auto"/>
        <w:rPr>
          <w:rFonts w:ascii="Arial" w:hAnsi="Arial" w:cs="Arial"/>
        </w:rPr>
      </w:pPr>
      <w:r w:rsidRPr="00E31DC1">
        <w:rPr>
          <w:rFonts w:ascii="Arial" w:hAnsi="Arial" w:cs="Arial"/>
          <w:b/>
        </w:rPr>
        <w:t xml:space="preserve">Footnote: </w:t>
      </w:r>
      <w:r w:rsidRPr="00E31DC1">
        <w:rPr>
          <w:rFonts w:ascii="Arial" w:hAnsi="Arial" w:cs="Arial"/>
        </w:rPr>
        <w:t>If you want a printed copy of this handbook, please ask the school.</w:t>
      </w:r>
    </w:p>
    <w:p w14:paraId="28178B59" w14:textId="77777777" w:rsidR="00F86AA3" w:rsidRPr="00E31DC1" w:rsidRDefault="00F86AA3" w:rsidP="001240B2">
      <w:pPr>
        <w:spacing w:after="0" w:line="240" w:lineRule="auto"/>
        <w:rPr>
          <w:rFonts w:ascii="Arial" w:hAnsi="Arial" w:cs="Arial"/>
        </w:rPr>
      </w:pPr>
    </w:p>
    <w:p w14:paraId="2A499E77" w14:textId="77777777" w:rsidR="00F86AA3" w:rsidRPr="00E31DC1" w:rsidRDefault="00F86AA3" w:rsidP="001240B2">
      <w:pPr>
        <w:spacing w:after="0" w:line="240" w:lineRule="auto"/>
        <w:rPr>
          <w:rFonts w:ascii="Arial" w:hAnsi="Arial" w:cs="Arial"/>
        </w:rPr>
      </w:pPr>
      <w:r w:rsidRPr="00E31DC1">
        <w:rPr>
          <w:rFonts w:ascii="Arial" w:hAnsi="Arial" w:cs="Arial"/>
        </w:rPr>
        <w:t>It may be possible to offer some assistance in helping to translate all or part of this handbook to parents whose first language is not English.   Enquiries should be directed in to the Communications Officer for Children’s Services (</w:t>
      </w:r>
      <w:proofErr w:type="spellStart"/>
      <w:r w:rsidRPr="00E31DC1">
        <w:rPr>
          <w:rFonts w:ascii="Arial" w:hAnsi="Arial" w:cs="Arial"/>
        </w:rPr>
        <w:t>tel</w:t>
      </w:r>
      <w:proofErr w:type="spellEnd"/>
      <w:r w:rsidRPr="00E31DC1">
        <w:rPr>
          <w:rFonts w:ascii="Arial" w:hAnsi="Arial" w:cs="Arial"/>
        </w:rPr>
        <w:t>: 01324 506657).</w:t>
      </w:r>
    </w:p>
    <w:p w14:paraId="5A953457" w14:textId="77777777" w:rsidR="00F86AA3" w:rsidRPr="00E31DC1" w:rsidRDefault="00F86AA3" w:rsidP="001240B2">
      <w:pPr>
        <w:spacing w:after="0" w:line="240" w:lineRule="auto"/>
        <w:rPr>
          <w:rFonts w:ascii="Arial" w:hAnsi="Arial" w:cs="Arial"/>
          <w:b/>
          <w:bCs/>
        </w:rPr>
      </w:pPr>
    </w:p>
    <w:p w14:paraId="2C14A9F6" w14:textId="14FD7599" w:rsidR="00733F90" w:rsidRPr="00E31DC1" w:rsidRDefault="00733F90" w:rsidP="001240B2">
      <w:pPr>
        <w:spacing w:after="0" w:line="240" w:lineRule="auto"/>
        <w:rPr>
          <w:rFonts w:ascii="Arial" w:hAnsi="Arial" w:cs="Arial"/>
          <w:b/>
          <w:bCs/>
        </w:rPr>
      </w:pPr>
      <w:r w:rsidRPr="00E31DC1">
        <w:rPr>
          <w:rFonts w:ascii="Arial" w:hAnsi="Arial" w:cs="Arial"/>
          <w:b/>
          <w:bCs/>
        </w:rPr>
        <w:t>DISCLAIMER</w:t>
      </w:r>
    </w:p>
    <w:p w14:paraId="2FC90EB8" w14:textId="7F90EFC7" w:rsidR="00733F90" w:rsidRPr="00E31DC1" w:rsidRDefault="00733F90" w:rsidP="001240B2">
      <w:pPr>
        <w:spacing w:after="0" w:line="240" w:lineRule="auto"/>
        <w:rPr>
          <w:rFonts w:ascii="Arial" w:hAnsi="Arial" w:cs="Arial"/>
        </w:rPr>
      </w:pPr>
      <w:r w:rsidRPr="00E31DC1">
        <w:rPr>
          <w:rFonts w:ascii="Arial" w:hAnsi="Arial" w:cs="Arial"/>
        </w:rPr>
        <w:t>The information in this school handbook is considered to be correct at the time of publication (December 20</w:t>
      </w:r>
      <w:r w:rsidR="007A2670" w:rsidRPr="00E31DC1">
        <w:rPr>
          <w:rFonts w:ascii="Arial" w:hAnsi="Arial" w:cs="Arial"/>
        </w:rPr>
        <w:t>22</w:t>
      </w:r>
      <w:r w:rsidRPr="00E31DC1">
        <w:rPr>
          <w:rFonts w:ascii="Arial" w:hAnsi="Arial" w:cs="Arial"/>
        </w:rPr>
        <w:t xml:space="preserve">), however, it is possible, particularly as the result of the COVID19 pandemic, that there may be some changes/inaccuracy by the start of the school term in August </w:t>
      </w:r>
      <w:r w:rsidR="007A2670" w:rsidRPr="00E31DC1">
        <w:rPr>
          <w:rFonts w:ascii="Arial" w:hAnsi="Arial" w:cs="Arial"/>
        </w:rPr>
        <w:t>2023</w:t>
      </w:r>
    </w:p>
    <w:p w14:paraId="208AD8D6" w14:textId="77777777" w:rsidR="00733F90" w:rsidRPr="00E31DC1" w:rsidRDefault="00733F90" w:rsidP="001240B2">
      <w:pPr>
        <w:spacing w:after="0" w:line="240" w:lineRule="auto"/>
        <w:rPr>
          <w:rFonts w:ascii="Arial" w:hAnsi="Arial" w:cs="Arial"/>
          <w:b/>
        </w:rPr>
      </w:pPr>
    </w:p>
    <w:p w14:paraId="1A1567D3" w14:textId="77777777" w:rsidR="00B63BC4" w:rsidRPr="00E31DC1" w:rsidRDefault="00B63BC4" w:rsidP="001240B2">
      <w:pPr>
        <w:spacing w:after="0" w:line="240" w:lineRule="auto"/>
        <w:rPr>
          <w:rFonts w:ascii="Arial" w:hAnsi="Arial" w:cs="Arial"/>
          <w:b/>
        </w:rPr>
      </w:pPr>
    </w:p>
    <w:p w14:paraId="409675AF" w14:textId="671F0A53" w:rsidR="00E44769" w:rsidRPr="00E31DC1" w:rsidRDefault="00EA5FCD" w:rsidP="001240B2">
      <w:pPr>
        <w:pStyle w:val="Heading3"/>
        <w:spacing w:before="0"/>
        <w:rPr>
          <w:rFonts w:ascii="Arial" w:hAnsi="Arial"/>
          <w:sz w:val="22"/>
          <w:szCs w:val="22"/>
        </w:rPr>
      </w:pPr>
      <w:bookmarkStart w:id="1" w:name="_Hlk78981075"/>
      <w:bookmarkStart w:id="2" w:name="_Toc277761923"/>
      <w:r w:rsidRPr="00E31DC1">
        <w:rPr>
          <w:rFonts w:ascii="Arial" w:hAnsi="Arial"/>
          <w:sz w:val="22"/>
          <w:szCs w:val="22"/>
        </w:rPr>
        <w:br w:type="page"/>
      </w:r>
      <w:bookmarkStart w:id="3" w:name="_Toc118896770"/>
      <w:r w:rsidRPr="00E31DC1">
        <w:rPr>
          <w:rFonts w:ascii="Arial" w:hAnsi="Arial"/>
          <w:sz w:val="22"/>
          <w:szCs w:val="22"/>
        </w:rPr>
        <w:lastRenderedPageBreak/>
        <w:t>Insurance Cover for School Children</w:t>
      </w:r>
      <w:bookmarkEnd w:id="3"/>
    </w:p>
    <w:p w14:paraId="1DD623F5" w14:textId="77777777" w:rsidR="00FC79C6" w:rsidRDefault="00FC79C6" w:rsidP="00FC79C6">
      <w:pPr>
        <w:pStyle w:val="BodyText"/>
        <w:tabs>
          <w:tab w:val="left" w:pos="720"/>
        </w:tabs>
        <w:spacing w:line="240" w:lineRule="atLeast"/>
        <w:ind w:left="720" w:hanging="720"/>
        <w:jc w:val="center"/>
        <w:rPr>
          <w:rFonts w:ascii="Arial" w:hAnsi="Arial"/>
          <w:szCs w:val="24"/>
        </w:rPr>
      </w:pPr>
      <w:r>
        <w:rPr>
          <w:szCs w:val="24"/>
        </w:rPr>
        <w:t xml:space="preserve">Public Liability </w:t>
      </w:r>
    </w:p>
    <w:p w14:paraId="3B2E418D" w14:textId="77777777" w:rsidR="00FC79C6" w:rsidRPr="00FC79C6" w:rsidRDefault="00FC79C6" w:rsidP="00FC79C6">
      <w:pPr>
        <w:pStyle w:val="BodyText"/>
        <w:tabs>
          <w:tab w:val="left" w:pos="720"/>
        </w:tabs>
        <w:spacing w:line="240" w:lineRule="atLeast"/>
        <w:ind w:left="720" w:hanging="720"/>
        <w:rPr>
          <w:b/>
          <w:bCs/>
          <w:szCs w:val="24"/>
        </w:rPr>
      </w:pPr>
      <w:r w:rsidRPr="00FC79C6">
        <w:rPr>
          <w:b/>
          <w:bCs/>
          <w:szCs w:val="24"/>
        </w:rPr>
        <w:t>Personal Injury</w:t>
      </w:r>
    </w:p>
    <w:p w14:paraId="13D3246B" w14:textId="77777777" w:rsidR="00E44769" w:rsidRPr="00E31DC1" w:rsidRDefault="00E44769" w:rsidP="001240B2">
      <w:pPr>
        <w:pStyle w:val="Heading3"/>
        <w:spacing w:before="0"/>
        <w:rPr>
          <w:rFonts w:ascii="Arial" w:hAnsi="Arial"/>
          <w:sz w:val="22"/>
          <w:szCs w:val="22"/>
        </w:rPr>
      </w:pPr>
    </w:p>
    <w:bookmarkEnd w:id="1"/>
    <w:p w14:paraId="2CAB32EA" w14:textId="624B5DEE" w:rsidR="00FC79C6" w:rsidRDefault="00FC79C6" w:rsidP="00FC79C6">
      <w:pPr>
        <w:pStyle w:val="BodyText"/>
        <w:tabs>
          <w:tab w:val="left" w:pos="457"/>
        </w:tabs>
        <w:spacing w:line="240" w:lineRule="atLeast"/>
        <w:rPr>
          <w:bCs/>
          <w:szCs w:val="24"/>
        </w:rPr>
      </w:pPr>
      <w:r w:rsidRPr="00FC79C6">
        <w:rPr>
          <w:bCs/>
          <w:szCs w:val="24"/>
        </w:rPr>
        <w:t>Falkirk Council has in place a Public Liability policy which operates in respect of claims for injury to any third party which includes a pupil whilst under the care of the Council or their employees. In order for liability to be accepted there is an onus to evidence the council was negligible in their acts and was responsible or partially responsible for the injury sustained</w:t>
      </w:r>
      <w:r>
        <w:rPr>
          <w:bCs/>
          <w:szCs w:val="24"/>
        </w:rPr>
        <w:t>.</w:t>
      </w:r>
    </w:p>
    <w:p w14:paraId="676F633D" w14:textId="77777777" w:rsidR="00FC79C6" w:rsidRPr="00FC79C6" w:rsidRDefault="00FC79C6" w:rsidP="00FC79C6">
      <w:pPr>
        <w:pStyle w:val="BodyText"/>
        <w:tabs>
          <w:tab w:val="left" w:pos="457"/>
        </w:tabs>
        <w:spacing w:line="240" w:lineRule="atLeast"/>
        <w:rPr>
          <w:rFonts w:ascii="Arial" w:hAnsi="Arial"/>
          <w:bCs/>
          <w:szCs w:val="24"/>
        </w:rPr>
      </w:pPr>
    </w:p>
    <w:p w14:paraId="3ECCF587" w14:textId="77777777" w:rsidR="00FC79C6" w:rsidRPr="00FC79C6" w:rsidRDefault="00FC79C6" w:rsidP="00FC79C6">
      <w:pPr>
        <w:pStyle w:val="BodyText"/>
        <w:tabs>
          <w:tab w:val="left" w:pos="457"/>
        </w:tabs>
        <w:spacing w:line="240" w:lineRule="atLeast"/>
        <w:rPr>
          <w:b/>
          <w:bCs/>
          <w:szCs w:val="24"/>
        </w:rPr>
      </w:pPr>
      <w:r w:rsidRPr="00FC79C6">
        <w:rPr>
          <w:b/>
          <w:bCs/>
          <w:szCs w:val="24"/>
        </w:rPr>
        <w:t>Pupil’s Property</w:t>
      </w:r>
    </w:p>
    <w:p w14:paraId="57F41090" w14:textId="77777777" w:rsidR="00FC79C6" w:rsidRPr="00FC79C6" w:rsidRDefault="00FC79C6" w:rsidP="00FC79C6">
      <w:pPr>
        <w:pStyle w:val="BodyText"/>
        <w:tabs>
          <w:tab w:val="left" w:pos="457"/>
        </w:tabs>
        <w:spacing w:line="240" w:lineRule="atLeast"/>
        <w:rPr>
          <w:bCs/>
          <w:szCs w:val="24"/>
        </w:rPr>
      </w:pPr>
      <w:r w:rsidRPr="00FC79C6">
        <w:rPr>
          <w:bCs/>
          <w:szCs w:val="24"/>
        </w:rPr>
        <w:t xml:space="preserve">It is inevitable that during each session,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away from the home. Falkirk Council are not legally responsible for </w:t>
      </w:r>
      <w:proofErr w:type="gramStart"/>
      <w:r w:rsidRPr="00FC79C6">
        <w:rPr>
          <w:bCs/>
          <w:szCs w:val="24"/>
        </w:rPr>
        <w:t>pupils</w:t>
      </w:r>
      <w:proofErr w:type="gramEnd"/>
      <w:r w:rsidRPr="00FC79C6">
        <w:rPr>
          <w:bCs/>
          <w:szCs w:val="24"/>
        </w:rPr>
        <w:t xml:space="preserve"> property which is subsequently lost, damaged or stolen, unless specifically entrusted with a member of staff.</w:t>
      </w:r>
    </w:p>
    <w:p w14:paraId="492C39F5" w14:textId="77777777" w:rsidR="00FC79C6" w:rsidRPr="00FC79C6" w:rsidRDefault="00FC79C6" w:rsidP="00FC79C6">
      <w:pPr>
        <w:pStyle w:val="BodyText"/>
        <w:tabs>
          <w:tab w:val="left" w:pos="457"/>
        </w:tabs>
        <w:spacing w:line="240" w:lineRule="atLeast"/>
        <w:rPr>
          <w:bCs/>
          <w:szCs w:val="24"/>
        </w:rPr>
      </w:pPr>
      <w:r w:rsidRPr="00FC79C6">
        <w:rPr>
          <w:bCs/>
          <w:szCs w:val="24"/>
        </w:rPr>
        <w:t>Any claim made for loss or damage to the property left in the care of the school or its employees will have to be submitted, in the first instance to Children’s Services. Following a thorough review of the claim, settlement will only be made if it can be shown that Falkirk Council are legally liable for the loss.</w:t>
      </w:r>
    </w:p>
    <w:p w14:paraId="40B83715" w14:textId="77777777" w:rsidR="00FC79C6" w:rsidRDefault="00FC79C6" w:rsidP="00FC79C6">
      <w:pPr>
        <w:pStyle w:val="BodyText"/>
        <w:tabs>
          <w:tab w:val="left" w:pos="457"/>
        </w:tabs>
        <w:spacing w:line="240" w:lineRule="atLeast"/>
        <w:rPr>
          <w:b/>
          <w:szCs w:val="24"/>
        </w:rPr>
      </w:pPr>
    </w:p>
    <w:p w14:paraId="7625FA9D" w14:textId="77777777" w:rsidR="00FC79C6" w:rsidRPr="00FC79C6" w:rsidRDefault="00FC79C6" w:rsidP="00FC79C6">
      <w:pPr>
        <w:pStyle w:val="BodyText"/>
        <w:tabs>
          <w:tab w:val="left" w:pos="457"/>
        </w:tabs>
        <w:spacing w:line="240" w:lineRule="atLeast"/>
        <w:jc w:val="center"/>
        <w:rPr>
          <w:b/>
          <w:bCs/>
          <w:szCs w:val="24"/>
        </w:rPr>
      </w:pPr>
      <w:r w:rsidRPr="00FC79C6">
        <w:rPr>
          <w:b/>
          <w:bCs/>
          <w:szCs w:val="24"/>
        </w:rPr>
        <w:t>Travel and Personal Accident Cover – Educational Excursions</w:t>
      </w:r>
    </w:p>
    <w:p w14:paraId="2A0C5F02" w14:textId="77777777" w:rsidR="00FC79C6" w:rsidRPr="00FC79C6" w:rsidRDefault="00FC79C6" w:rsidP="00FC79C6">
      <w:pPr>
        <w:pStyle w:val="BodyText"/>
        <w:tabs>
          <w:tab w:val="left" w:pos="457"/>
        </w:tabs>
        <w:spacing w:line="240" w:lineRule="atLeast"/>
        <w:rPr>
          <w:bCs/>
          <w:szCs w:val="24"/>
        </w:rPr>
      </w:pPr>
      <w:r w:rsidRPr="00FC79C6">
        <w:rPr>
          <w:bCs/>
          <w:szCs w:val="24"/>
        </w:rPr>
        <w:t xml:space="preserve">In order to provide necessary cover for educational excursions Falkirk Council has in place an insurance policy for travel and personal accident which specifically covers any pupil enrolled at a participating establishment. The policy provides compensation for each insured pupil should an incident occur, irrespective of legal liability. There are varying degrees of benefits within the policy, but the key compensation values are noted below. </w:t>
      </w:r>
    </w:p>
    <w:p w14:paraId="37A5A0E0" w14:textId="77777777" w:rsidR="00FC79C6" w:rsidRDefault="00FC79C6" w:rsidP="00FC79C6">
      <w:pPr>
        <w:pStyle w:val="BodyText"/>
        <w:tabs>
          <w:tab w:val="left" w:pos="457"/>
        </w:tabs>
        <w:spacing w:line="240" w:lineRule="atLeast"/>
        <w:rPr>
          <w:b/>
          <w:szCs w:val="24"/>
        </w:rPr>
      </w:pPr>
    </w:p>
    <w:p w14:paraId="68198059" w14:textId="77777777" w:rsidR="00FC79C6" w:rsidRPr="00FC79C6" w:rsidRDefault="00FC79C6" w:rsidP="00FC79C6">
      <w:pPr>
        <w:pStyle w:val="BodyText"/>
        <w:tabs>
          <w:tab w:val="left" w:pos="457"/>
        </w:tabs>
        <w:spacing w:line="240" w:lineRule="atLeast"/>
        <w:rPr>
          <w:b/>
          <w:bCs/>
          <w:szCs w:val="24"/>
        </w:rPr>
      </w:pPr>
      <w:r>
        <w:rPr>
          <w:szCs w:val="24"/>
        </w:rPr>
        <w:tab/>
      </w:r>
      <w:r w:rsidRPr="00FC79C6">
        <w:rPr>
          <w:b/>
          <w:bCs/>
          <w:szCs w:val="24"/>
        </w:rPr>
        <w:t>1.  Death</w:t>
      </w:r>
      <w:r w:rsidRPr="00FC79C6">
        <w:rPr>
          <w:b/>
          <w:bCs/>
          <w:szCs w:val="24"/>
        </w:rPr>
        <w:tab/>
      </w:r>
      <w:r w:rsidRPr="00FC79C6">
        <w:rPr>
          <w:b/>
          <w:bCs/>
          <w:szCs w:val="24"/>
        </w:rPr>
        <w:tab/>
      </w:r>
      <w:r w:rsidRPr="00FC79C6">
        <w:rPr>
          <w:b/>
          <w:bCs/>
          <w:szCs w:val="24"/>
        </w:rPr>
        <w:tab/>
      </w:r>
      <w:r w:rsidRPr="00FC79C6">
        <w:rPr>
          <w:b/>
          <w:bCs/>
          <w:szCs w:val="24"/>
        </w:rPr>
        <w:tab/>
      </w:r>
      <w:r w:rsidRPr="00FC79C6">
        <w:rPr>
          <w:b/>
          <w:bCs/>
          <w:szCs w:val="24"/>
        </w:rPr>
        <w:tab/>
      </w:r>
      <w:r w:rsidRPr="00FC79C6">
        <w:rPr>
          <w:b/>
          <w:bCs/>
          <w:szCs w:val="24"/>
        </w:rPr>
        <w:tab/>
        <w:t>£30,000</w:t>
      </w:r>
    </w:p>
    <w:p w14:paraId="355DC168" w14:textId="77777777" w:rsidR="00FC79C6" w:rsidRPr="00FC79C6" w:rsidRDefault="00FC79C6" w:rsidP="00FC79C6">
      <w:pPr>
        <w:pStyle w:val="BodyText"/>
        <w:tabs>
          <w:tab w:val="left" w:pos="457"/>
        </w:tabs>
        <w:spacing w:line="240" w:lineRule="atLeast"/>
        <w:rPr>
          <w:b/>
          <w:bCs/>
          <w:szCs w:val="24"/>
        </w:rPr>
      </w:pPr>
      <w:r w:rsidRPr="00FC79C6">
        <w:rPr>
          <w:b/>
          <w:bCs/>
          <w:szCs w:val="24"/>
        </w:rPr>
        <w:tab/>
        <w:t xml:space="preserve">2.  Permanent Total/Partial Disablement  </w:t>
      </w:r>
      <w:r w:rsidRPr="00FC79C6">
        <w:rPr>
          <w:b/>
          <w:bCs/>
          <w:szCs w:val="24"/>
        </w:rPr>
        <w:tab/>
        <w:t>up to £30,000</w:t>
      </w:r>
    </w:p>
    <w:p w14:paraId="68D17BE9" w14:textId="77777777" w:rsidR="00FC79C6" w:rsidRDefault="00FC79C6" w:rsidP="00FC79C6">
      <w:pPr>
        <w:pStyle w:val="BodyText"/>
        <w:tabs>
          <w:tab w:val="left" w:pos="457"/>
        </w:tabs>
        <w:spacing w:line="240" w:lineRule="atLeast"/>
        <w:rPr>
          <w:szCs w:val="24"/>
        </w:rPr>
      </w:pPr>
      <w:r>
        <w:rPr>
          <w:szCs w:val="24"/>
        </w:rPr>
        <w:tab/>
      </w:r>
      <w:r>
        <w:rPr>
          <w:szCs w:val="24"/>
        </w:rPr>
        <w:tab/>
      </w:r>
      <w:r>
        <w:rPr>
          <w:szCs w:val="24"/>
        </w:rPr>
        <w:tab/>
      </w:r>
      <w:r>
        <w:rPr>
          <w:szCs w:val="24"/>
        </w:rPr>
        <w:tab/>
      </w:r>
      <w:r>
        <w:rPr>
          <w:szCs w:val="24"/>
        </w:rPr>
        <w:tab/>
        <w:t xml:space="preserve">    </w:t>
      </w:r>
    </w:p>
    <w:p w14:paraId="478B7E46" w14:textId="77777777" w:rsidR="00FC79C6" w:rsidRPr="00FC79C6" w:rsidRDefault="00FC79C6" w:rsidP="00FC79C6">
      <w:pPr>
        <w:pStyle w:val="BodyText"/>
        <w:tabs>
          <w:tab w:val="left" w:pos="457"/>
        </w:tabs>
        <w:spacing w:line="240" w:lineRule="atLeast"/>
        <w:rPr>
          <w:bCs/>
          <w:sz w:val="22"/>
          <w:szCs w:val="20"/>
          <w:u w:val="single"/>
        </w:rPr>
      </w:pPr>
      <w:r w:rsidRPr="00FC79C6">
        <w:rPr>
          <w:bCs/>
          <w:szCs w:val="24"/>
        </w:rPr>
        <w:t>The insurance policy provides accidental bodily injury cover whilst any insured person is undertaking an organised trip (including exchange visits and work experience placement) as long as it is with the authorisation of the school or council and the activities involve a journey outside the premises of the school. The policy also extends to cover overseas travel cover.</w:t>
      </w:r>
    </w:p>
    <w:p w14:paraId="302E047F" w14:textId="77777777" w:rsidR="00B63BC4" w:rsidRPr="00E31DC1" w:rsidRDefault="00B63BC4" w:rsidP="001240B2">
      <w:pPr>
        <w:pStyle w:val="BodyText"/>
        <w:tabs>
          <w:tab w:val="left" w:pos="457"/>
        </w:tabs>
        <w:spacing w:before="0" w:line="240" w:lineRule="atLeast"/>
        <w:rPr>
          <w:rFonts w:ascii="Arial" w:hAnsi="Arial" w:cs="Arial"/>
          <w:b/>
          <w:sz w:val="22"/>
        </w:rPr>
        <w:sectPr w:rsidR="00B63BC4" w:rsidRPr="00E31DC1" w:rsidSect="00F00520">
          <w:pgSz w:w="11907" w:h="16839" w:code="9"/>
          <w:pgMar w:top="1701" w:right="1440" w:bottom="1440" w:left="1440" w:header="720" w:footer="720" w:gutter="0"/>
          <w:cols w:space="720"/>
          <w:noEndnote/>
          <w:docGrid w:linePitch="272"/>
        </w:sectPr>
      </w:pPr>
    </w:p>
    <w:p w14:paraId="5BDAC952" w14:textId="77777777" w:rsidR="009D3CD3" w:rsidRDefault="009D3CD3" w:rsidP="001240B2">
      <w:pPr>
        <w:pStyle w:val="Heading3"/>
        <w:spacing w:before="0"/>
        <w:rPr>
          <w:rFonts w:ascii="Arial" w:hAnsi="Arial"/>
          <w:sz w:val="22"/>
          <w:szCs w:val="22"/>
        </w:rPr>
      </w:pPr>
      <w:bookmarkStart w:id="4" w:name="_Toc118896773"/>
      <w:bookmarkEnd w:id="2"/>
    </w:p>
    <w:p w14:paraId="4C8DF8C1" w14:textId="77777777" w:rsidR="009D3CD3" w:rsidRDefault="009D3CD3" w:rsidP="001240B2">
      <w:pPr>
        <w:pStyle w:val="Heading3"/>
        <w:spacing w:before="0"/>
        <w:rPr>
          <w:rFonts w:ascii="Arial" w:hAnsi="Arial"/>
          <w:sz w:val="22"/>
          <w:szCs w:val="22"/>
        </w:rPr>
      </w:pPr>
    </w:p>
    <w:p w14:paraId="706F36E1" w14:textId="0EC23C3F" w:rsidR="00B74F3F" w:rsidRPr="00E31DC1" w:rsidRDefault="00D270C0" w:rsidP="001240B2">
      <w:pPr>
        <w:pStyle w:val="Heading3"/>
        <w:spacing w:before="0"/>
        <w:rPr>
          <w:rFonts w:ascii="Arial" w:hAnsi="Arial"/>
          <w:sz w:val="22"/>
          <w:szCs w:val="22"/>
        </w:rPr>
      </w:pPr>
      <w:r w:rsidRPr="00E31DC1">
        <w:rPr>
          <w:rFonts w:ascii="Arial" w:hAnsi="Arial"/>
          <w:sz w:val="22"/>
          <w:szCs w:val="22"/>
        </w:rPr>
        <w:t>The Staff</w:t>
      </w:r>
      <w:bookmarkEnd w:id="4"/>
    </w:p>
    <w:p w14:paraId="75993F29" w14:textId="77777777" w:rsidR="002836A4" w:rsidRPr="00E31DC1" w:rsidRDefault="002836A4" w:rsidP="001240B2">
      <w:pPr>
        <w:pStyle w:val="BodyText"/>
        <w:spacing w:before="0"/>
        <w:rPr>
          <w:rFonts w:ascii="Arial" w:hAnsi="Arial" w:cs="Arial"/>
          <w:sz w:val="22"/>
        </w:rPr>
        <w:sectPr w:rsidR="002836A4" w:rsidRPr="00E31DC1" w:rsidSect="002836A4">
          <w:footerReference w:type="default" r:id="rId10"/>
          <w:footerReference w:type="first" r:id="rId11"/>
          <w:type w:val="continuous"/>
          <w:pgSz w:w="11906" w:h="16838"/>
          <w:pgMar w:top="720" w:right="720" w:bottom="720" w:left="720" w:header="706" w:footer="706" w:gutter="0"/>
          <w:cols w:num="2" w:space="708"/>
          <w:formProt w:val="0"/>
          <w:docGrid w:linePitch="360"/>
        </w:sectPr>
      </w:pPr>
    </w:p>
    <w:p w14:paraId="1318F79E" w14:textId="024DAE6B" w:rsidR="002836A4" w:rsidRPr="00E31DC1" w:rsidRDefault="000F5584" w:rsidP="001240B2">
      <w:pPr>
        <w:pStyle w:val="BodyText"/>
        <w:spacing w:before="0"/>
        <w:rPr>
          <w:rFonts w:ascii="Arial" w:hAnsi="Arial" w:cs="Arial"/>
          <w:b/>
          <w:sz w:val="22"/>
        </w:rPr>
      </w:pPr>
      <w:r w:rsidRPr="00E31DC1">
        <w:rPr>
          <w:rFonts w:ascii="Arial" w:hAnsi="Arial" w:cs="Arial"/>
          <w:b/>
          <w:sz w:val="22"/>
        </w:rPr>
        <w:t>Leadership Team</w:t>
      </w:r>
    </w:p>
    <w:p w14:paraId="3FE01548" w14:textId="54D19C95" w:rsidR="00A55AAE" w:rsidRDefault="008764BD" w:rsidP="001240B2">
      <w:pPr>
        <w:pStyle w:val="BodyText"/>
        <w:spacing w:before="0"/>
        <w:rPr>
          <w:rFonts w:ascii="Arial" w:hAnsi="Arial" w:cs="Arial"/>
          <w:b/>
          <w:sz w:val="22"/>
        </w:rPr>
      </w:pPr>
      <w:r w:rsidRPr="00E31DC1">
        <w:rPr>
          <w:rFonts w:ascii="Arial" w:hAnsi="Arial" w:cs="Arial"/>
          <w:b/>
          <w:sz w:val="22"/>
        </w:rPr>
        <w:t>Head Teacher</w:t>
      </w:r>
      <w:r w:rsidR="00C05E4B">
        <w:rPr>
          <w:rFonts w:ascii="Arial" w:hAnsi="Arial" w:cs="Arial"/>
          <w:b/>
          <w:sz w:val="22"/>
        </w:rPr>
        <w:t xml:space="preserve"> (Acting)</w:t>
      </w:r>
    </w:p>
    <w:p w14:paraId="14DAC7BD" w14:textId="7981771F" w:rsidR="004A7F29" w:rsidRPr="004A7F29" w:rsidRDefault="00C05E4B" w:rsidP="001240B2">
      <w:pPr>
        <w:pStyle w:val="BodyText"/>
        <w:spacing w:before="0"/>
        <w:rPr>
          <w:rFonts w:ascii="Arial" w:hAnsi="Arial" w:cs="Arial"/>
          <w:sz w:val="22"/>
        </w:rPr>
      </w:pPr>
      <w:r>
        <w:rPr>
          <w:rFonts w:ascii="Arial" w:hAnsi="Arial" w:cs="Arial"/>
          <w:sz w:val="22"/>
        </w:rPr>
        <w:t>Paul Stones</w:t>
      </w:r>
    </w:p>
    <w:p w14:paraId="354A695F" w14:textId="77777777" w:rsidR="00E1361F" w:rsidRPr="00E31DC1" w:rsidRDefault="00E1361F" w:rsidP="001240B2">
      <w:pPr>
        <w:pStyle w:val="BodyText"/>
        <w:spacing w:before="0"/>
        <w:rPr>
          <w:rFonts w:ascii="Arial" w:hAnsi="Arial" w:cs="Arial"/>
          <w:b/>
          <w:sz w:val="22"/>
        </w:rPr>
      </w:pPr>
    </w:p>
    <w:p w14:paraId="02B93523" w14:textId="77777777" w:rsidR="000177F6" w:rsidRPr="00E31DC1" w:rsidRDefault="002836A4" w:rsidP="001240B2">
      <w:pPr>
        <w:pStyle w:val="BodyText"/>
        <w:spacing w:before="0"/>
        <w:rPr>
          <w:rFonts w:ascii="Arial" w:hAnsi="Arial" w:cs="Arial"/>
          <w:b/>
          <w:sz w:val="22"/>
        </w:rPr>
      </w:pPr>
      <w:r w:rsidRPr="00E31DC1">
        <w:rPr>
          <w:rFonts w:ascii="Arial" w:hAnsi="Arial" w:cs="Arial"/>
          <w:b/>
          <w:sz w:val="22"/>
        </w:rPr>
        <w:t>Depute Head</w:t>
      </w:r>
      <w:r w:rsidR="00DE3D9A" w:rsidRPr="00E31DC1">
        <w:rPr>
          <w:rFonts w:ascii="Arial" w:hAnsi="Arial" w:cs="Arial"/>
          <w:b/>
          <w:sz w:val="22"/>
        </w:rPr>
        <w:t xml:space="preserve"> Teachers</w:t>
      </w:r>
      <w:r w:rsidRPr="00E31DC1">
        <w:rPr>
          <w:rFonts w:ascii="Arial" w:hAnsi="Arial" w:cs="Arial"/>
          <w:b/>
          <w:sz w:val="22"/>
        </w:rPr>
        <w:t xml:space="preserve">: </w:t>
      </w:r>
    </w:p>
    <w:p w14:paraId="256ACD3F" w14:textId="77777777" w:rsidR="00093219" w:rsidRDefault="00093219" w:rsidP="00093219">
      <w:pPr>
        <w:pStyle w:val="BodyText"/>
        <w:spacing w:before="0"/>
        <w:rPr>
          <w:rFonts w:ascii="Arial" w:hAnsi="Arial" w:cs="Arial"/>
          <w:sz w:val="22"/>
        </w:rPr>
      </w:pPr>
      <w:r>
        <w:rPr>
          <w:rFonts w:ascii="Arial" w:hAnsi="Arial" w:cs="Arial"/>
          <w:sz w:val="22"/>
        </w:rPr>
        <w:t xml:space="preserve">Sandra Craig </w:t>
      </w:r>
    </w:p>
    <w:p w14:paraId="1638281B" w14:textId="469C7F41" w:rsidR="00E1361F" w:rsidRPr="00E31DC1" w:rsidRDefault="00C05E4B" w:rsidP="001240B2">
      <w:pPr>
        <w:pStyle w:val="BodyText"/>
        <w:spacing w:before="0"/>
        <w:rPr>
          <w:rFonts w:ascii="Arial" w:hAnsi="Arial" w:cs="Arial"/>
          <w:sz w:val="22"/>
        </w:rPr>
      </w:pPr>
      <w:r>
        <w:rPr>
          <w:rFonts w:ascii="Arial" w:hAnsi="Arial" w:cs="Arial"/>
          <w:sz w:val="22"/>
        </w:rPr>
        <w:t>Hayley Addy</w:t>
      </w:r>
    </w:p>
    <w:p w14:paraId="5D2FE950" w14:textId="77777777" w:rsidR="00850B6D" w:rsidRPr="00E31DC1" w:rsidRDefault="00850B6D" w:rsidP="001240B2">
      <w:pPr>
        <w:pStyle w:val="BodyText"/>
        <w:spacing w:before="0"/>
        <w:rPr>
          <w:rFonts w:ascii="Arial" w:hAnsi="Arial" w:cs="Arial"/>
          <w:b/>
          <w:sz w:val="22"/>
        </w:rPr>
      </w:pPr>
    </w:p>
    <w:p w14:paraId="45FB9DD8" w14:textId="77777777" w:rsidR="000177F6" w:rsidRPr="00E31DC1" w:rsidRDefault="000177F6" w:rsidP="001240B2">
      <w:pPr>
        <w:pStyle w:val="BodyText"/>
        <w:spacing w:before="0"/>
        <w:rPr>
          <w:rFonts w:ascii="Arial" w:hAnsi="Arial" w:cs="Arial"/>
          <w:b/>
          <w:sz w:val="22"/>
        </w:rPr>
      </w:pPr>
      <w:r w:rsidRPr="00E31DC1">
        <w:rPr>
          <w:rFonts w:ascii="Arial" w:hAnsi="Arial" w:cs="Arial"/>
          <w:b/>
          <w:sz w:val="22"/>
        </w:rPr>
        <w:t>Principal Teachers</w:t>
      </w:r>
    </w:p>
    <w:p w14:paraId="636AC315" w14:textId="77777777" w:rsidR="005A2350" w:rsidRPr="00E31DC1" w:rsidRDefault="005A2350" w:rsidP="001240B2">
      <w:pPr>
        <w:pStyle w:val="BodyText"/>
        <w:spacing w:before="0"/>
        <w:rPr>
          <w:rFonts w:ascii="Arial" w:hAnsi="Arial" w:cs="Arial"/>
          <w:sz w:val="22"/>
        </w:rPr>
      </w:pPr>
      <w:r w:rsidRPr="00E31DC1">
        <w:rPr>
          <w:rFonts w:ascii="Arial" w:hAnsi="Arial" w:cs="Arial"/>
          <w:sz w:val="22"/>
        </w:rPr>
        <w:t>Sharon Hutchinson</w:t>
      </w:r>
    </w:p>
    <w:p w14:paraId="2F8C7481" w14:textId="19BBE14A" w:rsidR="00E03060" w:rsidRPr="00E31DC1" w:rsidRDefault="000D543A" w:rsidP="001240B2">
      <w:pPr>
        <w:pStyle w:val="BodyText"/>
        <w:spacing w:before="0"/>
        <w:rPr>
          <w:rFonts w:ascii="Arial" w:hAnsi="Arial" w:cs="Arial"/>
          <w:sz w:val="22"/>
        </w:rPr>
      </w:pPr>
      <w:r w:rsidRPr="00E31DC1">
        <w:rPr>
          <w:rFonts w:ascii="Arial" w:hAnsi="Arial" w:cs="Arial"/>
          <w:sz w:val="22"/>
        </w:rPr>
        <w:t>Craig Hutchinson</w:t>
      </w:r>
    </w:p>
    <w:p w14:paraId="593984CA" w14:textId="67E25238" w:rsidR="00E31DC1" w:rsidRPr="00E31DC1" w:rsidRDefault="00E31DC1" w:rsidP="001240B2">
      <w:pPr>
        <w:pStyle w:val="BodyText"/>
        <w:spacing w:before="0"/>
        <w:rPr>
          <w:rFonts w:ascii="Arial" w:hAnsi="Arial" w:cs="Arial"/>
          <w:sz w:val="22"/>
        </w:rPr>
      </w:pPr>
      <w:r w:rsidRPr="00E31DC1">
        <w:rPr>
          <w:rFonts w:ascii="Arial" w:hAnsi="Arial" w:cs="Arial"/>
          <w:sz w:val="22"/>
        </w:rPr>
        <w:t>Emma Hedges (</w:t>
      </w:r>
      <w:r w:rsidR="00850B6D">
        <w:rPr>
          <w:rFonts w:ascii="Arial" w:hAnsi="Arial" w:cs="Arial"/>
          <w:sz w:val="22"/>
        </w:rPr>
        <w:t xml:space="preserve">Acting </w:t>
      </w:r>
      <w:r w:rsidR="004E07A4">
        <w:rPr>
          <w:rFonts w:ascii="Arial" w:hAnsi="Arial" w:cs="Arial"/>
          <w:sz w:val="22"/>
        </w:rPr>
        <w:t>STEM/PEF</w:t>
      </w:r>
      <w:r w:rsidRPr="00E31DC1">
        <w:rPr>
          <w:rFonts w:ascii="Arial" w:hAnsi="Arial" w:cs="Arial"/>
          <w:sz w:val="22"/>
        </w:rPr>
        <w:t>)</w:t>
      </w:r>
    </w:p>
    <w:p w14:paraId="3A5E55DA" w14:textId="77777777" w:rsidR="002836A4" w:rsidRPr="00E31DC1" w:rsidRDefault="002836A4" w:rsidP="001240B2">
      <w:pPr>
        <w:pStyle w:val="BodyText"/>
        <w:spacing w:before="0"/>
        <w:rPr>
          <w:rFonts w:ascii="Arial" w:hAnsi="Arial" w:cs="Arial"/>
          <w:b/>
          <w:sz w:val="22"/>
        </w:rPr>
      </w:pPr>
    </w:p>
    <w:p w14:paraId="50104FA1" w14:textId="77777777" w:rsidR="008C66B0" w:rsidRPr="00E31DC1" w:rsidRDefault="008C66B0" w:rsidP="001240B2">
      <w:pPr>
        <w:pStyle w:val="BodyText"/>
        <w:spacing w:before="0"/>
        <w:rPr>
          <w:rFonts w:ascii="Arial" w:hAnsi="Arial" w:cs="Arial"/>
          <w:sz w:val="22"/>
        </w:rPr>
      </w:pPr>
      <w:r w:rsidRPr="00E31DC1">
        <w:rPr>
          <w:rFonts w:ascii="Arial" w:hAnsi="Arial" w:cs="Arial"/>
          <w:b/>
          <w:sz w:val="22"/>
        </w:rPr>
        <w:t>Teaching Staff</w:t>
      </w:r>
    </w:p>
    <w:p w14:paraId="1CCBBF9D" w14:textId="77777777" w:rsidR="008C66B0" w:rsidRPr="00E31DC1" w:rsidRDefault="008C66B0" w:rsidP="001240B2">
      <w:pPr>
        <w:pStyle w:val="BodyText"/>
        <w:spacing w:before="0"/>
        <w:rPr>
          <w:rFonts w:ascii="Arial" w:hAnsi="Arial" w:cs="Arial"/>
          <w:sz w:val="22"/>
        </w:rPr>
      </w:pPr>
      <w:r w:rsidRPr="00E31DC1">
        <w:rPr>
          <w:rFonts w:ascii="Arial" w:hAnsi="Arial" w:cs="Arial"/>
          <w:b/>
          <w:sz w:val="22"/>
        </w:rPr>
        <w:t xml:space="preserve">Secondary </w:t>
      </w:r>
      <w:r w:rsidRPr="00E31DC1">
        <w:rPr>
          <w:rFonts w:ascii="Arial" w:hAnsi="Arial" w:cs="Arial"/>
          <w:b/>
          <w:sz w:val="22"/>
        </w:rPr>
        <w:tab/>
      </w:r>
    </w:p>
    <w:p w14:paraId="42DEB2DB" w14:textId="4767E618" w:rsidR="00A44DF6" w:rsidRPr="00E31DC1" w:rsidRDefault="00E31DC1" w:rsidP="001240B2">
      <w:pPr>
        <w:pStyle w:val="BodyText"/>
        <w:spacing w:before="0"/>
        <w:rPr>
          <w:rFonts w:ascii="Arial" w:hAnsi="Arial" w:cs="Arial"/>
          <w:sz w:val="22"/>
        </w:rPr>
      </w:pPr>
      <w:r w:rsidRPr="00E31DC1">
        <w:rPr>
          <w:rFonts w:ascii="Arial" w:hAnsi="Arial" w:cs="Arial"/>
          <w:sz w:val="22"/>
        </w:rPr>
        <w:t>Annabel</w:t>
      </w:r>
      <w:r w:rsidR="004E07A4">
        <w:rPr>
          <w:rFonts w:ascii="Arial" w:hAnsi="Arial" w:cs="Arial"/>
          <w:sz w:val="22"/>
        </w:rPr>
        <w:t>le</w:t>
      </w:r>
      <w:r w:rsidR="00A44DF6" w:rsidRPr="00E31DC1">
        <w:rPr>
          <w:rFonts w:ascii="Arial" w:hAnsi="Arial" w:cs="Arial"/>
          <w:sz w:val="22"/>
        </w:rPr>
        <w:t xml:space="preserve"> Collins</w:t>
      </w:r>
    </w:p>
    <w:p w14:paraId="6BC316E3" w14:textId="0B7B1F5F" w:rsidR="003D0FBC" w:rsidRDefault="003D0FBC" w:rsidP="003D0FBC">
      <w:pPr>
        <w:pStyle w:val="BodyText"/>
        <w:spacing w:before="0"/>
        <w:rPr>
          <w:rFonts w:ascii="Arial" w:hAnsi="Arial" w:cs="Arial"/>
          <w:sz w:val="22"/>
        </w:rPr>
      </w:pPr>
      <w:r>
        <w:rPr>
          <w:rFonts w:ascii="Arial" w:hAnsi="Arial" w:cs="Arial"/>
          <w:sz w:val="22"/>
        </w:rPr>
        <w:t>Karen Edwards</w:t>
      </w:r>
    </w:p>
    <w:p w14:paraId="0D6F28E0" w14:textId="2E639D8E" w:rsidR="004E07A4" w:rsidRPr="00E31DC1" w:rsidRDefault="004E07A4" w:rsidP="003D0FBC">
      <w:pPr>
        <w:pStyle w:val="BodyText"/>
        <w:spacing w:before="0"/>
        <w:rPr>
          <w:rFonts w:ascii="Arial" w:hAnsi="Arial" w:cs="Arial"/>
          <w:sz w:val="22"/>
        </w:rPr>
      </w:pPr>
      <w:r>
        <w:rPr>
          <w:rFonts w:ascii="Arial" w:hAnsi="Arial" w:cs="Arial"/>
          <w:sz w:val="22"/>
        </w:rPr>
        <w:t>Lyndsey Henderson</w:t>
      </w:r>
    </w:p>
    <w:p w14:paraId="44F93B02" w14:textId="588D008D" w:rsidR="008C66B0" w:rsidRPr="00E31DC1" w:rsidRDefault="008C66B0" w:rsidP="001240B2">
      <w:pPr>
        <w:pStyle w:val="BodyText"/>
        <w:spacing w:before="0"/>
        <w:rPr>
          <w:rFonts w:ascii="Arial" w:hAnsi="Arial" w:cs="Arial"/>
          <w:sz w:val="22"/>
        </w:rPr>
      </w:pPr>
      <w:r w:rsidRPr="00E31DC1">
        <w:rPr>
          <w:rFonts w:ascii="Arial" w:hAnsi="Arial" w:cs="Arial"/>
          <w:sz w:val="22"/>
        </w:rPr>
        <w:t xml:space="preserve">Barbara McLean </w:t>
      </w:r>
    </w:p>
    <w:p w14:paraId="45CAD4B6" w14:textId="1C7DAB63" w:rsidR="003D0FBC" w:rsidRDefault="00C05E4B" w:rsidP="003D0FBC">
      <w:pPr>
        <w:pStyle w:val="BodyText"/>
        <w:spacing w:before="0"/>
        <w:rPr>
          <w:rFonts w:ascii="Arial" w:hAnsi="Arial" w:cs="Arial"/>
          <w:sz w:val="22"/>
        </w:rPr>
      </w:pPr>
      <w:r>
        <w:rPr>
          <w:rFonts w:ascii="Arial" w:hAnsi="Arial" w:cs="Arial"/>
          <w:sz w:val="22"/>
        </w:rPr>
        <w:t>Jil Dickens</w:t>
      </w:r>
    </w:p>
    <w:p w14:paraId="28598C6D" w14:textId="095178EF" w:rsidR="008C66B0" w:rsidRPr="00E31DC1" w:rsidRDefault="008C66B0" w:rsidP="001240B2">
      <w:pPr>
        <w:pStyle w:val="BodyText"/>
        <w:spacing w:before="0"/>
        <w:rPr>
          <w:rFonts w:ascii="Arial" w:hAnsi="Arial" w:cs="Arial"/>
          <w:sz w:val="22"/>
        </w:rPr>
      </w:pPr>
      <w:r w:rsidRPr="00E31DC1">
        <w:rPr>
          <w:rFonts w:ascii="Arial" w:hAnsi="Arial" w:cs="Arial"/>
          <w:sz w:val="22"/>
        </w:rPr>
        <w:t>Darren Raphael</w:t>
      </w:r>
    </w:p>
    <w:p w14:paraId="15990F7D" w14:textId="6871AF61" w:rsidR="00FB3852" w:rsidRDefault="00FB3852" w:rsidP="001240B2">
      <w:pPr>
        <w:pStyle w:val="BodyText"/>
        <w:spacing w:before="0"/>
        <w:rPr>
          <w:rFonts w:ascii="Arial" w:hAnsi="Arial" w:cs="Arial"/>
          <w:sz w:val="22"/>
        </w:rPr>
      </w:pPr>
      <w:r w:rsidRPr="00E31DC1">
        <w:rPr>
          <w:rFonts w:ascii="Arial" w:hAnsi="Arial" w:cs="Arial"/>
          <w:sz w:val="22"/>
        </w:rPr>
        <w:t>Amanda-Jane Reilly</w:t>
      </w:r>
    </w:p>
    <w:p w14:paraId="03AB2FBC" w14:textId="77777777" w:rsidR="00FB3852" w:rsidRPr="00E31DC1" w:rsidRDefault="00FB3852" w:rsidP="001240B2">
      <w:pPr>
        <w:pStyle w:val="BodyText"/>
        <w:spacing w:before="0"/>
        <w:rPr>
          <w:rFonts w:ascii="Arial" w:hAnsi="Arial" w:cs="Arial"/>
          <w:sz w:val="22"/>
        </w:rPr>
      </w:pPr>
    </w:p>
    <w:p w14:paraId="0E6CFD21" w14:textId="77777777" w:rsidR="008C66B0" w:rsidRPr="00E31DC1" w:rsidRDefault="008C66B0" w:rsidP="001240B2">
      <w:pPr>
        <w:pStyle w:val="BodyText"/>
        <w:spacing w:before="0"/>
        <w:rPr>
          <w:rFonts w:ascii="Arial" w:hAnsi="Arial" w:cs="Arial"/>
          <w:sz w:val="22"/>
        </w:rPr>
      </w:pPr>
      <w:r w:rsidRPr="00E31DC1">
        <w:rPr>
          <w:rFonts w:ascii="Arial" w:hAnsi="Arial" w:cs="Arial"/>
          <w:b/>
          <w:sz w:val="22"/>
        </w:rPr>
        <w:t>Primary</w:t>
      </w:r>
    </w:p>
    <w:p w14:paraId="34934A13" w14:textId="3B3FD39E" w:rsidR="00A44DF6" w:rsidRPr="00E31DC1" w:rsidRDefault="00A44DF6" w:rsidP="001240B2">
      <w:pPr>
        <w:pStyle w:val="BodyText"/>
        <w:spacing w:before="0"/>
        <w:rPr>
          <w:rFonts w:ascii="Arial" w:hAnsi="Arial" w:cs="Arial"/>
          <w:sz w:val="22"/>
        </w:rPr>
      </w:pPr>
      <w:r w:rsidRPr="00E31DC1">
        <w:rPr>
          <w:rFonts w:ascii="Arial" w:hAnsi="Arial" w:cs="Arial"/>
          <w:sz w:val="22"/>
        </w:rPr>
        <w:t>Lynn Andrew</w:t>
      </w:r>
    </w:p>
    <w:p w14:paraId="069E1E10" w14:textId="446AE3B5" w:rsidR="00E03060" w:rsidRPr="00E31DC1" w:rsidRDefault="00A44DF6" w:rsidP="001240B2">
      <w:pPr>
        <w:pStyle w:val="BodyText"/>
        <w:spacing w:before="0"/>
        <w:rPr>
          <w:rFonts w:ascii="Arial" w:hAnsi="Arial" w:cs="Arial"/>
          <w:sz w:val="22"/>
        </w:rPr>
      </w:pPr>
      <w:r w:rsidRPr="00E31DC1">
        <w:rPr>
          <w:rFonts w:ascii="Arial" w:hAnsi="Arial" w:cs="Arial"/>
          <w:sz w:val="22"/>
        </w:rPr>
        <w:t>Debra Smith</w:t>
      </w:r>
    </w:p>
    <w:p w14:paraId="09B1752E" w14:textId="77777777" w:rsidR="00C05E4B" w:rsidRPr="00E31DC1" w:rsidRDefault="00C05E4B" w:rsidP="00C05E4B">
      <w:pPr>
        <w:pStyle w:val="BodyText"/>
        <w:spacing w:before="0"/>
        <w:rPr>
          <w:rFonts w:ascii="Arial" w:hAnsi="Arial" w:cs="Arial"/>
          <w:sz w:val="22"/>
        </w:rPr>
      </w:pPr>
      <w:r w:rsidRPr="00E31DC1">
        <w:rPr>
          <w:rFonts w:ascii="Arial" w:hAnsi="Arial" w:cs="Arial"/>
          <w:sz w:val="22"/>
        </w:rPr>
        <w:t>Jen Haston</w:t>
      </w:r>
    </w:p>
    <w:p w14:paraId="77E90E8B" w14:textId="77777777" w:rsidR="00C05E4B" w:rsidRPr="00E31DC1" w:rsidRDefault="00C05E4B" w:rsidP="00C05E4B">
      <w:pPr>
        <w:pStyle w:val="BodyText"/>
        <w:spacing w:before="0"/>
        <w:rPr>
          <w:rFonts w:ascii="Arial" w:hAnsi="Arial" w:cs="Arial"/>
          <w:sz w:val="22"/>
        </w:rPr>
      </w:pPr>
      <w:r w:rsidRPr="00E31DC1">
        <w:rPr>
          <w:rFonts w:ascii="Arial" w:hAnsi="Arial" w:cs="Arial"/>
          <w:sz w:val="22"/>
        </w:rPr>
        <w:t xml:space="preserve">Tracy Minto  </w:t>
      </w:r>
    </w:p>
    <w:p w14:paraId="7AF405A7" w14:textId="77777777" w:rsidR="008C66B0" w:rsidRPr="00E31DC1" w:rsidRDefault="008C66B0" w:rsidP="001240B2">
      <w:pPr>
        <w:pStyle w:val="BodyText"/>
        <w:spacing w:before="0"/>
        <w:rPr>
          <w:rFonts w:ascii="Arial" w:hAnsi="Arial" w:cs="Arial"/>
          <w:b/>
          <w:sz w:val="22"/>
        </w:rPr>
      </w:pPr>
    </w:p>
    <w:p w14:paraId="13F0CECF" w14:textId="77777777" w:rsidR="00F96E13" w:rsidRPr="00E31DC1" w:rsidRDefault="00F96E13" w:rsidP="001240B2">
      <w:pPr>
        <w:pStyle w:val="BodyText"/>
        <w:spacing w:before="0"/>
        <w:rPr>
          <w:rFonts w:ascii="Arial" w:hAnsi="Arial" w:cs="Arial"/>
          <w:b/>
          <w:sz w:val="22"/>
        </w:rPr>
      </w:pPr>
      <w:r w:rsidRPr="00E31DC1">
        <w:rPr>
          <w:rFonts w:ascii="Arial" w:hAnsi="Arial" w:cs="Arial"/>
          <w:b/>
          <w:sz w:val="22"/>
        </w:rPr>
        <w:t xml:space="preserve">Outreach </w:t>
      </w:r>
    </w:p>
    <w:p w14:paraId="4F95F1E3" w14:textId="77777777" w:rsidR="003D0FBC" w:rsidRPr="00E31DC1" w:rsidRDefault="003D0FBC" w:rsidP="003D0FBC">
      <w:pPr>
        <w:pStyle w:val="BodyText"/>
        <w:spacing w:before="0"/>
        <w:rPr>
          <w:rFonts w:ascii="Arial" w:hAnsi="Arial" w:cs="Arial"/>
          <w:sz w:val="22"/>
        </w:rPr>
      </w:pPr>
      <w:r w:rsidRPr="00E31DC1">
        <w:rPr>
          <w:rFonts w:ascii="Arial" w:hAnsi="Arial" w:cs="Arial"/>
          <w:sz w:val="22"/>
        </w:rPr>
        <w:t>Adam Farndon</w:t>
      </w:r>
    </w:p>
    <w:p w14:paraId="183A85D6" w14:textId="77777777" w:rsidR="00F96E13" w:rsidRPr="00E31DC1" w:rsidRDefault="00F96E13" w:rsidP="001240B2">
      <w:pPr>
        <w:pStyle w:val="BodyText"/>
        <w:spacing w:before="0"/>
        <w:rPr>
          <w:rFonts w:ascii="Arial" w:hAnsi="Arial" w:cs="Arial"/>
          <w:sz w:val="22"/>
        </w:rPr>
      </w:pPr>
      <w:r w:rsidRPr="00E31DC1">
        <w:rPr>
          <w:rFonts w:ascii="Arial" w:hAnsi="Arial" w:cs="Arial"/>
          <w:sz w:val="22"/>
        </w:rPr>
        <w:t>Tina Fraser</w:t>
      </w:r>
    </w:p>
    <w:p w14:paraId="14FDB38E" w14:textId="77777777" w:rsidR="00F96E13" w:rsidRPr="00E31DC1" w:rsidRDefault="00F96E13" w:rsidP="001240B2">
      <w:pPr>
        <w:pStyle w:val="BodyText"/>
        <w:spacing w:before="0"/>
        <w:rPr>
          <w:rFonts w:ascii="Arial" w:hAnsi="Arial" w:cs="Arial"/>
          <w:b/>
          <w:sz w:val="22"/>
        </w:rPr>
      </w:pPr>
    </w:p>
    <w:p w14:paraId="7E89E08F" w14:textId="3EEC942F" w:rsidR="008C66B0" w:rsidRPr="00E31DC1" w:rsidRDefault="008C66B0" w:rsidP="001240B2">
      <w:pPr>
        <w:pStyle w:val="BodyText"/>
        <w:spacing w:before="0"/>
        <w:rPr>
          <w:rFonts w:ascii="Arial" w:hAnsi="Arial" w:cs="Arial"/>
          <w:sz w:val="22"/>
        </w:rPr>
      </w:pPr>
      <w:r w:rsidRPr="00E31DC1">
        <w:rPr>
          <w:rFonts w:ascii="Arial" w:hAnsi="Arial" w:cs="Arial"/>
          <w:b/>
          <w:sz w:val="22"/>
        </w:rPr>
        <w:t>Clerical Support</w:t>
      </w:r>
    </w:p>
    <w:p w14:paraId="56BA893A" w14:textId="23330717" w:rsidR="008C66B0" w:rsidRDefault="008C66B0" w:rsidP="001240B2">
      <w:pPr>
        <w:pStyle w:val="BodyText"/>
        <w:spacing w:before="0"/>
        <w:rPr>
          <w:rFonts w:ascii="Arial" w:hAnsi="Arial" w:cs="Arial"/>
          <w:sz w:val="22"/>
        </w:rPr>
      </w:pPr>
      <w:r w:rsidRPr="00E31DC1">
        <w:rPr>
          <w:rFonts w:ascii="Arial" w:hAnsi="Arial" w:cs="Arial"/>
          <w:sz w:val="22"/>
        </w:rPr>
        <w:t>Carole Turner</w:t>
      </w:r>
    </w:p>
    <w:p w14:paraId="77A3BCBE" w14:textId="1516EAC0" w:rsidR="00C05E4B" w:rsidRPr="00E31DC1" w:rsidRDefault="00C05E4B" w:rsidP="001240B2">
      <w:pPr>
        <w:pStyle w:val="BodyText"/>
        <w:spacing w:before="0"/>
        <w:rPr>
          <w:rFonts w:ascii="Arial" w:hAnsi="Arial" w:cs="Arial"/>
          <w:sz w:val="22"/>
        </w:rPr>
      </w:pPr>
      <w:r>
        <w:rPr>
          <w:rFonts w:ascii="Arial" w:hAnsi="Arial" w:cs="Arial"/>
          <w:sz w:val="22"/>
        </w:rPr>
        <w:t>Laura Walker</w:t>
      </w:r>
    </w:p>
    <w:p w14:paraId="4D2F4C3D" w14:textId="77777777" w:rsidR="008C66B0" w:rsidRPr="00E31DC1" w:rsidRDefault="008C66B0" w:rsidP="001240B2">
      <w:pPr>
        <w:pStyle w:val="BodyText"/>
        <w:spacing w:before="0"/>
        <w:rPr>
          <w:rFonts w:ascii="Arial" w:hAnsi="Arial" w:cs="Arial"/>
          <w:b/>
          <w:sz w:val="22"/>
        </w:rPr>
      </w:pPr>
    </w:p>
    <w:p w14:paraId="2A8C95A8" w14:textId="4E5145B7" w:rsidR="008C66B0" w:rsidRPr="00E31DC1" w:rsidRDefault="008C66B0" w:rsidP="001240B2">
      <w:pPr>
        <w:pStyle w:val="BodyText"/>
        <w:spacing w:before="0"/>
        <w:rPr>
          <w:rFonts w:ascii="Arial" w:hAnsi="Arial" w:cs="Arial"/>
          <w:b/>
          <w:sz w:val="22"/>
        </w:rPr>
      </w:pPr>
      <w:r w:rsidRPr="00E31DC1">
        <w:rPr>
          <w:rFonts w:ascii="Arial" w:hAnsi="Arial" w:cs="Arial"/>
          <w:b/>
          <w:sz w:val="22"/>
        </w:rPr>
        <w:t>Early Years Officers</w:t>
      </w:r>
    </w:p>
    <w:p w14:paraId="75F77936" w14:textId="0E38962F" w:rsidR="008C66B0" w:rsidRPr="00E31DC1" w:rsidRDefault="008C66B0" w:rsidP="001240B2">
      <w:pPr>
        <w:pStyle w:val="BodyText"/>
        <w:spacing w:before="0"/>
        <w:rPr>
          <w:rFonts w:ascii="Arial" w:hAnsi="Arial" w:cs="Arial"/>
          <w:sz w:val="22"/>
        </w:rPr>
      </w:pPr>
      <w:r w:rsidRPr="00E31DC1">
        <w:rPr>
          <w:rFonts w:ascii="Arial" w:hAnsi="Arial" w:cs="Arial"/>
          <w:sz w:val="22"/>
        </w:rPr>
        <w:t>Emily Curran</w:t>
      </w:r>
    </w:p>
    <w:p w14:paraId="2BE639C7" w14:textId="36E049D4" w:rsidR="00286698" w:rsidRPr="00E31DC1" w:rsidRDefault="00286698" w:rsidP="001240B2">
      <w:pPr>
        <w:pStyle w:val="BodyText"/>
        <w:spacing w:before="0"/>
        <w:rPr>
          <w:rFonts w:ascii="Arial" w:hAnsi="Arial" w:cs="Arial"/>
          <w:sz w:val="22"/>
        </w:rPr>
      </w:pPr>
      <w:r w:rsidRPr="00E31DC1">
        <w:rPr>
          <w:rFonts w:ascii="Arial" w:hAnsi="Arial" w:cs="Arial"/>
          <w:sz w:val="22"/>
        </w:rPr>
        <w:t>Nicole McLintock</w:t>
      </w:r>
      <w:r w:rsidR="00F96E13" w:rsidRPr="00E31DC1">
        <w:rPr>
          <w:rFonts w:ascii="Arial" w:hAnsi="Arial" w:cs="Arial"/>
          <w:sz w:val="22"/>
        </w:rPr>
        <w:t xml:space="preserve"> </w:t>
      </w:r>
    </w:p>
    <w:p w14:paraId="31F211EA" w14:textId="77777777" w:rsidR="008C66B0" w:rsidRPr="00E31DC1" w:rsidRDefault="008C66B0" w:rsidP="001240B2">
      <w:pPr>
        <w:pStyle w:val="BodyText"/>
        <w:spacing w:before="0"/>
        <w:rPr>
          <w:rFonts w:ascii="Arial" w:hAnsi="Arial" w:cs="Arial"/>
          <w:sz w:val="22"/>
        </w:rPr>
      </w:pPr>
      <w:r w:rsidRPr="00E31DC1">
        <w:rPr>
          <w:rFonts w:ascii="Arial" w:hAnsi="Arial" w:cs="Arial"/>
          <w:sz w:val="22"/>
        </w:rPr>
        <w:t>Lauren Wright</w:t>
      </w:r>
    </w:p>
    <w:p w14:paraId="218D4362" w14:textId="77777777" w:rsidR="008C66B0" w:rsidRPr="00E31DC1" w:rsidRDefault="008C66B0" w:rsidP="001240B2">
      <w:pPr>
        <w:pStyle w:val="BodyText"/>
        <w:spacing w:before="0"/>
        <w:rPr>
          <w:rFonts w:ascii="Arial" w:hAnsi="Arial" w:cs="Arial"/>
          <w:sz w:val="22"/>
        </w:rPr>
      </w:pPr>
    </w:p>
    <w:p w14:paraId="31E4362A" w14:textId="77777777" w:rsidR="008C66B0" w:rsidRPr="00E31DC1" w:rsidRDefault="008C66B0" w:rsidP="001240B2">
      <w:pPr>
        <w:pStyle w:val="BodyText"/>
        <w:spacing w:before="0"/>
        <w:rPr>
          <w:rFonts w:ascii="Arial" w:hAnsi="Arial" w:cs="Arial"/>
          <w:b/>
          <w:sz w:val="22"/>
        </w:rPr>
      </w:pPr>
      <w:r w:rsidRPr="00E31DC1">
        <w:rPr>
          <w:rFonts w:ascii="Arial" w:hAnsi="Arial" w:cs="Arial"/>
          <w:b/>
          <w:sz w:val="22"/>
        </w:rPr>
        <w:t>Inclusion Workers</w:t>
      </w:r>
    </w:p>
    <w:p w14:paraId="603E316A" w14:textId="77777777" w:rsidR="001E6ECF" w:rsidRPr="00E31DC1" w:rsidRDefault="001E6ECF" w:rsidP="001E6ECF">
      <w:pPr>
        <w:pStyle w:val="BodyText"/>
        <w:spacing w:before="0"/>
        <w:rPr>
          <w:rFonts w:ascii="Arial" w:hAnsi="Arial" w:cs="Arial"/>
          <w:sz w:val="22"/>
        </w:rPr>
      </w:pPr>
      <w:r w:rsidRPr="00E31DC1">
        <w:rPr>
          <w:rFonts w:ascii="Arial" w:hAnsi="Arial" w:cs="Arial"/>
          <w:sz w:val="22"/>
        </w:rPr>
        <w:t>Catherine McLean</w:t>
      </w:r>
    </w:p>
    <w:p w14:paraId="1AFEB78F" w14:textId="54EBD1D5" w:rsidR="008C66B0" w:rsidRPr="00E31DC1" w:rsidRDefault="009D4FFC" w:rsidP="001240B2">
      <w:pPr>
        <w:pStyle w:val="BodyText"/>
        <w:spacing w:before="0"/>
        <w:rPr>
          <w:rFonts w:ascii="Arial" w:hAnsi="Arial" w:cs="Arial"/>
          <w:sz w:val="22"/>
        </w:rPr>
      </w:pPr>
      <w:r w:rsidRPr="00E31DC1">
        <w:rPr>
          <w:rFonts w:ascii="Arial" w:hAnsi="Arial" w:cs="Arial"/>
          <w:sz w:val="22"/>
        </w:rPr>
        <w:t>Carol Cru</w:t>
      </w:r>
      <w:r w:rsidR="008C66B0" w:rsidRPr="00E31DC1">
        <w:rPr>
          <w:rFonts w:ascii="Arial" w:hAnsi="Arial" w:cs="Arial"/>
          <w:sz w:val="22"/>
        </w:rPr>
        <w:t>se</w:t>
      </w:r>
    </w:p>
    <w:p w14:paraId="3A7E8E40" w14:textId="77777777" w:rsidR="004E07A4" w:rsidRPr="00E31DC1" w:rsidRDefault="004E07A4" w:rsidP="004E07A4">
      <w:pPr>
        <w:pStyle w:val="BodyText"/>
        <w:spacing w:before="0" w:line="276" w:lineRule="auto"/>
        <w:rPr>
          <w:rFonts w:ascii="Arial" w:hAnsi="Arial" w:cs="Arial"/>
          <w:sz w:val="22"/>
        </w:rPr>
      </w:pPr>
      <w:r w:rsidRPr="00E31DC1">
        <w:rPr>
          <w:rFonts w:ascii="Arial" w:hAnsi="Arial" w:cs="Arial"/>
          <w:sz w:val="22"/>
        </w:rPr>
        <w:t xml:space="preserve">Julie Gardiner </w:t>
      </w:r>
    </w:p>
    <w:p w14:paraId="38D4BBAC" w14:textId="77777777" w:rsidR="008C66B0" w:rsidRPr="00E31DC1" w:rsidRDefault="008C66B0" w:rsidP="001240B2">
      <w:pPr>
        <w:pStyle w:val="BodyText"/>
        <w:spacing w:before="0"/>
        <w:rPr>
          <w:rFonts w:ascii="Arial" w:hAnsi="Arial" w:cs="Arial"/>
          <w:sz w:val="22"/>
        </w:rPr>
      </w:pPr>
      <w:r w:rsidRPr="00E31DC1">
        <w:rPr>
          <w:rFonts w:ascii="Arial" w:hAnsi="Arial" w:cs="Arial"/>
          <w:sz w:val="22"/>
        </w:rPr>
        <w:t>Natalie Gemmill</w:t>
      </w:r>
    </w:p>
    <w:p w14:paraId="634553DC" w14:textId="77777777" w:rsidR="008C66B0" w:rsidRPr="00E31DC1" w:rsidRDefault="008C66B0" w:rsidP="001240B2">
      <w:pPr>
        <w:pStyle w:val="BodyText"/>
        <w:spacing w:before="0"/>
        <w:rPr>
          <w:rFonts w:ascii="Arial" w:hAnsi="Arial" w:cs="Arial"/>
          <w:sz w:val="22"/>
        </w:rPr>
      </w:pPr>
      <w:r w:rsidRPr="00E31DC1">
        <w:rPr>
          <w:rFonts w:ascii="Arial" w:hAnsi="Arial" w:cs="Arial"/>
          <w:sz w:val="22"/>
        </w:rPr>
        <w:t>Stephanie Kerr</w:t>
      </w:r>
    </w:p>
    <w:p w14:paraId="75AF1648" w14:textId="77777777" w:rsidR="008C66B0" w:rsidRPr="00E31DC1" w:rsidRDefault="008C66B0" w:rsidP="001240B2">
      <w:pPr>
        <w:pStyle w:val="BodyText"/>
        <w:spacing w:before="0"/>
        <w:rPr>
          <w:rFonts w:ascii="Arial" w:hAnsi="Arial" w:cs="Arial"/>
          <w:sz w:val="22"/>
        </w:rPr>
      </w:pPr>
      <w:r w:rsidRPr="00E31DC1">
        <w:rPr>
          <w:rFonts w:ascii="Arial" w:hAnsi="Arial" w:cs="Arial"/>
          <w:sz w:val="22"/>
        </w:rPr>
        <w:t>Catherine Maclean</w:t>
      </w:r>
    </w:p>
    <w:p w14:paraId="5AB4303D" w14:textId="77777777" w:rsidR="00F33C6B" w:rsidRPr="00E31DC1" w:rsidRDefault="00F33C6B" w:rsidP="00F33C6B">
      <w:pPr>
        <w:pStyle w:val="BodyText"/>
        <w:spacing w:before="0" w:line="276" w:lineRule="auto"/>
        <w:rPr>
          <w:rFonts w:ascii="Arial" w:hAnsi="Arial" w:cs="Arial"/>
          <w:sz w:val="22"/>
        </w:rPr>
      </w:pPr>
      <w:r w:rsidRPr="00E31DC1">
        <w:rPr>
          <w:rFonts w:ascii="Arial" w:hAnsi="Arial" w:cs="Arial"/>
          <w:sz w:val="22"/>
        </w:rPr>
        <w:t>Lindsey McIntyre</w:t>
      </w:r>
    </w:p>
    <w:p w14:paraId="58F6AF8E" w14:textId="77777777" w:rsidR="008C66B0" w:rsidRPr="00E31DC1" w:rsidRDefault="008C66B0" w:rsidP="001240B2">
      <w:pPr>
        <w:pStyle w:val="BodyText"/>
        <w:spacing w:before="0"/>
        <w:rPr>
          <w:rFonts w:ascii="Arial" w:hAnsi="Arial" w:cs="Arial"/>
          <w:sz w:val="22"/>
        </w:rPr>
      </w:pPr>
      <w:r w:rsidRPr="00E31DC1">
        <w:rPr>
          <w:rFonts w:ascii="Arial" w:hAnsi="Arial" w:cs="Arial"/>
          <w:sz w:val="22"/>
        </w:rPr>
        <w:t>John Ross</w:t>
      </w:r>
    </w:p>
    <w:p w14:paraId="7E27AAEA" w14:textId="77777777" w:rsidR="001E6ECF" w:rsidRDefault="001E6ECF" w:rsidP="001E6ECF">
      <w:pPr>
        <w:pStyle w:val="BodyText"/>
        <w:spacing w:before="0" w:line="276" w:lineRule="auto"/>
        <w:rPr>
          <w:rFonts w:ascii="Arial" w:hAnsi="Arial" w:cs="Arial"/>
          <w:sz w:val="22"/>
        </w:rPr>
      </w:pPr>
      <w:r>
        <w:rPr>
          <w:rFonts w:ascii="Arial" w:hAnsi="Arial" w:cs="Arial"/>
          <w:sz w:val="22"/>
        </w:rPr>
        <w:t>Lianne Murray</w:t>
      </w:r>
    </w:p>
    <w:p w14:paraId="1ED130D5" w14:textId="77777777" w:rsidR="001E6ECF" w:rsidRDefault="001E6ECF" w:rsidP="001E6ECF">
      <w:pPr>
        <w:pStyle w:val="BodyText"/>
        <w:spacing w:before="0"/>
        <w:rPr>
          <w:rFonts w:ascii="Arial" w:hAnsi="Arial" w:cs="Arial"/>
          <w:sz w:val="22"/>
        </w:rPr>
      </w:pPr>
      <w:r>
        <w:rPr>
          <w:rFonts w:ascii="Arial" w:hAnsi="Arial" w:cs="Arial"/>
          <w:sz w:val="22"/>
        </w:rPr>
        <w:t>Kate Adamiak</w:t>
      </w:r>
    </w:p>
    <w:p w14:paraId="151CDF4D" w14:textId="77777777" w:rsidR="008C66B0" w:rsidRPr="00E31DC1" w:rsidRDefault="008C66B0" w:rsidP="001240B2">
      <w:pPr>
        <w:pStyle w:val="BodyText"/>
        <w:spacing w:before="0"/>
        <w:rPr>
          <w:rFonts w:ascii="Arial" w:hAnsi="Arial" w:cs="Arial"/>
          <w:sz w:val="22"/>
        </w:rPr>
      </w:pPr>
    </w:p>
    <w:p w14:paraId="0FAF5249" w14:textId="77777777" w:rsidR="008C66B0" w:rsidRPr="00E31DC1" w:rsidRDefault="008C66B0" w:rsidP="001240B2">
      <w:pPr>
        <w:pStyle w:val="BodyText"/>
        <w:spacing w:before="0"/>
        <w:rPr>
          <w:rFonts w:ascii="Arial" w:hAnsi="Arial" w:cs="Arial"/>
          <w:b/>
          <w:sz w:val="22"/>
        </w:rPr>
      </w:pPr>
      <w:r w:rsidRPr="00E31DC1">
        <w:rPr>
          <w:rFonts w:ascii="Arial" w:hAnsi="Arial" w:cs="Arial"/>
          <w:b/>
          <w:sz w:val="22"/>
        </w:rPr>
        <w:t>Support for Learning Assistants</w:t>
      </w:r>
    </w:p>
    <w:p w14:paraId="7CDF6AED" w14:textId="77777777" w:rsidR="004E07A4" w:rsidRDefault="004E07A4" w:rsidP="009E5F2A">
      <w:pPr>
        <w:pStyle w:val="BodyText"/>
        <w:spacing w:before="0"/>
        <w:rPr>
          <w:rFonts w:ascii="Arial" w:hAnsi="Arial" w:cs="Arial"/>
          <w:sz w:val="22"/>
        </w:rPr>
      </w:pPr>
    </w:p>
    <w:p w14:paraId="513F990D" w14:textId="1B07FBDF" w:rsidR="009E5F2A" w:rsidRDefault="009E5F2A" w:rsidP="009E5F2A">
      <w:pPr>
        <w:pStyle w:val="BodyText"/>
        <w:spacing w:before="0"/>
        <w:rPr>
          <w:rFonts w:ascii="Arial" w:hAnsi="Arial" w:cs="Arial"/>
          <w:sz w:val="22"/>
        </w:rPr>
      </w:pPr>
      <w:r w:rsidRPr="00E31DC1">
        <w:rPr>
          <w:rFonts w:ascii="Arial" w:hAnsi="Arial" w:cs="Arial"/>
          <w:sz w:val="22"/>
        </w:rPr>
        <w:t>Shari Anderson</w:t>
      </w:r>
    </w:p>
    <w:p w14:paraId="37253A65" w14:textId="2323EEEE" w:rsidR="002E132E" w:rsidRPr="00E31DC1" w:rsidRDefault="002E132E" w:rsidP="001240B2">
      <w:pPr>
        <w:pStyle w:val="BodyText"/>
        <w:spacing w:before="0"/>
        <w:rPr>
          <w:rFonts w:ascii="Arial" w:hAnsi="Arial" w:cs="Arial"/>
          <w:sz w:val="22"/>
        </w:rPr>
      </w:pPr>
      <w:r w:rsidRPr="00E31DC1">
        <w:rPr>
          <w:rFonts w:ascii="Arial" w:hAnsi="Arial" w:cs="Arial"/>
          <w:sz w:val="22"/>
        </w:rPr>
        <w:t>Ben Buglass</w:t>
      </w:r>
    </w:p>
    <w:p w14:paraId="5774CF56" w14:textId="77777777" w:rsidR="009E5F2A" w:rsidRDefault="009E5F2A" w:rsidP="009E5F2A">
      <w:pPr>
        <w:pStyle w:val="BodyText"/>
        <w:spacing w:before="0"/>
        <w:rPr>
          <w:rFonts w:ascii="Arial" w:hAnsi="Arial" w:cs="Arial"/>
          <w:sz w:val="22"/>
        </w:rPr>
      </w:pPr>
      <w:r>
        <w:rPr>
          <w:rFonts w:ascii="Arial" w:hAnsi="Arial" w:cs="Arial"/>
          <w:sz w:val="22"/>
        </w:rPr>
        <w:t>Elaine Cameron</w:t>
      </w:r>
    </w:p>
    <w:p w14:paraId="5EFCD993" w14:textId="475EF45C" w:rsidR="00286698" w:rsidRDefault="008C66B0" w:rsidP="001240B2">
      <w:pPr>
        <w:pStyle w:val="BodyText"/>
        <w:spacing w:before="0" w:line="276" w:lineRule="auto"/>
        <w:rPr>
          <w:rFonts w:ascii="Arial" w:hAnsi="Arial" w:cs="Arial"/>
          <w:sz w:val="22"/>
        </w:rPr>
      </w:pPr>
      <w:r w:rsidRPr="00E31DC1">
        <w:rPr>
          <w:rFonts w:ascii="Arial" w:hAnsi="Arial" w:cs="Arial"/>
          <w:sz w:val="22"/>
        </w:rPr>
        <w:t>Harji Kaur</w:t>
      </w:r>
    </w:p>
    <w:p w14:paraId="75224485" w14:textId="5EE9C47F" w:rsidR="004E07A4" w:rsidRDefault="004E07A4" w:rsidP="001240B2">
      <w:pPr>
        <w:pStyle w:val="BodyText"/>
        <w:spacing w:before="0" w:line="276" w:lineRule="auto"/>
        <w:rPr>
          <w:rFonts w:ascii="Arial" w:hAnsi="Arial" w:cs="Arial"/>
          <w:sz w:val="22"/>
        </w:rPr>
      </w:pPr>
      <w:r>
        <w:rPr>
          <w:rFonts w:ascii="Arial" w:hAnsi="Arial" w:cs="Arial"/>
          <w:sz w:val="22"/>
        </w:rPr>
        <w:t>Lorraine McGuckin</w:t>
      </w:r>
    </w:p>
    <w:p w14:paraId="4EFFA0C3" w14:textId="77777777" w:rsidR="004E07A4" w:rsidRDefault="004E07A4" w:rsidP="009E5F2A">
      <w:pPr>
        <w:pStyle w:val="BodyText"/>
        <w:spacing w:before="0"/>
        <w:rPr>
          <w:rFonts w:ascii="Arial" w:hAnsi="Arial" w:cs="Arial"/>
          <w:sz w:val="22"/>
        </w:rPr>
      </w:pPr>
      <w:r>
        <w:rPr>
          <w:rFonts w:ascii="Arial" w:hAnsi="Arial" w:cs="Arial"/>
          <w:sz w:val="22"/>
        </w:rPr>
        <w:t>Ashton Osborne</w:t>
      </w:r>
    </w:p>
    <w:p w14:paraId="0A13402C" w14:textId="3D00490F" w:rsidR="009E5F2A" w:rsidRPr="00E31DC1" w:rsidRDefault="009E5F2A" w:rsidP="009E5F2A">
      <w:pPr>
        <w:pStyle w:val="BodyText"/>
        <w:spacing w:before="0"/>
        <w:rPr>
          <w:rFonts w:ascii="Arial" w:hAnsi="Arial" w:cs="Arial"/>
          <w:sz w:val="22"/>
        </w:rPr>
      </w:pPr>
      <w:r>
        <w:rPr>
          <w:rFonts w:ascii="Arial" w:hAnsi="Arial" w:cs="Arial"/>
          <w:sz w:val="22"/>
        </w:rPr>
        <w:t xml:space="preserve">Erin Penn </w:t>
      </w:r>
    </w:p>
    <w:p w14:paraId="108CFA6E" w14:textId="10589ACA" w:rsidR="00850B6D" w:rsidRDefault="00850B6D" w:rsidP="001240B2">
      <w:pPr>
        <w:pStyle w:val="BodyText"/>
        <w:spacing w:before="0"/>
        <w:rPr>
          <w:rFonts w:ascii="Arial" w:hAnsi="Arial" w:cs="Arial"/>
          <w:sz w:val="22"/>
        </w:rPr>
      </w:pPr>
      <w:r>
        <w:rPr>
          <w:rFonts w:ascii="Arial" w:hAnsi="Arial" w:cs="Arial"/>
          <w:sz w:val="22"/>
        </w:rPr>
        <w:t>Lesley Ramsay</w:t>
      </w:r>
    </w:p>
    <w:p w14:paraId="46793B7D" w14:textId="7F5AE3B0" w:rsidR="00F96E13" w:rsidRPr="00E31DC1" w:rsidRDefault="00F96E13" w:rsidP="001240B2">
      <w:pPr>
        <w:pStyle w:val="BodyText"/>
        <w:spacing w:before="0"/>
        <w:rPr>
          <w:rFonts w:ascii="Arial" w:hAnsi="Arial" w:cs="Arial"/>
          <w:b/>
          <w:sz w:val="22"/>
        </w:rPr>
      </w:pPr>
    </w:p>
    <w:p w14:paraId="523DEA53" w14:textId="77777777" w:rsidR="00E1361F" w:rsidRPr="00E31DC1" w:rsidRDefault="00E1361F" w:rsidP="001240B2">
      <w:pPr>
        <w:pStyle w:val="BodyText"/>
        <w:spacing w:before="0"/>
        <w:rPr>
          <w:rFonts w:ascii="Arial" w:hAnsi="Arial" w:cs="Arial"/>
          <w:b/>
          <w:sz w:val="22"/>
        </w:rPr>
      </w:pPr>
      <w:r w:rsidRPr="00E31DC1">
        <w:rPr>
          <w:rFonts w:ascii="Arial" w:hAnsi="Arial" w:cs="Arial"/>
          <w:b/>
          <w:sz w:val="22"/>
        </w:rPr>
        <w:t>Family Support Workers</w:t>
      </w:r>
    </w:p>
    <w:p w14:paraId="1534E2D1" w14:textId="77777777" w:rsidR="00E1361F" w:rsidRPr="00E31DC1" w:rsidRDefault="00E1361F" w:rsidP="001240B2">
      <w:pPr>
        <w:pStyle w:val="BodyText"/>
        <w:spacing w:before="0"/>
        <w:rPr>
          <w:rFonts w:ascii="Arial" w:hAnsi="Arial" w:cs="Arial"/>
          <w:sz w:val="22"/>
        </w:rPr>
      </w:pPr>
      <w:r w:rsidRPr="00E31DC1">
        <w:rPr>
          <w:rFonts w:ascii="Arial" w:hAnsi="Arial" w:cs="Arial"/>
          <w:sz w:val="22"/>
        </w:rPr>
        <w:t>Gail Millar</w:t>
      </w:r>
    </w:p>
    <w:p w14:paraId="1BFEBC5B" w14:textId="77777777" w:rsidR="008C66B0" w:rsidRPr="00E31DC1" w:rsidRDefault="008C66B0" w:rsidP="001240B2">
      <w:pPr>
        <w:pStyle w:val="BodyText"/>
        <w:spacing w:before="0"/>
        <w:rPr>
          <w:rFonts w:ascii="Arial" w:hAnsi="Arial" w:cs="Arial"/>
          <w:b/>
          <w:sz w:val="22"/>
        </w:rPr>
      </w:pPr>
    </w:p>
    <w:p w14:paraId="168CB80B" w14:textId="21C4B580" w:rsidR="008C66B0" w:rsidRPr="00E31DC1" w:rsidRDefault="008C66B0" w:rsidP="001240B2">
      <w:pPr>
        <w:pStyle w:val="BodyText"/>
        <w:spacing w:before="0"/>
        <w:rPr>
          <w:rFonts w:ascii="Arial" w:hAnsi="Arial" w:cs="Arial"/>
          <w:b/>
          <w:sz w:val="22"/>
        </w:rPr>
      </w:pPr>
      <w:r w:rsidRPr="00E31DC1">
        <w:rPr>
          <w:rFonts w:ascii="Arial" w:hAnsi="Arial" w:cs="Arial"/>
          <w:b/>
          <w:sz w:val="22"/>
        </w:rPr>
        <w:t>Catering and Cleaning Staff</w:t>
      </w:r>
    </w:p>
    <w:p w14:paraId="2F7D2E54" w14:textId="267FA1CA" w:rsidR="008C66B0" w:rsidRPr="00E31DC1" w:rsidRDefault="008C66B0" w:rsidP="001240B2">
      <w:pPr>
        <w:pStyle w:val="BodyText"/>
        <w:spacing w:before="0"/>
        <w:rPr>
          <w:rFonts w:ascii="Arial" w:hAnsi="Arial" w:cs="Arial"/>
          <w:sz w:val="22"/>
        </w:rPr>
      </w:pPr>
      <w:r w:rsidRPr="00E31DC1">
        <w:rPr>
          <w:rFonts w:ascii="Arial" w:hAnsi="Arial" w:cs="Arial"/>
          <w:sz w:val="22"/>
        </w:rPr>
        <w:t>Gail Marshall</w:t>
      </w:r>
    </w:p>
    <w:p w14:paraId="3B605A78" w14:textId="21E89F76" w:rsidR="008C66B0" w:rsidRPr="00E31DC1" w:rsidRDefault="00A44DF6" w:rsidP="001240B2">
      <w:pPr>
        <w:pStyle w:val="BodyText"/>
        <w:spacing w:before="0"/>
        <w:rPr>
          <w:rFonts w:ascii="Arial" w:hAnsi="Arial" w:cs="Arial"/>
          <w:sz w:val="22"/>
        </w:rPr>
      </w:pPr>
      <w:r w:rsidRPr="00E31DC1">
        <w:rPr>
          <w:rFonts w:ascii="Arial" w:hAnsi="Arial" w:cs="Arial"/>
          <w:sz w:val="22"/>
        </w:rPr>
        <w:t>Michelle</w:t>
      </w:r>
      <w:r w:rsidR="00AE1EED" w:rsidRPr="00E31DC1">
        <w:rPr>
          <w:rFonts w:ascii="Arial" w:hAnsi="Arial" w:cs="Arial"/>
          <w:sz w:val="22"/>
        </w:rPr>
        <w:t xml:space="preserve"> Winn</w:t>
      </w:r>
    </w:p>
    <w:p w14:paraId="7A7B9285" w14:textId="77777777" w:rsidR="00904EFC" w:rsidRPr="00E31DC1" w:rsidRDefault="00904EFC" w:rsidP="001240B2">
      <w:pPr>
        <w:pStyle w:val="BodyText"/>
        <w:spacing w:before="0"/>
        <w:rPr>
          <w:rFonts w:ascii="Arial" w:hAnsi="Arial" w:cs="Arial"/>
          <w:b/>
          <w:sz w:val="22"/>
        </w:rPr>
      </w:pPr>
    </w:p>
    <w:p w14:paraId="71B0EBDA" w14:textId="77777777" w:rsidR="008C66B0" w:rsidRPr="00E31DC1" w:rsidRDefault="008C66B0" w:rsidP="001240B2">
      <w:pPr>
        <w:pStyle w:val="BodyText"/>
        <w:spacing w:before="0"/>
        <w:rPr>
          <w:rFonts w:ascii="Arial" w:hAnsi="Arial" w:cs="Arial"/>
          <w:b/>
          <w:sz w:val="22"/>
        </w:rPr>
      </w:pPr>
      <w:r w:rsidRPr="00E31DC1">
        <w:rPr>
          <w:rFonts w:ascii="Arial" w:hAnsi="Arial" w:cs="Arial"/>
          <w:b/>
          <w:sz w:val="22"/>
        </w:rPr>
        <w:t>Visiting Specialists</w:t>
      </w:r>
    </w:p>
    <w:p w14:paraId="2B550DFF" w14:textId="77777777" w:rsidR="008C66B0" w:rsidRPr="00E31DC1" w:rsidRDefault="008C66B0" w:rsidP="001240B2">
      <w:pPr>
        <w:pStyle w:val="BodyText"/>
        <w:spacing w:before="0"/>
        <w:rPr>
          <w:rFonts w:ascii="Arial" w:hAnsi="Arial" w:cs="Arial"/>
          <w:sz w:val="22"/>
        </w:rPr>
      </w:pPr>
      <w:r w:rsidRPr="00E31DC1">
        <w:rPr>
          <w:rFonts w:ascii="Arial" w:hAnsi="Arial" w:cs="Arial"/>
          <w:sz w:val="22"/>
        </w:rPr>
        <w:t>Pat Fagan (Music)</w:t>
      </w:r>
    </w:p>
    <w:p w14:paraId="7906B697" w14:textId="7836D209" w:rsidR="008C66B0" w:rsidRDefault="008C66B0" w:rsidP="001240B2">
      <w:pPr>
        <w:pStyle w:val="BodyText"/>
        <w:spacing w:before="0"/>
        <w:rPr>
          <w:rFonts w:ascii="Arial" w:hAnsi="Arial" w:cs="Arial"/>
          <w:sz w:val="22"/>
        </w:rPr>
      </w:pPr>
    </w:p>
    <w:p w14:paraId="6A24A1BF" w14:textId="21096EE0" w:rsidR="009D3CD3" w:rsidRDefault="009D3CD3" w:rsidP="001240B2">
      <w:pPr>
        <w:pStyle w:val="BodyText"/>
        <w:spacing w:before="0"/>
        <w:rPr>
          <w:rFonts w:ascii="Arial" w:hAnsi="Arial" w:cs="Arial"/>
          <w:sz w:val="22"/>
        </w:rPr>
      </w:pPr>
    </w:p>
    <w:p w14:paraId="01EF5AA0" w14:textId="40EF327C" w:rsidR="009D3CD3" w:rsidRDefault="009D3CD3" w:rsidP="001240B2">
      <w:pPr>
        <w:pStyle w:val="BodyText"/>
        <w:spacing w:before="0"/>
        <w:rPr>
          <w:rFonts w:ascii="Arial" w:hAnsi="Arial" w:cs="Arial"/>
          <w:sz w:val="22"/>
        </w:rPr>
      </w:pPr>
    </w:p>
    <w:p w14:paraId="33709BBC" w14:textId="457E8FEE" w:rsidR="009D3CD3" w:rsidRDefault="009D3CD3" w:rsidP="001240B2">
      <w:pPr>
        <w:pStyle w:val="BodyText"/>
        <w:spacing w:before="0"/>
        <w:rPr>
          <w:rFonts w:ascii="Arial" w:hAnsi="Arial" w:cs="Arial"/>
          <w:sz w:val="22"/>
        </w:rPr>
      </w:pPr>
    </w:p>
    <w:p w14:paraId="23647A00" w14:textId="782FB30F" w:rsidR="009D3CD3" w:rsidRDefault="009D3CD3" w:rsidP="001240B2">
      <w:pPr>
        <w:pStyle w:val="BodyText"/>
        <w:spacing w:before="0"/>
        <w:rPr>
          <w:rFonts w:ascii="Arial" w:hAnsi="Arial" w:cs="Arial"/>
          <w:sz w:val="22"/>
        </w:rPr>
      </w:pPr>
    </w:p>
    <w:p w14:paraId="58F53AE3" w14:textId="6029A3FE" w:rsidR="009D3CD3" w:rsidRDefault="009D3CD3" w:rsidP="001240B2">
      <w:pPr>
        <w:pStyle w:val="BodyText"/>
        <w:spacing w:before="0"/>
        <w:rPr>
          <w:rFonts w:ascii="Arial" w:hAnsi="Arial" w:cs="Arial"/>
          <w:sz w:val="22"/>
        </w:rPr>
      </w:pPr>
    </w:p>
    <w:p w14:paraId="38853EA3" w14:textId="02889ED0" w:rsidR="009D3CD3" w:rsidRDefault="009D3CD3" w:rsidP="001240B2">
      <w:pPr>
        <w:pStyle w:val="BodyText"/>
        <w:spacing w:before="0"/>
        <w:rPr>
          <w:rFonts w:ascii="Arial" w:hAnsi="Arial" w:cs="Arial"/>
          <w:sz w:val="22"/>
        </w:rPr>
      </w:pPr>
    </w:p>
    <w:p w14:paraId="4E4136BA" w14:textId="02970DD3" w:rsidR="009D3CD3" w:rsidRDefault="009D3CD3" w:rsidP="001240B2">
      <w:pPr>
        <w:pStyle w:val="BodyText"/>
        <w:spacing w:before="0"/>
        <w:rPr>
          <w:rFonts w:ascii="Arial" w:hAnsi="Arial" w:cs="Arial"/>
          <w:sz w:val="22"/>
        </w:rPr>
      </w:pPr>
    </w:p>
    <w:p w14:paraId="77FA1C5C" w14:textId="4F7DC852" w:rsidR="009D3CD3" w:rsidRDefault="009D3CD3" w:rsidP="001240B2">
      <w:pPr>
        <w:pStyle w:val="BodyText"/>
        <w:spacing w:before="0"/>
        <w:rPr>
          <w:rFonts w:ascii="Arial" w:hAnsi="Arial" w:cs="Arial"/>
          <w:sz w:val="22"/>
        </w:rPr>
      </w:pPr>
    </w:p>
    <w:p w14:paraId="277ACF87" w14:textId="0E255C88" w:rsidR="009D3CD3" w:rsidRDefault="009D3CD3" w:rsidP="001240B2">
      <w:pPr>
        <w:pStyle w:val="BodyText"/>
        <w:spacing w:before="0"/>
        <w:rPr>
          <w:rFonts w:ascii="Arial" w:hAnsi="Arial" w:cs="Arial"/>
          <w:sz w:val="22"/>
        </w:rPr>
      </w:pPr>
    </w:p>
    <w:p w14:paraId="4A5B866D" w14:textId="475AA13D" w:rsidR="009D3CD3" w:rsidRDefault="009D3CD3" w:rsidP="001240B2">
      <w:pPr>
        <w:pStyle w:val="BodyText"/>
        <w:spacing w:before="0"/>
        <w:rPr>
          <w:rFonts w:ascii="Arial" w:hAnsi="Arial" w:cs="Arial"/>
          <w:sz w:val="22"/>
        </w:rPr>
      </w:pPr>
    </w:p>
    <w:p w14:paraId="7AE8839D" w14:textId="72BECEC1" w:rsidR="009D3CD3" w:rsidRDefault="009D3CD3" w:rsidP="001240B2">
      <w:pPr>
        <w:pStyle w:val="BodyText"/>
        <w:spacing w:before="0"/>
        <w:rPr>
          <w:rFonts w:ascii="Arial" w:hAnsi="Arial" w:cs="Arial"/>
          <w:sz w:val="22"/>
        </w:rPr>
      </w:pPr>
    </w:p>
    <w:p w14:paraId="1D0EAE2A" w14:textId="0669293B" w:rsidR="009D3CD3" w:rsidRDefault="009D3CD3" w:rsidP="001240B2">
      <w:pPr>
        <w:pStyle w:val="BodyText"/>
        <w:spacing w:before="0"/>
        <w:rPr>
          <w:rFonts w:ascii="Arial" w:hAnsi="Arial" w:cs="Arial"/>
          <w:sz w:val="22"/>
        </w:rPr>
      </w:pPr>
    </w:p>
    <w:p w14:paraId="0B5F686C" w14:textId="73DF2AEE" w:rsidR="009D3CD3" w:rsidRDefault="009D3CD3" w:rsidP="001240B2">
      <w:pPr>
        <w:pStyle w:val="BodyText"/>
        <w:spacing w:before="0"/>
        <w:rPr>
          <w:rFonts w:ascii="Arial" w:hAnsi="Arial" w:cs="Arial"/>
          <w:sz w:val="22"/>
        </w:rPr>
      </w:pPr>
    </w:p>
    <w:p w14:paraId="537EEAA4" w14:textId="4F6AE021" w:rsidR="009D3CD3" w:rsidRDefault="009D3CD3" w:rsidP="001240B2">
      <w:pPr>
        <w:pStyle w:val="BodyText"/>
        <w:spacing w:before="0"/>
        <w:rPr>
          <w:rFonts w:ascii="Arial" w:hAnsi="Arial" w:cs="Arial"/>
          <w:sz w:val="22"/>
        </w:rPr>
      </w:pPr>
    </w:p>
    <w:p w14:paraId="5225271B" w14:textId="490D07D8" w:rsidR="009D3CD3" w:rsidRDefault="009D3CD3" w:rsidP="001240B2">
      <w:pPr>
        <w:pStyle w:val="BodyText"/>
        <w:spacing w:before="0"/>
        <w:rPr>
          <w:rFonts w:ascii="Arial" w:hAnsi="Arial" w:cs="Arial"/>
          <w:sz w:val="22"/>
        </w:rPr>
      </w:pPr>
    </w:p>
    <w:p w14:paraId="13F2C5EF" w14:textId="3E460944" w:rsidR="009D3CD3" w:rsidRDefault="009D3CD3" w:rsidP="001240B2">
      <w:pPr>
        <w:pStyle w:val="BodyText"/>
        <w:spacing w:before="0"/>
        <w:rPr>
          <w:rFonts w:ascii="Arial" w:hAnsi="Arial" w:cs="Arial"/>
          <w:sz w:val="22"/>
        </w:rPr>
      </w:pPr>
    </w:p>
    <w:p w14:paraId="1FDE5AEF" w14:textId="68957C0B" w:rsidR="009D3CD3" w:rsidRDefault="009D3CD3" w:rsidP="001240B2">
      <w:pPr>
        <w:pStyle w:val="BodyText"/>
        <w:spacing w:before="0"/>
        <w:rPr>
          <w:rFonts w:ascii="Arial" w:hAnsi="Arial" w:cs="Arial"/>
          <w:sz w:val="22"/>
        </w:rPr>
      </w:pPr>
    </w:p>
    <w:p w14:paraId="49C4ADC7" w14:textId="48C9B212" w:rsidR="009D3CD3" w:rsidRDefault="009D3CD3" w:rsidP="001240B2">
      <w:pPr>
        <w:pStyle w:val="BodyText"/>
        <w:spacing w:before="0"/>
        <w:rPr>
          <w:rFonts w:ascii="Arial" w:hAnsi="Arial" w:cs="Arial"/>
          <w:sz w:val="22"/>
        </w:rPr>
      </w:pPr>
    </w:p>
    <w:p w14:paraId="7CC14B34" w14:textId="64226529" w:rsidR="009D3CD3" w:rsidRDefault="009D3CD3" w:rsidP="001240B2">
      <w:pPr>
        <w:pStyle w:val="BodyText"/>
        <w:spacing w:before="0"/>
        <w:rPr>
          <w:rFonts w:ascii="Arial" w:hAnsi="Arial" w:cs="Arial"/>
          <w:sz w:val="22"/>
        </w:rPr>
      </w:pPr>
    </w:p>
    <w:p w14:paraId="71297C86" w14:textId="7F5521E7" w:rsidR="009D3CD3" w:rsidRPr="00E31DC1" w:rsidRDefault="009D3CD3" w:rsidP="001240B2">
      <w:pPr>
        <w:pStyle w:val="BodyText"/>
        <w:spacing w:before="0"/>
        <w:rPr>
          <w:rFonts w:ascii="Arial" w:hAnsi="Arial" w:cs="Arial"/>
          <w:sz w:val="22"/>
        </w:rPr>
        <w:sectPr w:rsidR="009D3CD3" w:rsidRPr="00E31DC1" w:rsidSect="002836A4">
          <w:type w:val="continuous"/>
          <w:pgSz w:w="11906" w:h="16838"/>
          <w:pgMar w:top="720" w:right="720" w:bottom="720" w:left="720" w:header="706" w:footer="706" w:gutter="0"/>
          <w:cols w:num="2" w:space="708"/>
          <w:formProt w:val="0"/>
          <w:docGrid w:linePitch="360"/>
        </w:sectPr>
      </w:pPr>
    </w:p>
    <w:p w14:paraId="129672D0" w14:textId="281D6213" w:rsidR="009D3CD3" w:rsidRDefault="009D3CD3" w:rsidP="001240B2">
      <w:pPr>
        <w:pStyle w:val="Heading3"/>
        <w:spacing w:before="0"/>
        <w:rPr>
          <w:rFonts w:ascii="Arial" w:hAnsi="Arial"/>
          <w:sz w:val="22"/>
          <w:szCs w:val="22"/>
        </w:rPr>
      </w:pPr>
      <w:bookmarkStart w:id="5" w:name="_Toc118896774"/>
    </w:p>
    <w:p w14:paraId="0A482961" w14:textId="77777777" w:rsidR="00676C32" w:rsidRPr="00676C32" w:rsidRDefault="00676C32" w:rsidP="00676C32"/>
    <w:p w14:paraId="1197BF96" w14:textId="13788BC3" w:rsidR="00F22591" w:rsidRPr="00E31DC1" w:rsidRDefault="009D3CD3" w:rsidP="001240B2">
      <w:pPr>
        <w:pStyle w:val="Heading3"/>
        <w:spacing w:before="0"/>
        <w:rPr>
          <w:rFonts w:ascii="Arial" w:hAnsi="Arial"/>
          <w:sz w:val="22"/>
          <w:szCs w:val="22"/>
        </w:rPr>
      </w:pPr>
      <w:r>
        <w:rPr>
          <w:rFonts w:ascii="Arial" w:hAnsi="Arial"/>
          <w:sz w:val="22"/>
          <w:szCs w:val="22"/>
        </w:rPr>
        <w:lastRenderedPageBreak/>
        <w:t>A</w:t>
      </w:r>
      <w:r w:rsidR="00D270C0" w:rsidRPr="00E31DC1">
        <w:rPr>
          <w:rFonts w:ascii="Arial" w:hAnsi="Arial"/>
          <w:sz w:val="22"/>
          <w:szCs w:val="22"/>
        </w:rPr>
        <w:t>bout the Inclusion and Wellbeing Service</w:t>
      </w:r>
      <w:bookmarkEnd w:id="5"/>
    </w:p>
    <w:p w14:paraId="059D935F" w14:textId="77777777" w:rsidR="00D270C0" w:rsidRPr="00E31DC1" w:rsidRDefault="00D270C0" w:rsidP="001240B2">
      <w:pPr>
        <w:pStyle w:val="BodyText"/>
        <w:spacing w:before="0"/>
        <w:rPr>
          <w:rFonts w:ascii="Arial" w:hAnsi="Arial" w:cs="Arial"/>
          <w:sz w:val="22"/>
        </w:rPr>
      </w:pPr>
    </w:p>
    <w:p w14:paraId="092B47A1" w14:textId="1B5B121F" w:rsidR="00F47F12" w:rsidRPr="00E31DC1" w:rsidRDefault="00F47F12" w:rsidP="001240B2">
      <w:pPr>
        <w:widowControl w:val="0"/>
        <w:spacing w:after="0"/>
        <w:ind w:left="720"/>
        <w:jc w:val="both"/>
        <w:rPr>
          <w:rFonts w:ascii="Arial" w:hAnsi="Arial" w:cs="Arial"/>
        </w:rPr>
      </w:pPr>
      <w:r w:rsidRPr="00E31DC1">
        <w:rPr>
          <w:rFonts w:ascii="Arial" w:hAnsi="Arial" w:cs="Arial"/>
        </w:rPr>
        <w:t xml:space="preserve">The </w:t>
      </w:r>
      <w:r w:rsidR="00935BDF" w:rsidRPr="00E31DC1">
        <w:rPr>
          <w:rFonts w:ascii="Arial" w:hAnsi="Arial" w:cs="Arial"/>
        </w:rPr>
        <w:t>Inclusion and Wellbeing Service</w:t>
      </w:r>
      <w:r w:rsidRPr="00E31DC1">
        <w:rPr>
          <w:rFonts w:ascii="Arial" w:hAnsi="Arial" w:cs="Arial"/>
        </w:rPr>
        <w:t xml:space="preserve"> is a Falkirk based, multi-professional education provision, which provides small group education, family support and </w:t>
      </w:r>
      <w:proofErr w:type="gramStart"/>
      <w:r w:rsidRPr="00E31DC1">
        <w:rPr>
          <w:rFonts w:ascii="Arial" w:hAnsi="Arial" w:cs="Arial"/>
        </w:rPr>
        <w:t>community based</w:t>
      </w:r>
      <w:proofErr w:type="gramEnd"/>
      <w:r w:rsidRPr="00E31DC1">
        <w:rPr>
          <w:rFonts w:ascii="Arial" w:hAnsi="Arial" w:cs="Arial"/>
        </w:rPr>
        <w:t xml:space="preserve"> learning for pupils of </w:t>
      </w:r>
      <w:r w:rsidR="00904EFC" w:rsidRPr="00E31DC1">
        <w:rPr>
          <w:rFonts w:ascii="Arial" w:hAnsi="Arial" w:cs="Arial"/>
        </w:rPr>
        <w:t xml:space="preserve">primary &amp; </w:t>
      </w:r>
      <w:r w:rsidRPr="00E31DC1">
        <w:rPr>
          <w:rFonts w:ascii="Arial" w:hAnsi="Arial" w:cs="Arial"/>
        </w:rPr>
        <w:t>secondary age who are experiencing levels of social and emotional distress which affects their ability to access mainstream provision.</w:t>
      </w:r>
      <w:r w:rsidR="00F91209" w:rsidRPr="00E31DC1">
        <w:rPr>
          <w:rFonts w:ascii="Arial" w:hAnsi="Arial" w:cs="Arial"/>
        </w:rPr>
        <w:t xml:space="preserve"> </w:t>
      </w:r>
      <w:r w:rsidR="00935BDF" w:rsidRPr="00E31DC1">
        <w:rPr>
          <w:rFonts w:ascii="Arial" w:hAnsi="Arial" w:cs="Arial"/>
        </w:rPr>
        <w:t>Inclusion and Wellbeing Service</w:t>
      </w:r>
      <w:r w:rsidR="00F91209" w:rsidRPr="00E31DC1">
        <w:rPr>
          <w:rFonts w:ascii="Arial" w:hAnsi="Arial" w:cs="Arial"/>
        </w:rPr>
        <w:t xml:space="preserve"> is part of Falkirk Council</w:t>
      </w:r>
      <w:r w:rsidR="00CF02E6" w:rsidRPr="00E31DC1">
        <w:rPr>
          <w:rFonts w:ascii="Arial" w:hAnsi="Arial" w:cs="Arial"/>
        </w:rPr>
        <w:t>’</w:t>
      </w:r>
      <w:r w:rsidR="00F91209" w:rsidRPr="00E31DC1">
        <w:rPr>
          <w:rFonts w:ascii="Arial" w:hAnsi="Arial" w:cs="Arial"/>
        </w:rPr>
        <w:t xml:space="preserve">s </w:t>
      </w:r>
      <w:r w:rsidR="004A7F29">
        <w:rPr>
          <w:rFonts w:ascii="Arial" w:hAnsi="Arial" w:cs="Arial"/>
        </w:rPr>
        <w:t>Additional Support Needs Service</w:t>
      </w:r>
      <w:r w:rsidR="00CF02E6" w:rsidRPr="00E31DC1">
        <w:rPr>
          <w:rFonts w:ascii="Arial" w:hAnsi="Arial" w:cs="Arial"/>
        </w:rPr>
        <w:t xml:space="preserve"> which supports children and </w:t>
      </w:r>
      <w:r w:rsidR="00F91209" w:rsidRPr="00E31DC1">
        <w:rPr>
          <w:rFonts w:ascii="Arial" w:hAnsi="Arial" w:cs="Arial"/>
        </w:rPr>
        <w:t>young people aged 3-18years old as well as their families.</w:t>
      </w:r>
    </w:p>
    <w:p w14:paraId="5C67B418" w14:textId="77777777" w:rsidR="00753B5B" w:rsidRPr="00E31DC1" w:rsidRDefault="00753B5B" w:rsidP="001240B2">
      <w:pPr>
        <w:widowControl w:val="0"/>
        <w:spacing w:after="0"/>
        <w:ind w:left="720"/>
        <w:jc w:val="both"/>
        <w:rPr>
          <w:rFonts w:ascii="Arial" w:hAnsi="Arial" w:cs="Arial"/>
        </w:rPr>
      </w:pPr>
      <w:r w:rsidRPr="00E31DC1">
        <w:rPr>
          <w:rFonts w:ascii="Arial" w:hAnsi="Arial" w:cs="Arial"/>
        </w:rPr>
        <w:t xml:space="preserve">Referrals to </w:t>
      </w:r>
      <w:r w:rsidR="00935BDF" w:rsidRPr="00E31DC1">
        <w:rPr>
          <w:rFonts w:ascii="Arial" w:hAnsi="Arial" w:cs="Arial"/>
        </w:rPr>
        <w:t>Inclusion and Wellbeing Service</w:t>
      </w:r>
      <w:r w:rsidRPr="00E31DC1">
        <w:rPr>
          <w:rFonts w:ascii="Arial" w:hAnsi="Arial" w:cs="Arial"/>
        </w:rPr>
        <w:t xml:space="preserve"> come though the </w:t>
      </w:r>
      <w:r w:rsidR="00D876E1" w:rsidRPr="00E31DC1">
        <w:rPr>
          <w:rFonts w:ascii="Arial" w:hAnsi="Arial" w:cs="Arial"/>
        </w:rPr>
        <w:t>Inclusion and Wellbeing Placement Change Panel</w:t>
      </w:r>
      <w:r w:rsidRPr="00E31DC1">
        <w:rPr>
          <w:rFonts w:ascii="Arial" w:hAnsi="Arial" w:cs="Arial"/>
        </w:rPr>
        <w:t xml:space="preserve">. Pupils are referred through their mainstream school. </w:t>
      </w:r>
    </w:p>
    <w:p w14:paraId="1F58C013" w14:textId="77777777" w:rsidR="004A7F29" w:rsidRDefault="004A7F29" w:rsidP="001240B2">
      <w:pPr>
        <w:spacing w:after="0" w:line="240" w:lineRule="auto"/>
        <w:jc w:val="center"/>
        <w:rPr>
          <w:rFonts w:ascii="Arial" w:hAnsi="Arial" w:cs="Arial"/>
        </w:rPr>
      </w:pPr>
    </w:p>
    <w:p w14:paraId="1174D6F0" w14:textId="1CB3232A" w:rsidR="00F47F12" w:rsidRPr="00E31DC1" w:rsidRDefault="00F47F12" w:rsidP="001240B2">
      <w:pPr>
        <w:spacing w:after="0" w:line="240" w:lineRule="auto"/>
        <w:jc w:val="center"/>
        <w:rPr>
          <w:rFonts w:ascii="Arial" w:hAnsi="Arial" w:cs="Arial"/>
        </w:rPr>
      </w:pPr>
      <w:r w:rsidRPr="00E31DC1">
        <w:rPr>
          <w:rFonts w:ascii="Arial" w:hAnsi="Arial" w:cs="Arial"/>
        </w:rPr>
        <w:t>Vision:</w:t>
      </w:r>
    </w:p>
    <w:p w14:paraId="7C196FD7" w14:textId="77777777" w:rsidR="004A7F29" w:rsidRDefault="004A7F29" w:rsidP="001240B2">
      <w:pPr>
        <w:spacing w:after="0" w:line="240" w:lineRule="auto"/>
        <w:ind w:left="720"/>
        <w:rPr>
          <w:rFonts w:ascii="Arial" w:hAnsi="Arial" w:cs="Arial"/>
        </w:rPr>
      </w:pPr>
    </w:p>
    <w:p w14:paraId="4A665CF9" w14:textId="13CEB599" w:rsidR="00F91209" w:rsidRPr="00E31DC1" w:rsidRDefault="00F91209" w:rsidP="001240B2">
      <w:pPr>
        <w:spacing w:after="0" w:line="240" w:lineRule="auto"/>
        <w:ind w:left="720"/>
        <w:rPr>
          <w:rFonts w:ascii="Arial" w:hAnsi="Arial" w:cs="Arial"/>
        </w:rPr>
      </w:pPr>
      <w:r w:rsidRPr="00E31DC1">
        <w:rPr>
          <w:rFonts w:ascii="Arial" w:hAnsi="Arial" w:cs="Arial"/>
        </w:rPr>
        <w:t>The service is committed to being reflective and responsive to meet the changing needs of the</w:t>
      </w:r>
      <w:r w:rsidR="00486D18" w:rsidRPr="00E31DC1">
        <w:rPr>
          <w:rFonts w:ascii="Arial" w:hAnsi="Arial" w:cs="Arial"/>
        </w:rPr>
        <w:t xml:space="preserve"> </w:t>
      </w:r>
      <w:r w:rsidRPr="00E31DC1">
        <w:rPr>
          <w:rFonts w:ascii="Arial" w:hAnsi="Arial" w:cs="Arial"/>
        </w:rPr>
        <w:t>children and young people in Falkirk Council. Our aim is to become a centre of excellence, working with all our partners to plan for and achieve positive outcomes for all of our children, young people and their families.</w:t>
      </w:r>
    </w:p>
    <w:p w14:paraId="5409A79B" w14:textId="77777777" w:rsidR="00F91209" w:rsidRPr="00E31DC1" w:rsidRDefault="00F91209" w:rsidP="001240B2">
      <w:pPr>
        <w:spacing w:after="0" w:line="240" w:lineRule="auto"/>
        <w:jc w:val="center"/>
        <w:rPr>
          <w:rFonts w:ascii="Arial" w:hAnsi="Arial" w:cs="Arial"/>
        </w:rPr>
      </w:pPr>
    </w:p>
    <w:p w14:paraId="116FB569" w14:textId="114C638B" w:rsidR="00F91209" w:rsidRPr="00E31DC1" w:rsidRDefault="00F91209" w:rsidP="001240B2">
      <w:pPr>
        <w:spacing w:after="0" w:line="240" w:lineRule="auto"/>
        <w:jc w:val="center"/>
        <w:rPr>
          <w:rFonts w:ascii="Arial" w:hAnsi="Arial" w:cs="Arial"/>
        </w:rPr>
      </w:pPr>
    </w:p>
    <w:p w14:paraId="058F374B" w14:textId="77777777" w:rsidR="00F91209" w:rsidRPr="00E31DC1" w:rsidRDefault="00F91209" w:rsidP="001240B2">
      <w:pPr>
        <w:spacing w:after="0" w:line="240" w:lineRule="auto"/>
        <w:rPr>
          <w:rFonts w:ascii="Arial" w:hAnsi="Arial" w:cs="Arial"/>
        </w:rPr>
      </w:pPr>
    </w:p>
    <w:p w14:paraId="7C5F99DC" w14:textId="77777777" w:rsidR="006F4DA9" w:rsidRDefault="006F4DA9" w:rsidP="001240B2">
      <w:pPr>
        <w:widowControl w:val="0"/>
        <w:spacing w:after="0"/>
        <w:ind w:left="720" w:hanging="360"/>
        <w:jc w:val="right"/>
        <w:rPr>
          <w:rFonts w:ascii="Arial" w:hAnsi="Arial" w:cs="Arial"/>
        </w:rPr>
      </w:pPr>
    </w:p>
    <w:p w14:paraId="3FF200DD" w14:textId="77777777" w:rsidR="006F4DA9" w:rsidRDefault="006F4DA9" w:rsidP="001240B2">
      <w:pPr>
        <w:widowControl w:val="0"/>
        <w:spacing w:after="0"/>
        <w:ind w:left="720" w:hanging="360"/>
        <w:jc w:val="right"/>
        <w:rPr>
          <w:rFonts w:ascii="Arial" w:hAnsi="Arial" w:cs="Arial"/>
        </w:rPr>
      </w:pPr>
    </w:p>
    <w:p w14:paraId="551AB515" w14:textId="77777777" w:rsidR="006F4DA9" w:rsidRDefault="006F4DA9" w:rsidP="006F4DA9">
      <w:pPr>
        <w:widowControl w:val="0"/>
        <w:spacing w:after="0"/>
        <w:ind w:left="720" w:hanging="360"/>
        <w:rPr>
          <w:rFonts w:ascii="Arial" w:hAnsi="Arial" w:cs="Arial"/>
        </w:rPr>
      </w:pPr>
    </w:p>
    <w:p w14:paraId="105A8AE0" w14:textId="77777777" w:rsidR="006F4DA9" w:rsidRDefault="006F4DA9" w:rsidP="006F4DA9">
      <w:pPr>
        <w:widowControl w:val="0"/>
        <w:spacing w:after="0"/>
        <w:ind w:left="720" w:hanging="360"/>
        <w:rPr>
          <w:rFonts w:ascii="Arial" w:hAnsi="Arial" w:cs="Arial"/>
        </w:rPr>
      </w:pPr>
    </w:p>
    <w:p w14:paraId="43C34745" w14:textId="77777777" w:rsidR="006F4DA9" w:rsidRDefault="006F4DA9" w:rsidP="006F4DA9">
      <w:pPr>
        <w:widowControl w:val="0"/>
        <w:spacing w:after="0"/>
        <w:ind w:left="720" w:hanging="360"/>
        <w:rPr>
          <w:rFonts w:ascii="Arial" w:hAnsi="Arial" w:cs="Arial"/>
        </w:rPr>
      </w:pPr>
    </w:p>
    <w:p w14:paraId="25883867" w14:textId="77777777" w:rsidR="006F4DA9" w:rsidRDefault="006F4DA9" w:rsidP="006F4DA9">
      <w:pPr>
        <w:widowControl w:val="0"/>
        <w:spacing w:after="0"/>
        <w:ind w:left="720" w:hanging="360"/>
        <w:rPr>
          <w:rFonts w:ascii="Arial" w:hAnsi="Arial" w:cs="Arial"/>
        </w:rPr>
      </w:pPr>
    </w:p>
    <w:p w14:paraId="67313038" w14:textId="77777777" w:rsidR="006F4DA9" w:rsidRDefault="006F4DA9" w:rsidP="006F4DA9">
      <w:pPr>
        <w:widowControl w:val="0"/>
        <w:spacing w:after="0"/>
        <w:ind w:left="720" w:hanging="360"/>
        <w:rPr>
          <w:rFonts w:ascii="Arial" w:hAnsi="Arial" w:cs="Arial"/>
        </w:rPr>
      </w:pPr>
    </w:p>
    <w:p w14:paraId="05E54F03" w14:textId="77777777" w:rsidR="006F4DA9" w:rsidRDefault="006F4DA9" w:rsidP="006F4DA9">
      <w:pPr>
        <w:widowControl w:val="0"/>
        <w:spacing w:after="0"/>
        <w:ind w:left="720" w:hanging="360"/>
        <w:rPr>
          <w:rFonts w:ascii="Arial" w:hAnsi="Arial" w:cs="Arial"/>
        </w:rPr>
      </w:pPr>
    </w:p>
    <w:p w14:paraId="5A7BEB65" w14:textId="77777777" w:rsidR="006F4DA9" w:rsidRDefault="006F4DA9" w:rsidP="006F4DA9">
      <w:pPr>
        <w:widowControl w:val="0"/>
        <w:spacing w:after="0"/>
        <w:ind w:left="720" w:hanging="360"/>
        <w:rPr>
          <w:rFonts w:ascii="Arial" w:hAnsi="Arial" w:cs="Arial"/>
        </w:rPr>
      </w:pPr>
    </w:p>
    <w:p w14:paraId="593ED94C" w14:textId="77777777" w:rsidR="006F4DA9" w:rsidRDefault="006F4DA9" w:rsidP="006F4DA9">
      <w:pPr>
        <w:widowControl w:val="0"/>
        <w:spacing w:after="0"/>
        <w:ind w:left="720" w:hanging="360"/>
        <w:rPr>
          <w:rFonts w:ascii="Arial" w:hAnsi="Arial" w:cs="Arial"/>
        </w:rPr>
      </w:pPr>
    </w:p>
    <w:p w14:paraId="03219D79" w14:textId="77777777" w:rsidR="006F4DA9" w:rsidRDefault="006F4DA9" w:rsidP="006F4DA9">
      <w:pPr>
        <w:widowControl w:val="0"/>
        <w:spacing w:after="0"/>
        <w:ind w:left="720" w:hanging="360"/>
        <w:rPr>
          <w:rFonts w:ascii="Arial" w:hAnsi="Arial" w:cs="Arial"/>
        </w:rPr>
      </w:pPr>
    </w:p>
    <w:p w14:paraId="49EFB283" w14:textId="77777777" w:rsidR="006F4DA9" w:rsidRDefault="006F4DA9" w:rsidP="006F4DA9">
      <w:pPr>
        <w:widowControl w:val="0"/>
        <w:spacing w:after="0"/>
        <w:ind w:left="720" w:hanging="360"/>
        <w:rPr>
          <w:rFonts w:ascii="Arial" w:hAnsi="Arial" w:cs="Arial"/>
        </w:rPr>
      </w:pPr>
    </w:p>
    <w:p w14:paraId="16DEB412" w14:textId="77777777" w:rsidR="006F4DA9" w:rsidRDefault="006F4DA9" w:rsidP="006F4DA9">
      <w:pPr>
        <w:widowControl w:val="0"/>
        <w:spacing w:after="0"/>
        <w:ind w:left="720" w:hanging="360"/>
        <w:rPr>
          <w:rFonts w:ascii="Arial" w:hAnsi="Arial" w:cs="Arial"/>
        </w:rPr>
      </w:pPr>
    </w:p>
    <w:p w14:paraId="7C1CB585" w14:textId="77777777" w:rsidR="006F4DA9" w:rsidRDefault="006F4DA9" w:rsidP="006F4DA9">
      <w:pPr>
        <w:widowControl w:val="0"/>
        <w:spacing w:after="0"/>
        <w:ind w:left="720" w:hanging="360"/>
        <w:rPr>
          <w:rFonts w:ascii="Arial" w:hAnsi="Arial" w:cs="Arial"/>
        </w:rPr>
      </w:pPr>
    </w:p>
    <w:p w14:paraId="22776D87" w14:textId="77777777" w:rsidR="006F4DA9" w:rsidRDefault="006F4DA9" w:rsidP="006F4DA9">
      <w:pPr>
        <w:widowControl w:val="0"/>
        <w:spacing w:after="0"/>
        <w:ind w:left="720" w:hanging="360"/>
        <w:rPr>
          <w:rFonts w:ascii="Arial" w:hAnsi="Arial" w:cs="Arial"/>
        </w:rPr>
      </w:pPr>
    </w:p>
    <w:p w14:paraId="738D22AC" w14:textId="77777777" w:rsidR="006F4DA9" w:rsidRDefault="006F4DA9" w:rsidP="006F4DA9">
      <w:pPr>
        <w:widowControl w:val="0"/>
        <w:spacing w:after="0"/>
        <w:ind w:left="720" w:hanging="360"/>
        <w:rPr>
          <w:rFonts w:ascii="Arial" w:hAnsi="Arial" w:cs="Arial"/>
        </w:rPr>
      </w:pPr>
    </w:p>
    <w:p w14:paraId="0925FFC4" w14:textId="77777777" w:rsidR="006F4DA9" w:rsidRDefault="006F4DA9" w:rsidP="006F4DA9">
      <w:pPr>
        <w:widowControl w:val="0"/>
        <w:spacing w:after="0"/>
        <w:ind w:left="720" w:hanging="360"/>
        <w:rPr>
          <w:rFonts w:ascii="Arial" w:hAnsi="Arial" w:cs="Arial"/>
        </w:rPr>
      </w:pPr>
    </w:p>
    <w:p w14:paraId="17F23154" w14:textId="77777777" w:rsidR="006F4DA9" w:rsidRDefault="006F4DA9" w:rsidP="006F4DA9">
      <w:pPr>
        <w:widowControl w:val="0"/>
        <w:spacing w:after="0"/>
        <w:ind w:left="720" w:hanging="360"/>
        <w:rPr>
          <w:rFonts w:ascii="Arial" w:hAnsi="Arial" w:cs="Arial"/>
        </w:rPr>
      </w:pPr>
    </w:p>
    <w:p w14:paraId="05B3A4C2" w14:textId="77777777" w:rsidR="006F4DA9" w:rsidRDefault="006F4DA9" w:rsidP="006F4DA9">
      <w:pPr>
        <w:widowControl w:val="0"/>
        <w:spacing w:after="0"/>
        <w:ind w:left="720" w:hanging="360"/>
        <w:rPr>
          <w:rFonts w:ascii="Arial" w:hAnsi="Arial" w:cs="Arial"/>
        </w:rPr>
      </w:pPr>
    </w:p>
    <w:p w14:paraId="7251662E" w14:textId="77777777" w:rsidR="006F4DA9" w:rsidRDefault="006F4DA9" w:rsidP="006F4DA9">
      <w:pPr>
        <w:widowControl w:val="0"/>
        <w:spacing w:after="0"/>
        <w:ind w:left="720" w:hanging="360"/>
        <w:rPr>
          <w:rFonts w:ascii="Arial" w:hAnsi="Arial" w:cs="Arial"/>
        </w:rPr>
      </w:pPr>
    </w:p>
    <w:p w14:paraId="33A4B48A" w14:textId="77777777" w:rsidR="006F4DA9" w:rsidRDefault="006F4DA9" w:rsidP="006F4DA9">
      <w:pPr>
        <w:widowControl w:val="0"/>
        <w:spacing w:after="0"/>
        <w:ind w:left="720" w:hanging="360"/>
        <w:rPr>
          <w:rFonts w:ascii="Arial" w:hAnsi="Arial" w:cs="Arial"/>
        </w:rPr>
      </w:pPr>
    </w:p>
    <w:p w14:paraId="78709684" w14:textId="77777777" w:rsidR="006F4DA9" w:rsidRDefault="006F4DA9" w:rsidP="006F4DA9">
      <w:pPr>
        <w:widowControl w:val="0"/>
        <w:spacing w:after="0"/>
        <w:ind w:left="720" w:hanging="360"/>
        <w:rPr>
          <w:rFonts w:ascii="Arial" w:hAnsi="Arial" w:cs="Arial"/>
        </w:rPr>
      </w:pPr>
    </w:p>
    <w:p w14:paraId="37499863" w14:textId="77777777" w:rsidR="006F4DA9" w:rsidRDefault="006F4DA9" w:rsidP="006F4DA9">
      <w:pPr>
        <w:widowControl w:val="0"/>
        <w:spacing w:after="0"/>
        <w:ind w:left="720" w:hanging="360"/>
        <w:rPr>
          <w:rFonts w:ascii="Arial" w:hAnsi="Arial" w:cs="Arial"/>
        </w:rPr>
      </w:pPr>
    </w:p>
    <w:p w14:paraId="29EAC1A5" w14:textId="2CE16EF8" w:rsidR="006F4DA9" w:rsidRDefault="006F4DA9" w:rsidP="006F4DA9">
      <w:pPr>
        <w:widowControl w:val="0"/>
        <w:spacing w:after="0"/>
        <w:ind w:left="720" w:hanging="360"/>
        <w:rPr>
          <w:rFonts w:ascii="Arial" w:hAnsi="Arial" w:cs="Arial"/>
        </w:rPr>
      </w:pPr>
      <w:r>
        <w:rPr>
          <w:noProof/>
        </w:rPr>
        <w:lastRenderedPageBreak/>
        <w:drawing>
          <wp:inline distT="0" distB="0" distL="0" distR="0" wp14:anchorId="5F6AE22E" wp14:editId="6170B8A3">
            <wp:extent cx="6181434" cy="8753475"/>
            <wp:effectExtent l="0" t="0" r="0" b="0"/>
            <wp:docPr id="1" name="Picture 1" descr="School Vision &amp;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 Vision &amp; Values"/>
                    <pic:cNvPicPr/>
                  </pic:nvPicPr>
                  <pic:blipFill>
                    <a:blip r:embed="rId12"/>
                    <a:stretch>
                      <a:fillRect/>
                    </a:stretch>
                  </pic:blipFill>
                  <pic:spPr>
                    <a:xfrm>
                      <a:off x="0" y="0"/>
                      <a:ext cx="6221993" cy="8810911"/>
                    </a:xfrm>
                    <a:prstGeom prst="rect">
                      <a:avLst/>
                    </a:prstGeom>
                  </pic:spPr>
                </pic:pic>
              </a:graphicData>
            </a:graphic>
          </wp:inline>
        </w:drawing>
      </w:r>
    </w:p>
    <w:p w14:paraId="3F6873DB" w14:textId="77777777" w:rsidR="009D3CD3" w:rsidRPr="00E31DC1" w:rsidRDefault="009D3CD3" w:rsidP="009D3CD3">
      <w:pPr>
        <w:widowControl w:val="0"/>
        <w:spacing w:after="0"/>
        <w:rPr>
          <w:rFonts w:ascii="Arial" w:hAnsi="Arial" w:cs="Arial"/>
        </w:rPr>
      </w:pPr>
    </w:p>
    <w:p w14:paraId="76A47079" w14:textId="270B8EFE" w:rsidR="00F91209" w:rsidRPr="006F4DA9" w:rsidRDefault="00F91209" w:rsidP="006F4DA9">
      <w:pPr>
        <w:pStyle w:val="Heading3"/>
      </w:pPr>
      <w:bookmarkStart w:id="6" w:name="_Toc118896775"/>
      <w:r w:rsidRPr="00E31DC1">
        <w:t>Strategy:</w:t>
      </w:r>
      <w:bookmarkEnd w:id="6"/>
    </w:p>
    <w:p w14:paraId="65512C9E" w14:textId="77777777" w:rsidR="00D736EF" w:rsidRDefault="00D736EF" w:rsidP="001240B2">
      <w:pPr>
        <w:spacing w:after="0"/>
        <w:rPr>
          <w:rFonts w:ascii="Arial" w:hAnsi="Arial" w:cs="Arial"/>
        </w:rPr>
      </w:pPr>
    </w:p>
    <w:p w14:paraId="1D7BBE15" w14:textId="697269C9" w:rsidR="00F91209" w:rsidRPr="00E31DC1" w:rsidRDefault="00F91209" w:rsidP="001240B2">
      <w:pPr>
        <w:spacing w:after="0"/>
        <w:rPr>
          <w:rFonts w:ascii="Arial" w:hAnsi="Arial" w:cs="Arial"/>
        </w:rPr>
      </w:pPr>
      <w:r w:rsidRPr="00E31DC1">
        <w:rPr>
          <w:rFonts w:ascii="Arial" w:hAnsi="Arial" w:cs="Arial"/>
        </w:rPr>
        <w:t xml:space="preserve">The Inclusion and Wellbeing Service fully endorses the view of the inextricable link between positive relationships, behaviour and the provision of </w:t>
      </w:r>
      <w:proofErr w:type="gramStart"/>
      <w:r w:rsidRPr="00E31DC1">
        <w:rPr>
          <w:rFonts w:ascii="Arial" w:hAnsi="Arial" w:cs="Arial"/>
        </w:rPr>
        <w:t>high quality</w:t>
      </w:r>
      <w:proofErr w:type="gramEnd"/>
      <w:r w:rsidRPr="00E31DC1">
        <w:rPr>
          <w:rFonts w:ascii="Arial" w:hAnsi="Arial" w:cs="Arial"/>
        </w:rPr>
        <w:t xml:space="preserve"> learning and teaching experiences.  We believe it is essential to value each child and young person as an individual with their own strengths and development needs.  We recognise that children and young people bring with them d</w:t>
      </w:r>
      <w:r w:rsidR="00CF02E6" w:rsidRPr="00E31DC1">
        <w:rPr>
          <w:rFonts w:ascii="Arial" w:hAnsi="Arial" w:cs="Arial"/>
        </w:rPr>
        <w:t>ifferent abilities, experiences and</w:t>
      </w:r>
      <w:r w:rsidRPr="00E31DC1">
        <w:rPr>
          <w:rFonts w:ascii="Arial" w:hAnsi="Arial" w:cs="Arial"/>
        </w:rPr>
        <w:t xml:space="preserve"> family circumstances and that creating a safe, secure environment with a positive ethos will foster good relationships and positive engagement within our community.</w:t>
      </w:r>
    </w:p>
    <w:p w14:paraId="2F37E34D" w14:textId="77777777" w:rsidR="00F91209" w:rsidRPr="00E31DC1" w:rsidRDefault="00F91209" w:rsidP="001240B2">
      <w:pPr>
        <w:spacing w:after="0"/>
        <w:rPr>
          <w:rFonts w:ascii="Arial" w:hAnsi="Arial" w:cs="Arial"/>
        </w:rPr>
      </w:pPr>
      <w:r w:rsidRPr="00E31DC1">
        <w:rPr>
          <w:rFonts w:ascii="Arial" w:hAnsi="Arial" w:cs="Arial"/>
        </w:rPr>
        <w:t> The Service aims to:</w:t>
      </w:r>
    </w:p>
    <w:p w14:paraId="0E17D93E" w14:textId="77777777" w:rsidR="00F91209" w:rsidRPr="00E31DC1" w:rsidRDefault="00F91209" w:rsidP="00ED0EEE">
      <w:pPr>
        <w:pStyle w:val="ListParagraph"/>
        <w:numPr>
          <w:ilvl w:val="0"/>
          <w:numId w:val="11"/>
        </w:numPr>
        <w:spacing w:after="0"/>
        <w:rPr>
          <w:rFonts w:ascii="Arial" w:hAnsi="Arial" w:cs="Arial"/>
          <w:szCs w:val="22"/>
        </w:rPr>
      </w:pPr>
      <w:r w:rsidRPr="00E31DC1">
        <w:rPr>
          <w:rFonts w:ascii="Arial" w:hAnsi="Arial" w:cs="Arial"/>
          <w:szCs w:val="22"/>
        </w:rPr>
        <w:t>Develop trusting relationships to build a warm, welcoming and purposeful atmosphere to meet the needs of all our young people.</w:t>
      </w:r>
    </w:p>
    <w:p w14:paraId="43F5D1F3" w14:textId="77777777" w:rsidR="00F91209" w:rsidRPr="00E31DC1" w:rsidRDefault="00F91209" w:rsidP="00ED0EEE">
      <w:pPr>
        <w:pStyle w:val="ListParagraph"/>
        <w:numPr>
          <w:ilvl w:val="0"/>
          <w:numId w:val="11"/>
        </w:numPr>
        <w:spacing w:after="0"/>
        <w:rPr>
          <w:rFonts w:ascii="Arial" w:hAnsi="Arial" w:cs="Arial"/>
          <w:szCs w:val="22"/>
        </w:rPr>
      </w:pPr>
      <w:r w:rsidRPr="00E31DC1">
        <w:rPr>
          <w:rFonts w:ascii="Arial" w:hAnsi="Arial" w:cs="Arial"/>
          <w:szCs w:val="22"/>
        </w:rPr>
        <w:t>Develop a community where everyone is valued and respected.</w:t>
      </w:r>
    </w:p>
    <w:p w14:paraId="48843A7B" w14:textId="77777777" w:rsidR="00F91209" w:rsidRPr="00E31DC1" w:rsidRDefault="00F91209" w:rsidP="00ED0EEE">
      <w:pPr>
        <w:pStyle w:val="ListParagraph"/>
        <w:numPr>
          <w:ilvl w:val="0"/>
          <w:numId w:val="11"/>
        </w:numPr>
        <w:spacing w:after="0"/>
        <w:rPr>
          <w:rFonts w:ascii="Arial" w:hAnsi="Arial" w:cs="Arial"/>
          <w:szCs w:val="22"/>
        </w:rPr>
      </w:pPr>
      <w:r w:rsidRPr="00E31DC1">
        <w:rPr>
          <w:rFonts w:ascii="Arial" w:hAnsi="Arial" w:cs="Arial"/>
          <w:szCs w:val="22"/>
        </w:rPr>
        <w:t>Provide a positive learning environment.</w:t>
      </w:r>
    </w:p>
    <w:p w14:paraId="13C46D68" w14:textId="77777777" w:rsidR="00F91209" w:rsidRPr="00E31DC1" w:rsidRDefault="00F91209" w:rsidP="00ED0EEE">
      <w:pPr>
        <w:pStyle w:val="ListParagraph"/>
        <w:numPr>
          <w:ilvl w:val="0"/>
          <w:numId w:val="11"/>
        </w:numPr>
        <w:spacing w:after="0"/>
        <w:rPr>
          <w:rFonts w:ascii="Arial" w:hAnsi="Arial" w:cs="Arial"/>
          <w:szCs w:val="22"/>
        </w:rPr>
      </w:pPr>
      <w:r w:rsidRPr="00E31DC1">
        <w:rPr>
          <w:rFonts w:ascii="Arial" w:hAnsi="Arial" w:cs="Arial"/>
          <w:szCs w:val="22"/>
        </w:rPr>
        <w:t>Ensure that all our learners have access to opportunities</w:t>
      </w:r>
      <w:r w:rsidR="00CF02E6" w:rsidRPr="00E31DC1">
        <w:rPr>
          <w:rFonts w:ascii="Arial" w:hAnsi="Arial" w:cs="Arial"/>
          <w:szCs w:val="22"/>
        </w:rPr>
        <w:t xml:space="preserve"> to develop the four capacities of Curriculum for Excellence.</w:t>
      </w:r>
    </w:p>
    <w:p w14:paraId="71A5F7C2" w14:textId="77777777" w:rsidR="00F91209" w:rsidRPr="00E31DC1" w:rsidRDefault="00F91209" w:rsidP="00ED0EEE">
      <w:pPr>
        <w:pStyle w:val="ListParagraph"/>
        <w:numPr>
          <w:ilvl w:val="0"/>
          <w:numId w:val="11"/>
        </w:numPr>
        <w:spacing w:after="0"/>
        <w:rPr>
          <w:rFonts w:ascii="Arial" w:hAnsi="Arial" w:cs="Arial"/>
          <w:szCs w:val="22"/>
        </w:rPr>
      </w:pPr>
      <w:r w:rsidRPr="00E31DC1">
        <w:rPr>
          <w:rFonts w:ascii="Arial" w:hAnsi="Arial" w:cs="Arial"/>
          <w:szCs w:val="22"/>
        </w:rPr>
        <w:t>Develop skills for learning, life and work whilst raising attainment.</w:t>
      </w:r>
    </w:p>
    <w:p w14:paraId="071ECA89" w14:textId="77777777" w:rsidR="00F91209" w:rsidRPr="00E31DC1" w:rsidRDefault="00F91209" w:rsidP="00ED0EEE">
      <w:pPr>
        <w:pStyle w:val="ListParagraph"/>
        <w:numPr>
          <w:ilvl w:val="0"/>
          <w:numId w:val="11"/>
        </w:numPr>
        <w:spacing w:after="0"/>
        <w:rPr>
          <w:rFonts w:ascii="Arial" w:hAnsi="Arial" w:cs="Arial"/>
          <w:szCs w:val="22"/>
        </w:rPr>
      </w:pPr>
      <w:r w:rsidRPr="00E31DC1">
        <w:rPr>
          <w:rFonts w:ascii="Arial" w:hAnsi="Arial" w:cs="Arial"/>
          <w:szCs w:val="22"/>
        </w:rPr>
        <w:t>Promote social inclusion.</w:t>
      </w:r>
    </w:p>
    <w:p w14:paraId="434CA364" w14:textId="77777777" w:rsidR="00F91209" w:rsidRPr="00E31DC1" w:rsidRDefault="00F91209" w:rsidP="00ED0EEE">
      <w:pPr>
        <w:pStyle w:val="ListParagraph"/>
        <w:numPr>
          <w:ilvl w:val="0"/>
          <w:numId w:val="11"/>
        </w:numPr>
        <w:spacing w:after="0"/>
        <w:rPr>
          <w:rFonts w:ascii="Arial" w:hAnsi="Arial" w:cs="Arial"/>
          <w:szCs w:val="22"/>
        </w:rPr>
      </w:pPr>
      <w:r w:rsidRPr="00E31DC1">
        <w:rPr>
          <w:rFonts w:ascii="Arial" w:hAnsi="Arial" w:cs="Arial"/>
          <w:szCs w:val="22"/>
        </w:rPr>
        <w:t xml:space="preserve">Celebrate success through a variety of channels, such as communication </w:t>
      </w:r>
      <w:r w:rsidR="00CF02E6" w:rsidRPr="00E31DC1">
        <w:rPr>
          <w:rFonts w:ascii="Arial" w:hAnsi="Arial" w:cs="Arial"/>
          <w:szCs w:val="22"/>
        </w:rPr>
        <w:t xml:space="preserve">with </w:t>
      </w:r>
      <w:r w:rsidRPr="00E31DC1">
        <w:rPr>
          <w:rFonts w:ascii="Arial" w:hAnsi="Arial" w:cs="Arial"/>
          <w:szCs w:val="22"/>
        </w:rPr>
        <w:t xml:space="preserve">home, publication on the school and council websites, parents and carers’ </w:t>
      </w:r>
      <w:proofErr w:type="gramStart"/>
      <w:r w:rsidRPr="00E31DC1">
        <w:rPr>
          <w:rFonts w:ascii="Arial" w:hAnsi="Arial" w:cs="Arial"/>
          <w:szCs w:val="22"/>
        </w:rPr>
        <w:t>visits</w:t>
      </w:r>
      <w:proofErr w:type="gramEnd"/>
      <w:r w:rsidRPr="00E31DC1">
        <w:rPr>
          <w:rFonts w:ascii="Arial" w:hAnsi="Arial" w:cs="Arial"/>
          <w:szCs w:val="22"/>
        </w:rPr>
        <w:t>, displays and assemblies.</w:t>
      </w:r>
    </w:p>
    <w:p w14:paraId="6E2500F4" w14:textId="77777777" w:rsidR="00E97411" w:rsidRPr="00E31DC1" w:rsidRDefault="00E97411" w:rsidP="001240B2">
      <w:pPr>
        <w:widowControl w:val="0"/>
        <w:spacing w:after="0"/>
        <w:jc w:val="both"/>
        <w:rPr>
          <w:rFonts w:ascii="Arial" w:hAnsi="Arial" w:cs="Arial"/>
          <w:b/>
          <w:iCs/>
          <w:color w:val="000000" w:themeColor="text1"/>
          <w:kern w:val="32"/>
        </w:rPr>
      </w:pPr>
    </w:p>
    <w:p w14:paraId="1CA27160" w14:textId="0D583FB7" w:rsidR="00F91209" w:rsidRPr="00333746" w:rsidRDefault="00F91209" w:rsidP="001240B2">
      <w:pPr>
        <w:pStyle w:val="Heading3"/>
        <w:spacing w:before="0"/>
        <w:rPr>
          <w:rFonts w:ascii="Arial" w:hAnsi="Arial"/>
        </w:rPr>
      </w:pPr>
      <w:bookmarkStart w:id="7" w:name="_Toc118896776"/>
      <w:r w:rsidRPr="00333746">
        <w:rPr>
          <w:rFonts w:ascii="Arial" w:hAnsi="Arial"/>
        </w:rPr>
        <w:t>School Uniform</w:t>
      </w:r>
      <w:bookmarkEnd w:id="7"/>
      <w:r w:rsidRPr="00333746">
        <w:rPr>
          <w:rFonts w:ascii="Arial" w:hAnsi="Arial"/>
        </w:rPr>
        <w:t xml:space="preserve"> </w:t>
      </w:r>
    </w:p>
    <w:p w14:paraId="2FE61FFC" w14:textId="77777777" w:rsidR="000D1B5D" w:rsidRPr="00E31DC1" w:rsidRDefault="000D1B5D" w:rsidP="001240B2">
      <w:pPr>
        <w:spacing w:after="0"/>
        <w:rPr>
          <w:rFonts w:ascii="Arial" w:hAnsi="Arial" w:cs="Arial"/>
          <w:b/>
        </w:rPr>
      </w:pPr>
    </w:p>
    <w:p w14:paraId="1EE43689" w14:textId="287BC94C" w:rsidR="00836B32" w:rsidRPr="00E31DC1" w:rsidRDefault="000D1B5D" w:rsidP="001240B2">
      <w:pPr>
        <w:spacing w:after="0"/>
        <w:rPr>
          <w:rFonts w:ascii="Arial" w:hAnsi="Arial" w:cs="Arial"/>
          <w:b/>
        </w:rPr>
      </w:pPr>
      <w:r w:rsidRPr="00E31DC1">
        <w:rPr>
          <w:rFonts w:ascii="Arial" w:hAnsi="Arial" w:cs="Arial"/>
          <w:b/>
        </w:rPr>
        <w:t>G</w:t>
      </w:r>
      <w:r w:rsidR="00836B32" w:rsidRPr="00E31DC1">
        <w:rPr>
          <w:rFonts w:ascii="Arial" w:hAnsi="Arial" w:cs="Arial"/>
          <w:b/>
        </w:rPr>
        <w:t>eneral Information</w:t>
      </w:r>
    </w:p>
    <w:p w14:paraId="340CE443" w14:textId="77777777" w:rsidR="004A7FEB" w:rsidRPr="00E31DC1" w:rsidRDefault="00E97411" w:rsidP="001240B2">
      <w:pPr>
        <w:spacing w:after="0"/>
        <w:rPr>
          <w:rFonts w:ascii="Arial" w:hAnsi="Arial" w:cs="Arial"/>
        </w:rPr>
      </w:pPr>
      <w:r w:rsidRPr="00E31DC1">
        <w:rPr>
          <w:rFonts w:ascii="Arial" w:hAnsi="Arial" w:cs="Arial"/>
        </w:rPr>
        <w:t>Offensive clothing such as T-shirts or other items featuring inappropriate language or illustrations is not permitted in school</w:t>
      </w:r>
      <w:r w:rsidR="00836B32" w:rsidRPr="00E31DC1">
        <w:rPr>
          <w:rFonts w:ascii="Arial" w:hAnsi="Arial" w:cs="Arial"/>
        </w:rPr>
        <w:t>.</w:t>
      </w:r>
      <w:r w:rsidRPr="00E31DC1">
        <w:rPr>
          <w:rFonts w:ascii="Arial" w:hAnsi="Arial" w:cs="Arial"/>
        </w:rPr>
        <w:t xml:space="preserve">  Football colours are also inappropriate as they can lead to incidents of rivalry. If such items are worn, the young person would be supported to return home to change into more appropriate clothes. </w:t>
      </w:r>
      <w:r w:rsidR="004A7FEB" w:rsidRPr="00E31DC1">
        <w:rPr>
          <w:rFonts w:ascii="Arial" w:hAnsi="Arial" w:cs="Arial"/>
        </w:rPr>
        <w:t xml:space="preserve">In certain circumstances, appropriate clothing will be necessary for school activities for safety reasons, e.g. in games areas, outdoor education or work experience; this extends to the wearing of suitable footwear. Parental support and co-operation in encouraging the wearing of suitable clothing is requested.  </w:t>
      </w:r>
    </w:p>
    <w:p w14:paraId="53BE7044" w14:textId="77777777" w:rsidR="003A0B3C" w:rsidRPr="00E31DC1" w:rsidRDefault="003A0B3C" w:rsidP="001240B2">
      <w:pPr>
        <w:spacing w:after="0"/>
        <w:rPr>
          <w:rFonts w:ascii="Arial" w:hAnsi="Arial" w:cs="Arial"/>
          <w:b/>
        </w:rPr>
      </w:pPr>
      <w:r w:rsidRPr="00E31DC1">
        <w:rPr>
          <w:rFonts w:ascii="Arial" w:hAnsi="Arial" w:cs="Arial"/>
          <w:b/>
        </w:rPr>
        <w:t>Secondary</w:t>
      </w:r>
      <w:r w:rsidR="00FF68D9" w:rsidRPr="00E31DC1">
        <w:rPr>
          <w:rFonts w:ascii="Arial" w:hAnsi="Arial" w:cs="Arial"/>
          <w:b/>
        </w:rPr>
        <w:t xml:space="preserve"> specific</w:t>
      </w:r>
    </w:p>
    <w:p w14:paraId="4BE5BFA3" w14:textId="324CDC18" w:rsidR="004C48AF" w:rsidRPr="00E31DC1" w:rsidRDefault="003A0B3C" w:rsidP="001240B2">
      <w:pPr>
        <w:spacing w:after="0"/>
        <w:rPr>
          <w:rFonts w:ascii="Arial" w:hAnsi="Arial" w:cs="Arial"/>
        </w:rPr>
      </w:pPr>
      <w:r w:rsidRPr="00E31DC1">
        <w:rPr>
          <w:rFonts w:ascii="Arial" w:hAnsi="Arial" w:cs="Arial"/>
        </w:rPr>
        <w:t xml:space="preserve">In secondary </w:t>
      </w:r>
      <w:r w:rsidR="004D694B" w:rsidRPr="00E31DC1">
        <w:rPr>
          <w:rFonts w:ascii="Arial" w:hAnsi="Arial" w:cs="Arial"/>
        </w:rPr>
        <w:t>white shirt, black jumper, trousers or skirt</w:t>
      </w:r>
      <w:r w:rsidR="000B7A1E" w:rsidRPr="00E31DC1">
        <w:rPr>
          <w:rFonts w:ascii="Arial" w:hAnsi="Arial" w:cs="Arial"/>
        </w:rPr>
        <w:t xml:space="preserve"> should be worn</w:t>
      </w:r>
      <w:r w:rsidR="004D694B" w:rsidRPr="00E31DC1">
        <w:rPr>
          <w:rFonts w:ascii="Arial" w:hAnsi="Arial" w:cs="Arial"/>
        </w:rPr>
        <w:t>. Footwear should also be black and appropriate for school environment</w:t>
      </w:r>
      <w:r w:rsidR="00D64F7E" w:rsidRPr="00E31DC1">
        <w:rPr>
          <w:rFonts w:ascii="Arial" w:hAnsi="Arial" w:cs="Arial"/>
        </w:rPr>
        <w:t xml:space="preserve">. Leggings are not considered to be part of uniform. </w:t>
      </w:r>
      <w:r w:rsidR="00D71071" w:rsidRPr="00E31DC1">
        <w:rPr>
          <w:rFonts w:ascii="Arial" w:hAnsi="Arial" w:cs="Arial"/>
        </w:rPr>
        <w:t>We also have school ties for Senior &amp; Junior pupils which will be provided by the school.</w:t>
      </w:r>
    </w:p>
    <w:p w14:paraId="3755C394" w14:textId="77777777" w:rsidR="003A0B3C" w:rsidRPr="00E31DC1" w:rsidRDefault="003A0B3C" w:rsidP="001240B2">
      <w:pPr>
        <w:spacing w:after="0"/>
        <w:rPr>
          <w:rFonts w:ascii="Arial" w:hAnsi="Arial" w:cs="Arial"/>
          <w:b/>
        </w:rPr>
      </w:pPr>
      <w:r w:rsidRPr="00E31DC1">
        <w:rPr>
          <w:rFonts w:ascii="Arial" w:hAnsi="Arial" w:cs="Arial"/>
          <w:b/>
        </w:rPr>
        <w:t>Primary</w:t>
      </w:r>
      <w:r w:rsidR="00FF68D9" w:rsidRPr="00E31DC1">
        <w:rPr>
          <w:rFonts w:ascii="Arial" w:hAnsi="Arial" w:cs="Arial"/>
          <w:b/>
        </w:rPr>
        <w:t xml:space="preserve"> specific</w:t>
      </w:r>
    </w:p>
    <w:p w14:paraId="703CC61A" w14:textId="127484B3" w:rsidR="00B7786D" w:rsidRDefault="005D4FCB" w:rsidP="001240B2">
      <w:pPr>
        <w:spacing w:after="0"/>
        <w:rPr>
          <w:rFonts w:ascii="Arial" w:hAnsi="Arial" w:cs="Arial"/>
        </w:rPr>
      </w:pPr>
      <w:r w:rsidRPr="00E31DC1">
        <w:rPr>
          <w:rFonts w:ascii="Arial" w:hAnsi="Arial" w:cs="Arial"/>
        </w:rPr>
        <w:t xml:space="preserve">We actively encourage </w:t>
      </w:r>
      <w:r w:rsidR="00B7786D" w:rsidRPr="00E31DC1">
        <w:rPr>
          <w:rFonts w:ascii="Arial" w:hAnsi="Arial" w:cs="Arial"/>
        </w:rPr>
        <w:t xml:space="preserve">children </w:t>
      </w:r>
      <w:r w:rsidRPr="00E31DC1">
        <w:rPr>
          <w:rFonts w:ascii="Arial" w:hAnsi="Arial" w:cs="Arial"/>
        </w:rPr>
        <w:t>t</w:t>
      </w:r>
      <w:r w:rsidR="00B7786D" w:rsidRPr="00E31DC1">
        <w:rPr>
          <w:rFonts w:ascii="Arial" w:hAnsi="Arial" w:cs="Arial"/>
        </w:rPr>
        <w:t xml:space="preserve">o wear school </w:t>
      </w:r>
      <w:r w:rsidR="00E97411" w:rsidRPr="00E31DC1">
        <w:rPr>
          <w:rFonts w:ascii="Arial" w:hAnsi="Arial" w:cs="Arial"/>
        </w:rPr>
        <w:t xml:space="preserve">uniform </w:t>
      </w:r>
      <w:r w:rsidR="00B7786D" w:rsidRPr="00E31DC1">
        <w:rPr>
          <w:rFonts w:ascii="Arial" w:hAnsi="Arial" w:cs="Arial"/>
        </w:rPr>
        <w:t xml:space="preserve">attire such as school trousers, shirts and jumper. </w:t>
      </w:r>
    </w:p>
    <w:p w14:paraId="1B136FB7" w14:textId="77777777" w:rsidR="00333746" w:rsidRPr="00333746" w:rsidRDefault="00333746" w:rsidP="001240B2">
      <w:pPr>
        <w:spacing w:after="0"/>
        <w:rPr>
          <w:rFonts w:ascii="Arial" w:hAnsi="Arial" w:cs="Arial"/>
        </w:rPr>
      </w:pPr>
    </w:p>
    <w:p w14:paraId="26AB8167" w14:textId="3377CA04" w:rsidR="00423F1E" w:rsidRDefault="00423F1E" w:rsidP="001240B2">
      <w:pPr>
        <w:pStyle w:val="Heading3"/>
        <w:spacing w:before="0"/>
        <w:rPr>
          <w:rFonts w:ascii="Arial" w:hAnsi="Arial"/>
          <w:sz w:val="22"/>
          <w:szCs w:val="22"/>
        </w:rPr>
      </w:pPr>
      <w:bookmarkStart w:id="8" w:name="_Toc277761926"/>
      <w:bookmarkStart w:id="9" w:name="_Toc118896777"/>
      <w:r w:rsidRPr="00333746">
        <w:rPr>
          <w:rFonts w:ascii="Arial" w:hAnsi="Arial"/>
          <w:sz w:val="22"/>
          <w:szCs w:val="22"/>
        </w:rPr>
        <w:t xml:space="preserve">Parental Involvement in </w:t>
      </w:r>
      <w:r w:rsidR="00B43B17" w:rsidRPr="00333746">
        <w:rPr>
          <w:rFonts w:ascii="Arial" w:hAnsi="Arial"/>
          <w:sz w:val="22"/>
          <w:szCs w:val="22"/>
        </w:rPr>
        <w:t>IWBS</w:t>
      </w:r>
      <w:bookmarkEnd w:id="8"/>
      <w:bookmarkEnd w:id="9"/>
    </w:p>
    <w:p w14:paraId="158DDC7D" w14:textId="77777777" w:rsidR="00593680" w:rsidRPr="00593680" w:rsidRDefault="00593680" w:rsidP="00593680"/>
    <w:p w14:paraId="1C901A32" w14:textId="12D17DED" w:rsidR="00423F1E" w:rsidRPr="00E31DC1" w:rsidRDefault="00423F1E" w:rsidP="001240B2">
      <w:pPr>
        <w:pStyle w:val="BodyText"/>
        <w:spacing w:before="0"/>
        <w:rPr>
          <w:rFonts w:ascii="Arial" w:hAnsi="Arial" w:cs="Arial"/>
          <w:sz w:val="22"/>
        </w:rPr>
      </w:pPr>
      <w:r w:rsidRPr="00E31DC1">
        <w:rPr>
          <w:rFonts w:ascii="Arial" w:hAnsi="Arial" w:cs="Arial"/>
          <w:sz w:val="22"/>
        </w:rPr>
        <w:t xml:space="preserve">The </w:t>
      </w:r>
      <w:r w:rsidR="00935BDF" w:rsidRPr="00E31DC1">
        <w:rPr>
          <w:rFonts w:ascii="Arial" w:hAnsi="Arial" w:cs="Arial"/>
          <w:sz w:val="22"/>
        </w:rPr>
        <w:t>Inclusion and Wellbeing Service</w:t>
      </w:r>
      <w:r w:rsidRPr="00E31DC1">
        <w:rPr>
          <w:rFonts w:ascii="Arial" w:hAnsi="Arial" w:cs="Arial"/>
          <w:sz w:val="22"/>
        </w:rPr>
        <w:t xml:space="preserve"> values and welcomes involvement from parents and carers in the life of the school. Parental support is vital for your child’s educational progress. Parents and carers can do this in a variety of ways:</w:t>
      </w:r>
    </w:p>
    <w:p w14:paraId="2A36B84D" w14:textId="77777777" w:rsidR="00423F1E" w:rsidRPr="00E31DC1" w:rsidRDefault="00423F1E" w:rsidP="00ED0EEE">
      <w:pPr>
        <w:pStyle w:val="BodyText"/>
        <w:numPr>
          <w:ilvl w:val="0"/>
          <w:numId w:val="9"/>
        </w:numPr>
        <w:spacing w:before="0"/>
        <w:rPr>
          <w:rFonts w:ascii="Arial" w:hAnsi="Arial" w:cs="Arial"/>
          <w:sz w:val="22"/>
        </w:rPr>
      </w:pPr>
      <w:r w:rsidRPr="00E31DC1">
        <w:rPr>
          <w:rFonts w:ascii="Arial" w:hAnsi="Arial" w:cs="Arial"/>
          <w:sz w:val="22"/>
        </w:rPr>
        <w:t>Supporting learning at home</w:t>
      </w:r>
    </w:p>
    <w:p w14:paraId="10491A3F" w14:textId="77777777" w:rsidR="00423F1E" w:rsidRPr="00E31DC1" w:rsidRDefault="00423F1E" w:rsidP="00ED0EEE">
      <w:pPr>
        <w:pStyle w:val="BodyText"/>
        <w:numPr>
          <w:ilvl w:val="0"/>
          <w:numId w:val="9"/>
        </w:numPr>
        <w:spacing w:before="0"/>
        <w:rPr>
          <w:rFonts w:ascii="Arial" w:hAnsi="Arial" w:cs="Arial"/>
          <w:sz w:val="22"/>
        </w:rPr>
      </w:pPr>
      <w:r w:rsidRPr="00E31DC1">
        <w:rPr>
          <w:rFonts w:ascii="Arial" w:hAnsi="Arial" w:cs="Arial"/>
          <w:sz w:val="22"/>
        </w:rPr>
        <w:t>Ensuring pupils attend regularly</w:t>
      </w:r>
    </w:p>
    <w:p w14:paraId="5F80A62C" w14:textId="77777777" w:rsidR="00423F1E" w:rsidRPr="00E31DC1" w:rsidRDefault="00423F1E" w:rsidP="00ED0EEE">
      <w:pPr>
        <w:pStyle w:val="BodyText"/>
        <w:numPr>
          <w:ilvl w:val="0"/>
          <w:numId w:val="9"/>
        </w:numPr>
        <w:spacing w:before="0"/>
        <w:rPr>
          <w:rFonts w:ascii="Arial" w:hAnsi="Arial" w:cs="Arial"/>
          <w:sz w:val="22"/>
        </w:rPr>
      </w:pPr>
      <w:r w:rsidRPr="00E31DC1">
        <w:rPr>
          <w:rFonts w:ascii="Arial" w:hAnsi="Arial" w:cs="Arial"/>
          <w:sz w:val="22"/>
        </w:rPr>
        <w:t xml:space="preserve">Coming into </w:t>
      </w:r>
      <w:r w:rsidR="00B43B17" w:rsidRPr="00E31DC1">
        <w:rPr>
          <w:rFonts w:ascii="Arial" w:hAnsi="Arial" w:cs="Arial"/>
          <w:sz w:val="22"/>
        </w:rPr>
        <w:t>IWBS</w:t>
      </w:r>
      <w:r w:rsidRPr="00E31DC1">
        <w:rPr>
          <w:rFonts w:ascii="Arial" w:hAnsi="Arial" w:cs="Arial"/>
          <w:sz w:val="22"/>
        </w:rPr>
        <w:t xml:space="preserve"> for review and progress meetings</w:t>
      </w:r>
    </w:p>
    <w:p w14:paraId="6573C42B" w14:textId="77777777" w:rsidR="005F6BF1" w:rsidRPr="00E31DC1" w:rsidRDefault="005F6BF1" w:rsidP="00ED0EEE">
      <w:pPr>
        <w:pStyle w:val="BodyText"/>
        <w:numPr>
          <w:ilvl w:val="0"/>
          <w:numId w:val="9"/>
        </w:numPr>
        <w:spacing w:before="0"/>
        <w:rPr>
          <w:rFonts w:ascii="Arial" w:hAnsi="Arial" w:cs="Arial"/>
          <w:sz w:val="22"/>
        </w:rPr>
      </w:pPr>
      <w:r w:rsidRPr="00E31DC1">
        <w:rPr>
          <w:rFonts w:ascii="Arial" w:hAnsi="Arial" w:cs="Arial"/>
          <w:sz w:val="22"/>
        </w:rPr>
        <w:t xml:space="preserve">Making your views heard when </w:t>
      </w:r>
      <w:r w:rsidR="00B43B17" w:rsidRPr="00E31DC1">
        <w:rPr>
          <w:rFonts w:ascii="Arial" w:hAnsi="Arial" w:cs="Arial"/>
          <w:sz w:val="22"/>
        </w:rPr>
        <w:t>IWBS</w:t>
      </w:r>
      <w:r w:rsidRPr="00E31DC1">
        <w:rPr>
          <w:rFonts w:ascii="Arial" w:hAnsi="Arial" w:cs="Arial"/>
          <w:sz w:val="22"/>
        </w:rPr>
        <w:t xml:space="preserve"> is asking for feedback, advice or consultation</w:t>
      </w:r>
    </w:p>
    <w:p w14:paraId="25398BD3" w14:textId="77777777" w:rsidR="00423F1E" w:rsidRPr="00E31DC1" w:rsidRDefault="00423F1E" w:rsidP="00ED0EEE">
      <w:pPr>
        <w:pStyle w:val="BodyText"/>
        <w:numPr>
          <w:ilvl w:val="0"/>
          <w:numId w:val="9"/>
        </w:numPr>
        <w:spacing w:before="0"/>
        <w:rPr>
          <w:rFonts w:ascii="Arial" w:hAnsi="Arial" w:cs="Arial"/>
          <w:sz w:val="22"/>
        </w:rPr>
      </w:pPr>
      <w:r w:rsidRPr="00E31DC1">
        <w:rPr>
          <w:rFonts w:ascii="Arial" w:hAnsi="Arial" w:cs="Arial"/>
          <w:sz w:val="22"/>
        </w:rPr>
        <w:t>Becoming involved in the parents and carers group</w:t>
      </w:r>
    </w:p>
    <w:p w14:paraId="2BB5EE34" w14:textId="77777777" w:rsidR="00423F1E" w:rsidRPr="00E31DC1" w:rsidRDefault="00423F1E" w:rsidP="00ED0EEE">
      <w:pPr>
        <w:pStyle w:val="BodyText"/>
        <w:numPr>
          <w:ilvl w:val="0"/>
          <w:numId w:val="9"/>
        </w:numPr>
        <w:spacing w:before="0"/>
        <w:rPr>
          <w:rFonts w:ascii="Arial" w:hAnsi="Arial" w:cs="Arial"/>
          <w:sz w:val="22"/>
        </w:rPr>
      </w:pPr>
      <w:r w:rsidRPr="00E31DC1">
        <w:rPr>
          <w:rFonts w:ascii="Arial" w:hAnsi="Arial" w:cs="Arial"/>
          <w:sz w:val="22"/>
        </w:rPr>
        <w:lastRenderedPageBreak/>
        <w:t xml:space="preserve">Keeping the school informed of any change in circumstances that might affect the pupil’s ability to cope with school, e.g. family bereavements or crises, </w:t>
      </w:r>
      <w:r w:rsidR="005F6BF1" w:rsidRPr="00E31DC1">
        <w:rPr>
          <w:rFonts w:ascii="Arial" w:hAnsi="Arial" w:cs="Arial"/>
          <w:sz w:val="22"/>
        </w:rPr>
        <w:t>illnesses, community issues or anything else that might impact on their education.</w:t>
      </w:r>
    </w:p>
    <w:p w14:paraId="7D7FFE7A" w14:textId="77777777" w:rsidR="005F6BF1" w:rsidRPr="00E31DC1" w:rsidRDefault="005F6BF1" w:rsidP="001240B2">
      <w:pPr>
        <w:pStyle w:val="BodyText"/>
        <w:spacing w:before="0"/>
        <w:rPr>
          <w:rFonts w:ascii="Arial" w:hAnsi="Arial" w:cs="Arial"/>
          <w:sz w:val="22"/>
        </w:rPr>
      </w:pPr>
    </w:p>
    <w:p w14:paraId="32529A5D" w14:textId="1B931FE5" w:rsidR="007B2E29" w:rsidRPr="00E31DC1" w:rsidRDefault="00B43B17" w:rsidP="001240B2">
      <w:pPr>
        <w:pStyle w:val="BodyText"/>
        <w:spacing w:before="0"/>
        <w:rPr>
          <w:rFonts w:ascii="Arial" w:hAnsi="Arial" w:cs="Arial"/>
          <w:sz w:val="22"/>
        </w:rPr>
      </w:pPr>
      <w:r w:rsidRPr="00E31DC1">
        <w:rPr>
          <w:rFonts w:ascii="Arial" w:hAnsi="Arial" w:cs="Arial"/>
          <w:sz w:val="22"/>
        </w:rPr>
        <w:t>IWBS</w:t>
      </w:r>
      <w:r w:rsidR="005F6BF1" w:rsidRPr="00E31DC1">
        <w:rPr>
          <w:rFonts w:ascii="Arial" w:hAnsi="Arial" w:cs="Arial"/>
          <w:sz w:val="22"/>
        </w:rPr>
        <w:t xml:space="preserve"> does not currently have a Parent Council</w:t>
      </w:r>
      <w:r w:rsidR="00913648" w:rsidRPr="00E31DC1">
        <w:rPr>
          <w:rFonts w:ascii="Arial" w:hAnsi="Arial" w:cs="Arial"/>
          <w:sz w:val="22"/>
        </w:rPr>
        <w:t xml:space="preserve">. However, </w:t>
      </w:r>
      <w:r w:rsidRPr="00E31DC1">
        <w:rPr>
          <w:rFonts w:ascii="Arial" w:hAnsi="Arial" w:cs="Arial"/>
          <w:sz w:val="22"/>
        </w:rPr>
        <w:t>IWBS</w:t>
      </w:r>
      <w:r w:rsidR="001B1FAC">
        <w:rPr>
          <w:rFonts w:ascii="Arial" w:hAnsi="Arial" w:cs="Arial"/>
          <w:sz w:val="22"/>
        </w:rPr>
        <w:t xml:space="preserve"> does have an active P</w:t>
      </w:r>
      <w:r w:rsidR="00913648" w:rsidRPr="00E31DC1">
        <w:rPr>
          <w:rFonts w:ascii="Arial" w:hAnsi="Arial" w:cs="Arial"/>
          <w:sz w:val="22"/>
        </w:rPr>
        <w:t>arent</w:t>
      </w:r>
      <w:r w:rsidR="0045361E" w:rsidRPr="00E31DC1">
        <w:rPr>
          <w:rFonts w:ascii="Arial" w:hAnsi="Arial" w:cs="Arial"/>
          <w:sz w:val="22"/>
        </w:rPr>
        <w:t>’</w:t>
      </w:r>
      <w:r w:rsidR="001B1FAC">
        <w:rPr>
          <w:rFonts w:ascii="Arial" w:hAnsi="Arial" w:cs="Arial"/>
          <w:sz w:val="22"/>
        </w:rPr>
        <w:t>s G</w:t>
      </w:r>
      <w:r w:rsidR="00913648" w:rsidRPr="00E31DC1">
        <w:rPr>
          <w:rFonts w:ascii="Arial" w:hAnsi="Arial" w:cs="Arial"/>
          <w:sz w:val="22"/>
        </w:rPr>
        <w:t>roup that contributes to the school environment, has regular events and focusses on wellbeing</w:t>
      </w:r>
      <w:r w:rsidR="005F6BF1" w:rsidRPr="00E31DC1">
        <w:rPr>
          <w:rFonts w:ascii="Arial" w:hAnsi="Arial" w:cs="Arial"/>
          <w:sz w:val="22"/>
        </w:rPr>
        <w:t>. Parents and carers are encouraged to phone or visit if the</w:t>
      </w:r>
      <w:r w:rsidR="008A3FED" w:rsidRPr="00E31DC1">
        <w:rPr>
          <w:rFonts w:ascii="Arial" w:hAnsi="Arial" w:cs="Arial"/>
          <w:sz w:val="22"/>
        </w:rPr>
        <w:t xml:space="preserve">y have </w:t>
      </w:r>
      <w:r w:rsidR="005F6BF1" w:rsidRPr="00E31DC1">
        <w:rPr>
          <w:rFonts w:ascii="Arial" w:hAnsi="Arial" w:cs="Arial"/>
          <w:sz w:val="22"/>
        </w:rPr>
        <w:t xml:space="preserve">any issues they would like to discuss with staff. </w:t>
      </w:r>
      <w:r w:rsidR="007B2E29" w:rsidRPr="00E31DC1">
        <w:rPr>
          <w:rFonts w:ascii="Arial" w:hAnsi="Arial" w:cs="Arial"/>
          <w:sz w:val="22"/>
        </w:rPr>
        <w:t>Due to the nature of the school day, it may be advisable to contact the school first before visiting to ensure the member of staff you wish to see is available at a suitable time.</w:t>
      </w:r>
    </w:p>
    <w:p w14:paraId="25F8A7FF" w14:textId="77777777" w:rsidR="007B2E29" w:rsidRPr="00E31DC1" w:rsidRDefault="007B2E29" w:rsidP="001240B2">
      <w:pPr>
        <w:pStyle w:val="BodyText"/>
        <w:spacing w:before="0"/>
        <w:rPr>
          <w:rFonts w:ascii="Arial" w:hAnsi="Arial" w:cs="Arial"/>
          <w:sz w:val="22"/>
        </w:rPr>
      </w:pPr>
    </w:p>
    <w:p w14:paraId="2AF461D2" w14:textId="61A7FD20" w:rsidR="00E44333" w:rsidRDefault="00E44333" w:rsidP="001240B2">
      <w:pPr>
        <w:spacing w:after="0"/>
        <w:rPr>
          <w:rFonts w:ascii="Arial" w:hAnsi="Arial" w:cs="Arial"/>
          <w:b/>
        </w:rPr>
      </w:pPr>
      <w:r w:rsidRPr="001240B2">
        <w:rPr>
          <w:rFonts w:ascii="Arial" w:hAnsi="Arial" w:cs="Arial"/>
          <w:b/>
        </w:rPr>
        <w:t>Parents Welcome</w:t>
      </w:r>
    </w:p>
    <w:p w14:paraId="4F519CAE" w14:textId="520758EA" w:rsidR="00C97514" w:rsidRPr="00E31DC1" w:rsidRDefault="001240B2" w:rsidP="001240B2">
      <w:pPr>
        <w:pStyle w:val="BodyText"/>
        <w:spacing w:before="0"/>
        <w:rPr>
          <w:rFonts w:ascii="Arial" w:hAnsi="Arial" w:cs="Arial"/>
          <w:sz w:val="22"/>
        </w:rPr>
      </w:pPr>
      <w:r>
        <w:rPr>
          <w:rFonts w:ascii="Arial" w:hAnsi="Arial" w:cs="Arial"/>
          <w:sz w:val="22"/>
        </w:rPr>
        <w:t>A</w:t>
      </w:r>
      <w:r w:rsidR="00421D28" w:rsidRPr="00E31DC1">
        <w:rPr>
          <w:rFonts w:ascii="Arial" w:hAnsi="Arial" w:cs="Arial"/>
          <w:sz w:val="22"/>
        </w:rPr>
        <w:t>s with all Falkirk Council schools, p</w:t>
      </w:r>
      <w:r w:rsidR="00C97514" w:rsidRPr="00E31DC1">
        <w:rPr>
          <w:rFonts w:ascii="Arial" w:hAnsi="Arial" w:cs="Arial"/>
          <w:sz w:val="22"/>
        </w:rPr>
        <w:t xml:space="preserve">arents and carers are welcomed within the school, and are encouraged to drop in regularly. </w:t>
      </w:r>
      <w:r w:rsidR="00B43B17" w:rsidRPr="00E31DC1">
        <w:rPr>
          <w:rFonts w:ascii="Arial" w:hAnsi="Arial" w:cs="Arial"/>
          <w:sz w:val="22"/>
        </w:rPr>
        <w:t>IWBS</w:t>
      </w:r>
      <w:r w:rsidR="00C97514" w:rsidRPr="00E31DC1">
        <w:rPr>
          <w:rFonts w:ascii="Arial" w:hAnsi="Arial" w:cs="Arial"/>
          <w:sz w:val="22"/>
        </w:rPr>
        <w:t xml:space="preserve"> uses a variety of methods to communicate with parents and carers, including parents’ afternoons, regular open days and events, newsletters, phone calls</w:t>
      </w:r>
      <w:r w:rsidR="005D2235" w:rsidRPr="00E31DC1">
        <w:rPr>
          <w:rFonts w:ascii="Arial" w:hAnsi="Arial" w:cs="Arial"/>
          <w:sz w:val="22"/>
        </w:rPr>
        <w:t>, emails</w:t>
      </w:r>
      <w:r w:rsidR="00C97514" w:rsidRPr="00E31DC1">
        <w:rPr>
          <w:rFonts w:ascii="Arial" w:hAnsi="Arial" w:cs="Arial"/>
          <w:sz w:val="22"/>
        </w:rPr>
        <w:t xml:space="preserve"> and the school website. We also hold regular review meetings with parents and carers throughout the year.</w:t>
      </w:r>
    </w:p>
    <w:p w14:paraId="08F49E26" w14:textId="77777777" w:rsidR="00421D28" w:rsidRPr="00E31DC1" w:rsidRDefault="00421D28" w:rsidP="001240B2">
      <w:pPr>
        <w:spacing w:after="0" w:line="240" w:lineRule="auto"/>
        <w:rPr>
          <w:rFonts w:ascii="Arial" w:hAnsi="Arial" w:cs="Arial"/>
        </w:rPr>
      </w:pPr>
    </w:p>
    <w:p w14:paraId="199D5FB1" w14:textId="4C3BFE86" w:rsidR="00E44333" w:rsidRPr="00E31DC1" w:rsidRDefault="00E44333" w:rsidP="001240B2">
      <w:pPr>
        <w:spacing w:after="0" w:line="240" w:lineRule="auto"/>
        <w:rPr>
          <w:rFonts w:ascii="Arial" w:hAnsi="Arial" w:cs="Arial"/>
        </w:rPr>
      </w:pPr>
      <w:r w:rsidRPr="00E31DC1">
        <w:rPr>
          <w:rFonts w:ascii="Arial" w:hAnsi="Arial" w:cs="Arial"/>
        </w:rPr>
        <w:t>All Falkirk Council schools welcome and encourage parental involvement and engagement. Research has shown that when parents are involved children do better in school.</w:t>
      </w:r>
    </w:p>
    <w:p w14:paraId="34A029F4" w14:textId="77777777" w:rsidR="00E44333" w:rsidRPr="00E31DC1" w:rsidRDefault="00E44333" w:rsidP="001240B2">
      <w:pPr>
        <w:spacing w:after="0" w:line="240" w:lineRule="auto"/>
        <w:rPr>
          <w:rFonts w:ascii="Arial" w:hAnsi="Arial" w:cs="Arial"/>
        </w:rPr>
      </w:pPr>
    </w:p>
    <w:p w14:paraId="456CBFEC" w14:textId="77777777" w:rsidR="00E44333" w:rsidRPr="00E31DC1" w:rsidRDefault="00E44333" w:rsidP="001240B2">
      <w:pPr>
        <w:spacing w:after="0" w:line="240" w:lineRule="auto"/>
        <w:rPr>
          <w:rFonts w:ascii="Arial" w:hAnsi="Arial" w:cs="Arial"/>
        </w:rPr>
      </w:pPr>
      <w:r w:rsidRPr="00E31DC1">
        <w:rPr>
          <w:rFonts w:ascii="Arial" w:hAnsi="Arial" w:cs="Arial"/>
        </w:rPr>
        <w:t xml:space="preserve">Falkirk Council Children’s Services recently updated our Parental Involvement and Engagement Strategy in consultation with parents. This details a series of actions which we plan to take over a </w:t>
      </w:r>
      <w:proofErr w:type="gramStart"/>
      <w:r w:rsidRPr="00E31DC1">
        <w:rPr>
          <w:rFonts w:ascii="Arial" w:hAnsi="Arial" w:cs="Arial"/>
        </w:rPr>
        <w:t>three year</w:t>
      </w:r>
      <w:proofErr w:type="gramEnd"/>
      <w:r w:rsidRPr="00E31DC1">
        <w:rPr>
          <w:rFonts w:ascii="Arial" w:hAnsi="Arial" w:cs="Arial"/>
        </w:rPr>
        <w:t xml:space="preserve"> period to improve parental engagement with schools and the service and help to break down barriers which many parents experiencing when trying to become involved in the life and work of the school.</w:t>
      </w:r>
    </w:p>
    <w:p w14:paraId="780BAA88" w14:textId="77777777" w:rsidR="00E44333" w:rsidRPr="00E31DC1" w:rsidRDefault="00E44333" w:rsidP="001240B2">
      <w:pPr>
        <w:spacing w:after="0" w:line="240" w:lineRule="auto"/>
        <w:rPr>
          <w:rFonts w:ascii="Arial" w:hAnsi="Arial" w:cs="Arial"/>
        </w:rPr>
      </w:pPr>
    </w:p>
    <w:p w14:paraId="371C9913" w14:textId="4C6D309C" w:rsidR="00E44333" w:rsidRPr="00E31DC1" w:rsidRDefault="00D736EF" w:rsidP="00D736EF">
      <w:pPr>
        <w:pStyle w:val="NormalWeb"/>
        <w:spacing w:before="0" w:beforeAutospacing="0" w:after="0" w:afterAutospacing="0"/>
        <w:ind w:left="1335"/>
        <w:rPr>
          <w:rFonts w:ascii="Arial" w:hAnsi="Arial" w:cs="Arial"/>
          <w:sz w:val="22"/>
          <w:szCs w:val="22"/>
        </w:rPr>
      </w:pPr>
      <w:r w:rsidRPr="00E31DC1">
        <w:rPr>
          <w:rFonts w:ascii="Arial" w:hAnsi="Arial" w:cs="Arial"/>
          <w:noProof/>
        </w:rPr>
        <w:drawing>
          <wp:anchor distT="0" distB="0" distL="114300" distR="114300" simplePos="0" relativeHeight="251659264" behindDoc="0" locked="0" layoutInCell="1" allowOverlap="1" wp14:anchorId="6084456F" wp14:editId="43FD39F2">
            <wp:simplePos x="0" y="0"/>
            <wp:positionH relativeFrom="margin">
              <wp:posOffset>0</wp:posOffset>
            </wp:positionH>
            <wp:positionV relativeFrom="margin">
              <wp:posOffset>4050665</wp:posOffset>
            </wp:positionV>
            <wp:extent cx="741680" cy="698500"/>
            <wp:effectExtent l="0" t="0" r="1270" b="635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168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E44333" w:rsidRPr="00E31DC1">
        <w:rPr>
          <w:rFonts w:ascii="Arial" w:hAnsi="Arial" w:cs="Arial"/>
          <w:sz w:val="22"/>
          <w:szCs w:val="22"/>
        </w:rPr>
        <w:t>Parentzone</w:t>
      </w:r>
      <w:proofErr w:type="spellEnd"/>
      <w:r w:rsidR="00E44333" w:rsidRPr="00E31DC1">
        <w:rPr>
          <w:rFonts w:ascii="Arial" w:hAnsi="Arial" w:cs="Arial"/>
          <w:sz w:val="22"/>
          <w:szCs w:val="22"/>
        </w:rPr>
        <w:t xml:space="preserv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w:t>
      </w:r>
      <w:proofErr w:type="spellStart"/>
      <w:r w:rsidR="00E44333" w:rsidRPr="00E31DC1">
        <w:rPr>
          <w:rFonts w:ascii="Arial" w:hAnsi="Arial" w:cs="Arial"/>
          <w:sz w:val="22"/>
          <w:szCs w:val="22"/>
        </w:rPr>
        <w:t>Parentzone</w:t>
      </w:r>
      <w:proofErr w:type="spellEnd"/>
      <w:r w:rsidR="00E44333" w:rsidRPr="00E31DC1">
        <w:rPr>
          <w:rFonts w:ascii="Arial" w:hAnsi="Arial" w:cs="Arial"/>
          <w:sz w:val="22"/>
          <w:szCs w:val="22"/>
        </w:rPr>
        <w:t xml:space="preserv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w:t>
      </w:r>
      <w:proofErr w:type="spellStart"/>
      <w:r w:rsidR="00E44333" w:rsidRPr="00E31DC1">
        <w:rPr>
          <w:rFonts w:ascii="Arial" w:hAnsi="Arial" w:cs="Arial"/>
          <w:sz w:val="22"/>
          <w:szCs w:val="22"/>
        </w:rPr>
        <w:t>Parentzone</w:t>
      </w:r>
      <w:proofErr w:type="spellEnd"/>
      <w:r w:rsidR="00E44333" w:rsidRPr="00E31DC1">
        <w:rPr>
          <w:rFonts w:ascii="Arial" w:hAnsi="Arial" w:cs="Arial"/>
          <w:sz w:val="22"/>
          <w:szCs w:val="22"/>
        </w:rPr>
        <w:t xml:space="preserve"> Scotland can be accessed at </w:t>
      </w:r>
      <w:hyperlink r:id="rId14" w:history="1">
        <w:r w:rsidR="00E44333" w:rsidRPr="00E31DC1">
          <w:rPr>
            <w:rStyle w:val="Hyperlink"/>
            <w:rFonts w:ascii="Arial" w:hAnsi="Arial" w:cs="Arial"/>
            <w:sz w:val="22"/>
            <w:szCs w:val="22"/>
          </w:rPr>
          <w:t>https://education.gov.scot/parentzone</w:t>
        </w:r>
      </w:hyperlink>
      <w:r w:rsidR="00E44333" w:rsidRPr="00E31DC1">
        <w:rPr>
          <w:rFonts w:ascii="Arial" w:hAnsi="Arial" w:cs="Arial"/>
          <w:sz w:val="22"/>
          <w:szCs w:val="22"/>
        </w:rPr>
        <w:t>.</w:t>
      </w:r>
    </w:p>
    <w:p w14:paraId="5F29335C" w14:textId="4FE76760" w:rsidR="00E44333" w:rsidRPr="00E31DC1" w:rsidRDefault="00E44333" w:rsidP="001240B2">
      <w:pPr>
        <w:spacing w:after="0"/>
        <w:rPr>
          <w:rFonts w:ascii="Arial" w:hAnsi="Arial" w:cs="Arial"/>
        </w:rPr>
      </w:pPr>
      <w:r w:rsidRPr="00E31DC1">
        <w:rPr>
          <w:rFonts w:ascii="Arial" w:hAnsi="Arial" w:cs="Arial"/>
          <w:noProof/>
        </w:rPr>
        <w:drawing>
          <wp:inline distT="0" distB="0" distL="0" distR="0" wp14:anchorId="7A8CDB28" wp14:editId="1EB603E8">
            <wp:extent cx="4219575" cy="2989786"/>
            <wp:effectExtent l="0" t="0" r="0" b="1270"/>
            <wp:docPr id="6" name="Picture 6" descr="Parentzone Scotland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rentzone Scotland lin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19575" cy="2989786"/>
                    </a:xfrm>
                    <a:prstGeom prst="rect">
                      <a:avLst/>
                    </a:prstGeom>
                    <a:noFill/>
                    <a:ln>
                      <a:noFill/>
                    </a:ln>
                  </pic:spPr>
                </pic:pic>
              </a:graphicData>
            </a:graphic>
          </wp:inline>
        </w:drawing>
      </w:r>
      <w:r w:rsidRPr="00E31DC1">
        <w:rPr>
          <w:rFonts w:ascii="Arial" w:hAnsi="Arial" w:cs="Arial"/>
          <w:noProof/>
        </w:rPr>
        <w:t xml:space="preserve"> </w:t>
      </w:r>
    </w:p>
    <w:p w14:paraId="59C82F55" w14:textId="546ECCA5" w:rsidR="007B2E29" w:rsidRPr="009E5F2A" w:rsidRDefault="007B2E29" w:rsidP="001240B2">
      <w:pPr>
        <w:pStyle w:val="Heading3"/>
        <w:spacing w:before="0"/>
        <w:rPr>
          <w:rFonts w:ascii="Arial" w:hAnsi="Arial"/>
          <w:sz w:val="22"/>
          <w:szCs w:val="22"/>
        </w:rPr>
      </w:pPr>
      <w:bookmarkStart w:id="10" w:name="_Toc118896778"/>
      <w:r w:rsidRPr="009E5F2A">
        <w:rPr>
          <w:rFonts w:ascii="Arial" w:hAnsi="Arial"/>
          <w:sz w:val="22"/>
          <w:szCs w:val="22"/>
        </w:rPr>
        <w:lastRenderedPageBreak/>
        <w:t>Community Links</w:t>
      </w:r>
      <w:bookmarkEnd w:id="10"/>
    </w:p>
    <w:p w14:paraId="6FCCA73E" w14:textId="44F37DD5" w:rsidR="007B2E29" w:rsidRPr="009E5F2A" w:rsidRDefault="007B2E29" w:rsidP="001240B2">
      <w:pPr>
        <w:pStyle w:val="BodyText"/>
        <w:spacing w:before="0"/>
        <w:rPr>
          <w:rFonts w:ascii="Arial" w:hAnsi="Arial" w:cs="Arial"/>
          <w:sz w:val="22"/>
        </w:rPr>
      </w:pPr>
      <w:r w:rsidRPr="009E5F2A">
        <w:rPr>
          <w:rFonts w:ascii="Arial" w:hAnsi="Arial" w:cs="Arial"/>
          <w:sz w:val="22"/>
        </w:rPr>
        <w:t xml:space="preserve">IWBS has links with a wide variety of </w:t>
      </w:r>
      <w:proofErr w:type="spellStart"/>
      <w:r w:rsidRPr="009E5F2A">
        <w:rPr>
          <w:rFonts w:ascii="Arial" w:hAnsi="Arial" w:cs="Arial"/>
          <w:sz w:val="22"/>
        </w:rPr>
        <w:t>organisations</w:t>
      </w:r>
      <w:r w:rsidR="001B1FAC">
        <w:rPr>
          <w:rFonts w:ascii="Arial" w:hAnsi="Arial" w:cs="Arial"/>
          <w:sz w:val="22"/>
        </w:rPr>
        <w:t>.</w:t>
      </w:r>
      <w:r w:rsidRPr="009E5F2A">
        <w:rPr>
          <w:rFonts w:ascii="Arial" w:hAnsi="Arial" w:cs="Arial"/>
          <w:sz w:val="22"/>
        </w:rPr>
        <w:t>These</w:t>
      </w:r>
      <w:proofErr w:type="spellEnd"/>
      <w:r w:rsidRPr="009E5F2A">
        <w:rPr>
          <w:rFonts w:ascii="Arial" w:hAnsi="Arial" w:cs="Arial"/>
          <w:sz w:val="22"/>
        </w:rPr>
        <w:t xml:space="preserve"> organisations contribute to different areas of our curriculum, giving pupils a wide variety of learning experiences.</w:t>
      </w:r>
    </w:p>
    <w:p w14:paraId="1938EDC9" w14:textId="77777777" w:rsidR="00B63BC4" w:rsidRPr="009E5F2A" w:rsidRDefault="00B63BC4" w:rsidP="001240B2">
      <w:pPr>
        <w:pStyle w:val="BodyText"/>
        <w:spacing w:before="0"/>
        <w:rPr>
          <w:rFonts w:ascii="Arial" w:hAnsi="Arial" w:cs="Arial"/>
          <w:sz w:val="22"/>
        </w:rPr>
      </w:pPr>
    </w:p>
    <w:p w14:paraId="3951E6A5" w14:textId="1E785FED" w:rsidR="007B0139" w:rsidRDefault="007B0139" w:rsidP="009E5F2A">
      <w:pPr>
        <w:pStyle w:val="Heading3"/>
        <w:spacing w:before="0"/>
        <w:rPr>
          <w:rFonts w:ascii="Arial" w:hAnsi="Arial"/>
          <w:sz w:val="22"/>
          <w:szCs w:val="22"/>
        </w:rPr>
      </w:pPr>
      <w:bookmarkStart w:id="11" w:name="_Toc118896779"/>
      <w:r w:rsidRPr="009E5F2A">
        <w:rPr>
          <w:rFonts w:ascii="Arial" w:hAnsi="Arial"/>
          <w:sz w:val="22"/>
          <w:szCs w:val="22"/>
        </w:rPr>
        <w:t>School Meals</w:t>
      </w:r>
      <w:bookmarkEnd w:id="11"/>
    </w:p>
    <w:p w14:paraId="4F458D46" w14:textId="77777777" w:rsidR="00ED0EEE" w:rsidRPr="00ED0EEE" w:rsidRDefault="00ED0EEE" w:rsidP="00ED0EEE"/>
    <w:p w14:paraId="0BE924F7" w14:textId="77777777" w:rsidR="001E6ECF" w:rsidRDefault="00ED0EEE" w:rsidP="001E6ECF">
      <w:pPr>
        <w:rPr>
          <w:rFonts w:ascii="Arial" w:hAnsi="Arial" w:cs="Arial"/>
        </w:rPr>
      </w:pPr>
      <w:r>
        <w:rPr>
          <w:rFonts w:ascii="Arial" w:hAnsi="Arial" w:cs="Arial"/>
        </w:rPr>
        <w:t xml:space="preserve">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with </w:t>
      </w:r>
      <w:bookmarkStart w:id="12" w:name="_Hlk139546494"/>
      <w:r>
        <w:rPr>
          <w:rFonts w:ascii="Arial" w:hAnsi="Arial" w:cs="Arial"/>
        </w:rPr>
        <w:t xml:space="preserve">2 portions of veg and 1 portion of fruit included with every meal choice </w:t>
      </w:r>
      <w:bookmarkEnd w:id="12"/>
      <w:r>
        <w:rPr>
          <w:rFonts w:ascii="Arial" w:hAnsi="Arial" w:cs="Arial"/>
        </w:rPr>
        <w:t xml:space="preserve">with High Schools providing a range of plated meals, pasta, meal deals and salad boxes. 2 portions of veg and 1 portion of fruit are included with every meal choice within the balanced core High School menu Meal prices are reviewed annually. </w:t>
      </w:r>
    </w:p>
    <w:p w14:paraId="4625673D" w14:textId="7F109F00" w:rsidR="00ED0EEE" w:rsidRDefault="001E6ECF" w:rsidP="001E6ECF">
      <w:pPr>
        <w:rPr>
          <w:rFonts w:ascii="Arial" w:hAnsi="Arial" w:cs="Arial"/>
        </w:rPr>
      </w:pPr>
      <w:r>
        <w:rPr>
          <w:rFonts w:ascii="Arial" w:hAnsi="Arial" w:cs="Arial"/>
        </w:rPr>
        <w:t>Currently, all pupils who attend IWBS are entitled to free school lunches</w:t>
      </w:r>
      <w:r w:rsidR="00ED0EEE">
        <w:rPr>
          <w:rFonts w:ascii="Arial" w:hAnsi="Arial" w:cs="Arial"/>
        </w:rPr>
        <w:t>.</w:t>
      </w:r>
    </w:p>
    <w:p w14:paraId="5F257672" w14:textId="3B3DD5B8" w:rsidR="007B0139" w:rsidRPr="009E5F2A" w:rsidRDefault="007B0139" w:rsidP="001240B2">
      <w:pPr>
        <w:pStyle w:val="BodyText"/>
        <w:spacing w:before="0"/>
        <w:rPr>
          <w:rFonts w:ascii="Arial" w:hAnsi="Arial" w:cs="Arial"/>
          <w:sz w:val="22"/>
        </w:rPr>
      </w:pPr>
    </w:p>
    <w:p w14:paraId="71C737B5" w14:textId="04929116" w:rsidR="00DB30E9" w:rsidRPr="009E5F2A" w:rsidRDefault="00DB30E9" w:rsidP="001240B2">
      <w:pPr>
        <w:spacing w:after="0"/>
        <w:rPr>
          <w:rFonts w:ascii="Arial" w:hAnsi="Arial" w:cs="Arial"/>
          <w:b/>
        </w:rPr>
      </w:pPr>
      <w:r w:rsidRPr="009E5F2A">
        <w:rPr>
          <w:rFonts w:ascii="Arial" w:hAnsi="Arial" w:cs="Arial"/>
          <w:b/>
        </w:rPr>
        <w:t>Medically Prescribed Diets</w:t>
      </w:r>
    </w:p>
    <w:p w14:paraId="02B0FD5D" w14:textId="77777777" w:rsidR="00DB30E9" w:rsidRPr="009E5F2A" w:rsidRDefault="00DB30E9" w:rsidP="001240B2">
      <w:pPr>
        <w:spacing w:after="0"/>
        <w:rPr>
          <w:rFonts w:ascii="Arial" w:hAnsi="Arial" w:cs="Arial"/>
        </w:rPr>
      </w:pPr>
      <w:r w:rsidRPr="009E5F2A">
        <w:rPr>
          <w:rFonts w:ascii="Arial" w:hAnsi="Arial" w:cs="Arial"/>
        </w:rPr>
        <w:t>Parents/Carers with a child/ren on a medically prescribed diet should contact the Headteacher in order to obtain and complete a prescribed diet referral and declaration form. The Schools Meals Service will only accommodate a child/ren with a medical referral diagnosed by a medical professional.</w:t>
      </w:r>
    </w:p>
    <w:p w14:paraId="1E83DD33" w14:textId="77777777" w:rsidR="004D7C7A" w:rsidRPr="009E5F2A" w:rsidRDefault="004D7C7A" w:rsidP="001240B2">
      <w:pPr>
        <w:pStyle w:val="Heading3"/>
        <w:spacing w:before="0"/>
        <w:rPr>
          <w:rFonts w:ascii="Arial" w:hAnsi="Arial"/>
          <w:sz w:val="22"/>
          <w:szCs w:val="22"/>
        </w:rPr>
      </w:pPr>
    </w:p>
    <w:p w14:paraId="40691501" w14:textId="313C617A" w:rsidR="00ED0EEE" w:rsidRPr="00ED0EEE" w:rsidRDefault="000B1F64" w:rsidP="00ED0EEE">
      <w:pPr>
        <w:spacing w:after="0"/>
        <w:rPr>
          <w:rFonts w:ascii="Arial" w:hAnsi="Arial" w:cs="Arial"/>
          <w:b/>
        </w:rPr>
      </w:pPr>
      <w:r w:rsidRPr="009E5F2A">
        <w:rPr>
          <w:rFonts w:ascii="Arial" w:hAnsi="Arial" w:cs="Arial"/>
          <w:b/>
        </w:rPr>
        <w:t>Free School Meals and Clothing Grants</w:t>
      </w:r>
      <w:bookmarkStart w:id="13" w:name="_Toc118896780"/>
    </w:p>
    <w:p w14:paraId="2D322C30" w14:textId="6D789C98" w:rsidR="00ED0EEE" w:rsidRDefault="00ED0EEE" w:rsidP="00ED0EEE">
      <w:pPr>
        <w:pStyle w:val="NormalWeb"/>
        <w:shd w:val="clear" w:color="auto" w:fill="FFFFFF"/>
        <w:rPr>
          <w:rFonts w:ascii="Arial" w:hAnsi="Arial" w:cs="Arial"/>
          <w:color w:val="333333"/>
        </w:rPr>
      </w:pPr>
      <w:r>
        <w:rPr>
          <w:rFonts w:ascii="Arial" w:hAnsi="Arial" w:cs="Arial"/>
          <w:color w:val="333333"/>
        </w:rPr>
        <w:t xml:space="preserve">Falkirk Council provide Free School Meals, and financial support towards the cost of School Clothing and Footwear for families that meet certain eligibility criteria. </w:t>
      </w:r>
    </w:p>
    <w:p w14:paraId="78D5F271" w14:textId="77777777" w:rsidR="00ED0EEE" w:rsidRDefault="00ED0EEE" w:rsidP="00ED0EEE">
      <w:pPr>
        <w:rPr>
          <w:rFonts w:ascii="Arial" w:hAnsi="Arial" w:cs="Arial"/>
        </w:rPr>
      </w:pPr>
      <w:r>
        <w:rPr>
          <w:rFonts w:ascii="Arial" w:hAnsi="Arial" w:cs="Arial"/>
          <w:b/>
          <w:bCs/>
        </w:rPr>
        <w:t>Do I qualify for an award?</w:t>
      </w:r>
    </w:p>
    <w:p w14:paraId="49C1B104" w14:textId="7B5C2873" w:rsidR="00ED0EEE" w:rsidRPr="00ED0EEE" w:rsidRDefault="00ED0EEE" w:rsidP="00ED0EEE">
      <w:pPr>
        <w:numPr>
          <w:ilvl w:val="0"/>
          <w:numId w:val="15"/>
        </w:numPr>
        <w:shd w:val="clear" w:color="auto" w:fill="FFFFFF"/>
        <w:spacing w:after="0" w:line="240" w:lineRule="auto"/>
        <w:rPr>
          <w:rFonts w:ascii="Arial" w:hAnsi="Arial" w:cs="Arial"/>
          <w:color w:val="000000"/>
        </w:rPr>
      </w:pPr>
      <w:r>
        <w:rPr>
          <w:rFonts w:ascii="Arial" w:hAnsi="Arial" w:cs="Arial"/>
          <w:color w:val="333333"/>
        </w:rPr>
        <w:t>To be eligible, you should normally be resident in the Falkirk Council area and your child(ren) must attend any </w:t>
      </w:r>
      <w:hyperlink r:id="rId16" w:history="1">
        <w:r>
          <w:rPr>
            <w:rStyle w:val="Hyperlink"/>
            <w:rFonts w:ascii="Arial" w:hAnsi="Arial" w:cs="Arial"/>
            <w:color w:val="005B9C"/>
          </w:rPr>
          <w:t>primary, special or secondary school</w:t>
        </w:r>
      </w:hyperlink>
      <w:r>
        <w:rPr>
          <w:rFonts w:ascii="Arial" w:hAnsi="Arial" w:cs="Arial"/>
          <w:color w:val="333333"/>
        </w:rPr>
        <w:t> managed by Falkirk Council. </w:t>
      </w:r>
    </w:p>
    <w:p w14:paraId="26B0BF9F" w14:textId="77777777" w:rsidR="00ED0EEE" w:rsidRDefault="00ED0EEE" w:rsidP="00ED0EEE">
      <w:pPr>
        <w:rPr>
          <w:rFonts w:ascii="Arial" w:hAnsi="Arial" w:cs="Arial"/>
        </w:rPr>
      </w:pPr>
      <w:r>
        <w:rPr>
          <w:rFonts w:ascii="Arial" w:hAnsi="Arial" w:cs="Arial"/>
          <w:b/>
          <w:bCs/>
        </w:rPr>
        <w:t>What is the Current Value of Clothing Grants?</w:t>
      </w:r>
    </w:p>
    <w:p w14:paraId="430E2DBF" w14:textId="462256F4" w:rsidR="00ED0EEE" w:rsidRDefault="00ED0EEE" w:rsidP="00ED0EEE">
      <w:pPr>
        <w:numPr>
          <w:ilvl w:val="0"/>
          <w:numId w:val="16"/>
        </w:numPr>
        <w:shd w:val="clear" w:color="auto" w:fill="FFFFFF"/>
        <w:spacing w:after="0" w:line="240" w:lineRule="auto"/>
        <w:rPr>
          <w:rFonts w:ascii="Arial" w:hAnsi="Arial" w:cs="Arial"/>
        </w:rPr>
      </w:pPr>
      <w:r>
        <w:rPr>
          <w:rFonts w:ascii="Arial" w:hAnsi="Arial" w:cs="Arial"/>
          <w:color w:val="333333"/>
        </w:rPr>
        <w:t>For</w:t>
      </w:r>
      <w:r>
        <w:rPr>
          <w:rFonts w:ascii="Arial" w:hAnsi="Arial" w:cs="Arial"/>
        </w:rPr>
        <w:t xml:space="preserve"> </w:t>
      </w:r>
      <w:r>
        <w:rPr>
          <w:rFonts w:ascii="Arial" w:hAnsi="Arial" w:cs="Arial"/>
          <w:highlight w:val="yellow"/>
        </w:rPr>
        <w:t>2024/25</w:t>
      </w:r>
      <w:r>
        <w:rPr>
          <w:rFonts w:ascii="Arial" w:hAnsi="Arial" w:cs="Arial"/>
          <w:color w:val="333333"/>
        </w:rPr>
        <w:t xml:space="preserve"> the Clothing Grant is </w:t>
      </w:r>
      <w:r>
        <w:rPr>
          <w:rFonts w:ascii="Arial" w:hAnsi="Arial" w:cs="Arial"/>
          <w:color w:val="333333"/>
          <w:highlight w:val="yellow"/>
        </w:rPr>
        <w:t>£125.00</w:t>
      </w:r>
      <w:r>
        <w:rPr>
          <w:rFonts w:ascii="Arial" w:hAnsi="Arial" w:cs="Arial"/>
          <w:color w:val="333333"/>
        </w:rPr>
        <w:t xml:space="preserve"> per child/per year for primary school aged children and </w:t>
      </w:r>
      <w:r>
        <w:rPr>
          <w:rFonts w:ascii="Arial" w:hAnsi="Arial" w:cs="Arial"/>
          <w:color w:val="333333"/>
          <w:highlight w:val="yellow"/>
        </w:rPr>
        <w:t>£155.00</w:t>
      </w:r>
      <w:r>
        <w:rPr>
          <w:rFonts w:ascii="Arial" w:hAnsi="Arial" w:cs="Arial"/>
          <w:color w:val="333333"/>
        </w:rPr>
        <w:t xml:space="preserve"> per child/per year for secondary school aged children</w:t>
      </w:r>
      <w:r>
        <w:rPr>
          <w:rFonts w:ascii="Arial" w:hAnsi="Arial" w:cs="Arial"/>
          <w:color w:val="000000"/>
        </w:rPr>
        <w:t>.</w:t>
      </w:r>
    </w:p>
    <w:p w14:paraId="64B87A12" w14:textId="77777777" w:rsidR="00ED0EEE" w:rsidRPr="00ED0EEE" w:rsidRDefault="00ED0EEE" w:rsidP="00ED0EEE">
      <w:pPr>
        <w:numPr>
          <w:ilvl w:val="0"/>
          <w:numId w:val="16"/>
        </w:numPr>
        <w:shd w:val="clear" w:color="auto" w:fill="FFFFFF"/>
        <w:spacing w:after="0" w:line="240" w:lineRule="auto"/>
        <w:rPr>
          <w:rFonts w:ascii="Arial" w:hAnsi="Arial" w:cs="Arial"/>
        </w:rPr>
      </w:pPr>
    </w:p>
    <w:p w14:paraId="11FDC33E" w14:textId="77777777" w:rsidR="00ED0EEE" w:rsidRDefault="00ED0EEE" w:rsidP="00ED0EEE">
      <w:pPr>
        <w:rPr>
          <w:rFonts w:ascii="Arial" w:hAnsi="Arial" w:cs="Arial"/>
        </w:rPr>
      </w:pPr>
      <w:r>
        <w:rPr>
          <w:rFonts w:ascii="Arial" w:hAnsi="Arial" w:cs="Arial"/>
          <w:b/>
          <w:bCs/>
        </w:rPr>
        <w:t xml:space="preserve">Do I Need to Apply if My Children are in Primary 1 to Primary 5 and </w:t>
      </w:r>
      <w:r>
        <w:rPr>
          <w:rFonts w:ascii="Arial" w:hAnsi="Arial" w:cs="Arial"/>
          <w:b/>
          <w:bCs/>
          <w:highlight w:val="yellow"/>
        </w:rPr>
        <w:t>r</w:t>
      </w:r>
      <w:r>
        <w:rPr>
          <w:rFonts w:ascii="Arial" w:hAnsi="Arial" w:cs="Arial"/>
          <w:b/>
          <w:bCs/>
        </w:rPr>
        <w:t>eceive Universal Free School Meals?</w:t>
      </w:r>
    </w:p>
    <w:p w14:paraId="4F37E69B" w14:textId="77777777" w:rsidR="00ED0EEE" w:rsidRDefault="00ED0EEE" w:rsidP="00ED0EEE">
      <w:pPr>
        <w:numPr>
          <w:ilvl w:val="0"/>
          <w:numId w:val="17"/>
        </w:numPr>
        <w:shd w:val="clear" w:color="auto" w:fill="FFFFFF"/>
        <w:spacing w:after="0" w:line="240" w:lineRule="auto"/>
        <w:rPr>
          <w:rFonts w:ascii="Arial" w:hAnsi="Arial" w:cs="Arial"/>
          <w:color w:val="333333"/>
        </w:rPr>
      </w:pPr>
      <w:r>
        <w:rPr>
          <w:rFonts w:ascii="Arial" w:hAnsi="Arial" w:cs="Arial"/>
          <w:color w:val="333333"/>
        </w:rPr>
        <w:t xml:space="preserve">Free School Meals – No you do not need to apply for Free School Meals if your child is in Primary 1-5. </w:t>
      </w:r>
    </w:p>
    <w:p w14:paraId="2E96B448" w14:textId="77777777" w:rsidR="00ED0EEE" w:rsidRDefault="00ED0EEE" w:rsidP="00ED0EEE">
      <w:pPr>
        <w:numPr>
          <w:ilvl w:val="0"/>
          <w:numId w:val="17"/>
        </w:numPr>
        <w:shd w:val="clear" w:color="auto" w:fill="FFFFFF"/>
        <w:spacing w:after="0" w:line="240" w:lineRule="auto"/>
        <w:rPr>
          <w:rFonts w:ascii="Arial" w:hAnsi="Arial" w:cs="Arial"/>
          <w:color w:val="333333"/>
        </w:rPr>
      </w:pPr>
      <w:r>
        <w:rPr>
          <w:rFonts w:ascii="Arial" w:hAnsi="Arial" w:cs="Arial"/>
          <w:color w:val="333333"/>
        </w:rPr>
        <w:t>Clothing Grants – Yes</w:t>
      </w:r>
      <w:r>
        <w:rPr>
          <w:rFonts w:ascii="Arial" w:hAnsi="Arial" w:cs="Arial"/>
          <w:color w:val="000000"/>
        </w:rPr>
        <w:t>,</w:t>
      </w:r>
      <w:r>
        <w:rPr>
          <w:rFonts w:ascii="Arial" w:hAnsi="Arial" w:cs="Arial"/>
          <w:color w:val="333333"/>
        </w:rPr>
        <w:t xml:space="preserve"> you still need to apply for Clothing Grant for these pupils.</w:t>
      </w:r>
    </w:p>
    <w:p w14:paraId="668EFE2D" w14:textId="77777777" w:rsidR="00ED0EEE" w:rsidRDefault="00ED0EEE" w:rsidP="00ED0EEE">
      <w:pPr>
        <w:shd w:val="clear" w:color="auto" w:fill="FFFFFF"/>
        <w:rPr>
          <w:rFonts w:ascii="Arial" w:eastAsia="Calibri" w:hAnsi="Arial" w:cs="Arial"/>
          <w:color w:val="333333"/>
        </w:rPr>
      </w:pPr>
    </w:p>
    <w:p w14:paraId="16BA0441" w14:textId="77777777" w:rsidR="00ED0EEE" w:rsidRDefault="00ED0EEE" w:rsidP="00ED0EEE">
      <w:pPr>
        <w:shd w:val="clear" w:color="auto" w:fill="FFFFFF"/>
        <w:rPr>
          <w:rFonts w:ascii="Arial" w:hAnsi="Arial" w:cs="Arial"/>
          <w:color w:val="333333"/>
        </w:rPr>
      </w:pPr>
      <w:r>
        <w:rPr>
          <w:rFonts w:ascii="Arial" w:hAnsi="Arial" w:cs="Arial"/>
          <w:b/>
          <w:bCs/>
          <w:color w:val="000000"/>
        </w:rPr>
        <w:t>How is Eligibility Assessed?</w:t>
      </w:r>
    </w:p>
    <w:p w14:paraId="7941E769" w14:textId="77777777" w:rsidR="00ED0EEE" w:rsidRDefault="00ED0EEE" w:rsidP="00ED0EEE">
      <w:pPr>
        <w:numPr>
          <w:ilvl w:val="0"/>
          <w:numId w:val="17"/>
        </w:numPr>
        <w:shd w:val="clear" w:color="auto" w:fill="FFFFFF"/>
        <w:spacing w:after="0" w:line="240" w:lineRule="auto"/>
        <w:rPr>
          <w:rFonts w:ascii="Arial" w:hAnsi="Arial" w:cs="Arial"/>
          <w:color w:val="333333"/>
        </w:rPr>
      </w:pPr>
      <w:r>
        <w:rPr>
          <w:rFonts w:ascii="Arial" w:hAnsi="Arial" w:cs="Arial"/>
          <w:color w:val="000000"/>
        </w:rPr>
        <w:t xml:space="preserve">Assessment of eligibility is generally based on your household income/circumstances. </w:t>
      </w:r>
    </w:p>
    <w:p w14:paraId="70579104" w14:textId="77777777" w:rsidR="00ED0EEE" w:rsidRDefault="00ED0EEE" w:rsidP="00ED0EEE">
      <w:pPr>
        <w:numPr>
          <w:ilvl w:val="0"/>
          <w:numId w:val="17"/>
        </w:numPr>
        <w:shd w:val="clear" w:color="auto" w:fill="FFFFFF"/>
        <w:spacing w:after="0" w:line="240" w:lineRule="auto"/>
        <w:rPr>
          <w:rFonts w:ascii="Arial" w:hAnsi="Arial" w:cs="Arial"/>
          <w:color w:val="333333"/>
        </w:rPr>
      </w:pPr>
      <w:r>
        <w:rPr>
          <w:rFonts w:ascii="Arial" w:hAnsi="Arial" w:cs="Arial"/>
          <w:color w:val="000000"/>
        </w:rPr>
        <w:t xml:space="preserve">There are different qualifying thresholds for Free School Meals and Clothing Grant awards. </w:t>
      </w:r>
    </w:p>
    <w:p w14:paraId="6A63399E" w14:textId="77777777" w:rsidR="00ED0EEE" w:rsidRDefault="00ED0EEE" w:rsidP="00ED0EEE">
      <w:pPr>
        <w:numPr>
          <w:ilvl w:val="0"/>
          <w:numId w:val="17"/>
        </w:numPr>
        <w:shd w:val="clear" w:color="auto" w:fill="FFFFFF"/>
        <w:spacing w:after="0" w:line="240" w:lineRule="auto"/>
        <w:rPr>
          <w:rFonts w:ascii="Arial" w:hAnsi="Arial" w:cs="Arial"/>
          <w:color w:val="333333"/>
        </w:rPr>
      </w:pPr>
      <w:r>
        <w:rPr>
          <w:rFonts w:ascii="Arial" w:hAnsi="Arial" w:cs="Arial"/>
          <w:color w:val="000000"/>
        </w:rPr>
        <w:t xml:space="preserve">The qualifying criteria can be found on our website here: </w:t>
      </w:r>
      <w:hyperlink r:id="rId17" w:history="1">
        <w:r>
          <w:rPr>
            <w:rStyle w:val="Hyperlink"/>
            <w:rFonts w:ascii="Arial" w:hAnsi="Arial" w:cs="Arial"/>
          </w:rPr>
          <w:t>www.falkirk.gov.uk/fsm</w:t>
        </w:r>
      </w:hyperlink>
      <w:r>
        <w:rPr>
          <w:rFonts w:ascii="Arial" w:hAnsi="Arial" w:cs="Arial"/>
          <w:color w:val="000000"/>
        </w:rPr>
        <w:t>.</w:t>
      </w:r>
    </w:p>
    <w:p w14:paraId="7BA64347" w14:textId="77777777" w:rsidR="00ED0EEE" w:rsidRDefault="00ED0EEE" w:rsidP="00ED0EEE">
      <w:pPr>
        <w:rPr>
          <w:rFonts w:ascii="Arial" w:eastAsia="Calibri" w:hAnsi="Arial" w:cs="Arial"/>
        </w:rPr>
      </w:pPr>
      <w:r>
        <w:rPr>
          <w:rFonts w:ascii="Arial" w:hAnsi="Arial" w:cs="Arial"/>
        </w:rPr>
        <w:t> </w:t>
      </w:r>
    </w:p>
    <w:p w14:paraId="346FF5AD" w14:textId="77777777" w:rsidR="00ED0EEE" w:rsidRDefault="00ED0EEE" w:rsidP="00ED0EEE">
      <w:pPr>
        <w:rPr>
          <w:rFonts w:ascii="Arial" w:hAnsi="Arial" w:cs="Arial"/>
        </w:rPr>
      </w:pPr>
      <w:r>
        <w:rPr>
          <w:rFonts w:ascii="Arial" w:hAnsi="Arial" w:cs="Arial"/>
          <w:b/>
          <w:bCs/>
        </w:rPr>
        <w:lastRenderedPageBreak/>
        <w:t xml:space="preserve">Will I need to </w:t>
      </w:r>
      <w:proofErr w:type="gramStart"/>
      <w:r>
        <w:rPr>
          <w:rFonts w:ascii="Arial" w:hAnsi="Arial" w:cs="Arial"/>
          <w:b/>
          <w:bCs/>
        </w:rPr>
        <w:t>submit an application</w:t>
      </w:r>
      <w:proofErr w:type="gramEnd"/>
      <w:r>
        <w:rPr>
          <w:rFonts w:ascii="Arial" w:hAnsi="Arial" w:cs="Arial"/>
          <w:b/>
          <w:bCs/>
        </w:rPr>
        <w:t xml:space="preserve"> form?</w:t>
      </w:r>
    </w:p>
    <w:p w14:paraId="4630C37E" w14:textId="77777777" w:rsidR="00ED0EEE" w:rsidRDefault="00ED0EEE" w:rsidP="00ED0EEE">
      <w:pPr>
        <w:pStyle w:val="ListParagraph"/>
        <w:widowControl/>
        <w:numPr>
          <w:ilvl w:val="0"/>
          <w:numId w:val="18"/>
        </w:numPr>
        <w:autoSpaceDE/>
        <w:adjustRightInd/>
        <w:spacing w:after="0"/>
        <w:contextualSpacing/>
        <w:rPr>
          <w:rFonts w:ascii="Arial" w:hAnsi="Arial" w:cs="Arial"/>
          <w:color w:val="0563C1"/>
          <w:sz w:val="24"/>
          <w:szCs w:val="24"/>
        </w:rPr>
      </w:pPr>
      <w:r>
        <w:rPr>
          <w:rFonts w:ascii="Arial" w:hAnsi="Arial" w:cs="Arial"/>
          <w:sz w:val="24"/>
          <w:szCs w:val="24"/>
        </w:rPr>
        <w:t xml:space="preserve">No - If you received an award during the </w:t>
      </w:r>
      <w:r>
        <w:rPr>
          <w:rFonts w:ascii="Arial" w:hAnsi="Arial" w:cs="Arial"/>
          <w:sz w:val="24"/>
          <w:szCs w:val="24"/>
          <w:highlight w:val="yellow"/>
        </w:rPr>
        <w:t>2023/2024</w:t>
      </w:r>
      <w:r>
        <w:rPr>
          <w:rFonts w:ascii="Arial" w:hAnsi="Arial" w:cs="Arial"/>
          <w:sz w:val="24"/>
          <w:szCs w:val="24"/>
        </w:rPr>
        <w:t xml:space="preserve"> school year and you have already been contacted to advise you do not need to re-apply. </w:t>
      </w:r>
    </w:p>
    <w:p w14:paraId="57C883DA" w14:textId="77777777" w:rsidR="00ED0EEE" w:rsidRDefault="00ED0EEE" w:rsidP="00ED0EEE">
      <w:pPr>
        <w:pStyle w:val="ListParagraph"/>
        <w:widowControl/>
        <w:numPr>
          <w:ilvl w:val="0"/>
          <w:numId w:val="18"/>
        </w:numPr>
        <w:autoSpaceDE/>
        <w:adjustRightInd/>
        <w:spacing w:after="0"/>
        <w:contextualSpacing/>
        <w:rPr>
          <w:rFonts w:ascii="Arial" w:hAnsi="Arial" w:cs="Arial"/>
          <w:color w:val="0563C1"/>
          <w:sz w:val="24"/>
          <w:szCs w:val="24"/>
        </w:rPr>
      </w:pPr>
      <w:r>
        <w:rPr>
          <w:rFonts w:ascii="Arial" w:hAnsi="Arial" w:cs="Arial"/>
          <w:sz w:val="24"/>
          <w:szCs w:val="24"/>
        </w:rPr>
        <w:t xml:space="preserve">Yes - If you have never applied before or if you did not receive an award during the </w:t>
      </w:r>
      <w:r>
        <w:rPr>
          <w:rFonts w:ascii="Arial" w:hAnsi="Arial" w:cs="Arial"/>
          <w:sz w:val="24"/>
          <w:szCs w:val="24"/>
          <w:highlight w:val="yellow"/>
        </w:rPr>
        <w:t>2023/2024</w:t>
      </w:r>
      <w:r>
        <w:rPr>
          <w:rFonts w:ascii="Arial" w:hAnsi="Arial" w:cs="Arial"/>
          <w:sz w:val="24"/>
          <w:szCs w:val="24"/>
        </w:rPr>
        <w:t xml:space="preserve"> school year.</w:t>
      </w:r>
    </w:p>
    <w:p w14:paraId="42771C2F" w14:textId="77777777" w:rsidR="00ED0EEE" w:rsidRDefault="00ED0EEE" w:rsidP="00ED0EEE">
      <w:pPr>
        <w:rPr>
          <w:rFonts w:ascii="Arial" w:eastAsia="Calibri" w:hAnsi="Arial" w:cs="Arial"/>
          <w:sz w:val="24"/>
          <w:szCs w:val="24"/>
        </w:rPr>
      </w:pPr>
    </w:p>
    <w:p w14:paraId="6E8116AE" w14:textId="77777777" w:rsidR="00ED0EEE" w:rsidRDefault="00ED0EEE" w:rsidP="00ED0EEE">
      <w:pPr>
        <w:rPr>
          <w:rFonts w:ascii="Arial" w:hAnsi="Arial" w:cs="Arial"/>
          <w:b/>
          <w:bCs/>
        </w:rPr>
      </w:pPr>
      <w:r>
        <w:rPr>
          <w:rFonts w:ascii="Arial" w:hAnsi="Arial" w:cs="Arial"/>
          <w:b/>
          <w:bCs/>
        </w:rPr>
        <w:t>How Do I Apply?</w:t>
      </w:r>
    </w:p>
    <w:p w14:paraId="695008B8" w14:textId="77777777" w:rsidR="00ED0EEE" w:rsidRDefault="00ED0EEE" w:rsidP="00ED0EEE">
      <w:pPr>
        <w:pStyle w:val="ListParagraph"/>
        <w:widowControl/>
        <w:numPr>
          <w:ilvl w:val="0"/>
          <w:numId w:val="19"/>
        </w:numPr>
        <w:autoSpaceDE/>
        <w:adjustRightInd/>
        <w:spacing w:after="200" w:line="276" w:lineRule="auto"/>
        <w:contextualSpacing/>
        <w:rPr>
          <w:rFonts w:ascii="Arial" w:hAnsi="Arial" w:cs="Arial"/>
          <w:color w:val="0563C1"/>
          <w:sz w:val="24"/>
          <w:szCs w:val="24"/>
        </w:rPr>
      </w:pPr>
      <w:r>
        <w:rPr>
          <w:rFonts w:ascii="Arial" w:hAnsi="Arial" w:cs="Arial"/>
          <w:sz w:val="24"/>
          <w:szCs w:val="24"/>
        </w:rPr>
        <w:t xml:space="preserve">You should apply online: </w:t>
      </w:r>
      <w:hyperlink r:id="rId18" w:history="1">
        <w:r>
          <w:rPr>
            <w:rStyle w:val="Hyperlink"/>
            <w:rFonts w:ascii="Arial" w:hAnsi="Arial" w:cs="Arial"/>
            <w:sz w:val="24"/>
            <w:szCs w:val="24"/>
          </w:rPr>
          <w:t>www.falkirk.gov.uk/fsm</w:t>
        </w:r>
      </w:hyperlink>
    </w:p>
    <w:p w14:paraId="3E6B7042" w14:textId="77777777" w:rsidR="00ED0EEE" w:rsidRDefault="00ED0EEE" w:rsidP="00ED0EEE">
      <w:pPr>
        <w:rPr>
          <w:rFonts w:ascii="Arial" w:eastAsia="Calibri" w:hAnsi="Arial" w:cs="Arial"/>
          <w:sz w:val="24"/>
          <w:szCs w:val="24"/>
        </w:rPr>
      </w:pPr>
      <w:r>
        <w:rPr>
          <w:rFonts w:ascii="Arial" w:hAnsi="Arial" w:cs="Arial"/>
        </w:rPr>
        <w:t> </w:t>
      </w:r>
      <w:r>
        <w:rPr>
          <w:rFonts w:ascii="Arial" w:hAnsi="Arial" w:cs="Arial"/>
          <w:b/>
          <w:bCs/>
        </w:rPr>
        <w:t>When will I receive my award?</w:t>
      </w:r>
    </w:p>
    <w:p w14:paraId="3ABE5FA8" w14:textId="77777777" w:rsidR="00ED0EEE" w:rsidRDefault="00ED0EEE" w:rsidP="00ED0EEE">
      <w:pPr>
        <w:pStyle w:val="ListParagraph"/>
        <w:widowControl/>
        <w:numPr>
          <w:ilvl w:val="0"/>
          <w:numId w:val="18"/>
        </w:numPr>
        <w:autoSpaceDE/>
        <w:adjustRightInd/>
        <w:spacing w:after="0"/>
        <w:contextualSpacing/>
        <w:rPr>
          <w:rFonts w:ascii="Arial" w:hAnsi="Arial" w:cs="Arial"/>
          <w:sz w:val="24"/>
          <w:szCs w:val="24"/>
        </w:rPr>
      </w:pPr>
      <w:r>
        <w:rPr>
          <w:rFonts w:ascii="Arial" w:hAnsi="Arial" w:cs="Arial"/>
          <w:sz w:val="24"/>
          <w:szCs w:val="24"/>
        </w:rPr>
        <w:t>We aim to assess applications within 28 days of receiving them. Please make sure that you provide all of the necessary evidence with your application form in order for us to complete our assessment, otherwise any entitlement and awards may be delayed.</w:t>
      </w:r>
    </w:p>
    <w:p w14:paraId="3468750B" w14:textId="77777777" w:rsidR="00ED0EEE" w:rsidRDefault="00ED0EEE" w:rsidP="00ED0EEE">
      <w:pPr>
        <w:rPr>
          <w:rFonts w:ascii="Arial" w:eastAsia="Calibri" w:hAnsi="Arial" w:cs="Arial"/>
          <w:sz w:val="24"/>
          <w:szCs w:val="24"/>
        </w:rPr>
      </w:pPr>
      <w:r>
        <w:rPr>
          <w:rFonts w:ascii="Arial" w:hAnsi="Arial" w:cs="Arial"/>
        </w:rPr>
        <w:t> </w:t>
      </w:r>
    </w:p>
    <w:p w14:paraId="265EE5A3" w14:textId="77777777" w:rsidR="00ED0EEE" w:rsidRDefault="00ED0EEE" w:rsidP="00ED0EEE">
      <w:pPr>
        <w:rPr>
          <w:rFonts w:ascii="Arial" w:hAnsi="Arial" w:cs="Arial"/>
        </w:rPr>
      </w:pPr>
      <w:r>
        <w:rPr>
          <w:rFonts w:ascii="Arial" w:hAnsi="Arial" w:cs="Arial"/>
          <w:b/>
          <w:bCs/>
        </w:rPr>
        <w:t>Further Information</w:t>
      </w:r>
    </w:p>
    <w:p w14:paraId="219C725D" w14:textId="77777777" w:rsidR="00ED0EEE" w:rsidRDefault="00ED0EEE" w:rsidP="00ED0EEE">
      <w:pPr>
        <w:pStyle w:val="ListParagraph"/>
        <w:widowControl/>
        <w:numPr>
          <w:ilvl w:val="0"/>
          <w:numId w:val="18"/>
        </w:numPr>
        <w:autoSpaceDE/>
        <w:adjustRightInd/>
        <w:spacing w:after="0"/>
        <w:contextualSpacing/>
        <w:rPr>
          <w:rFonts w:ascii="Arial" w:hAnsi="Arial" w:cs="Arial"/>
          <w:sz w:val="24"/>
          <w:szCs w:val="24"/>
        </w:rPr>
      </w:pPr>
      <w:r>
        <w:rPr>
          <w:rFonts w:ascii="Arial" w:hAnsi="Arial" w:cs="Arial"/>
          <w:sz w:val="24"/>
          <w:szCs w:val="24"/>
        </w:rPr>
        <w:t xml:space="preserve">More information regarding Free School Meals and Clothing Grant can be found on our website and FAQ’s at </w:t>
      </w:r>
      <w:hyperlink r:id="rId19" w:history="1">
        <w:r>
          <w:rPr>
            <w:rStyle w:val="Hyperlink"/>
            <w:rFonts w:ascii="Arial" w:hAnsi="Arial" w:cs="Arial"/>
            <w:sz w:val="24"/>
            <w:szCs w:val="24"/>
          </w:rPr>
          <w:t>www.falkirk.gov.uk/fsm</w:t>
        </w:r>
      </w:hyperlink>
      <w:r>
        <w:rPr>
          <w:rFonts w:ascii="Arial" w:hAnsi="Arial" w:cs="Arial"/>
          <w:sz w:val="24"/>
          <w:szCs w:val="24"/>
        </w:rPr>
        <w:t>.</w:t>
      </w:r>
    </w:p>
    <w:p w14:paraId="09DC0C97" w14:textId="77777777" w:rsidR="00ED0EEE" w:rsidRDefault="00ED0EEE" w:rsidP="00ED0EEE">
      <w:pPr>
        <w:rPr>
          <w:rFonts w:ascii="Arial" w:eastAsia="Calibri" w:hAnsi="Arial" w:cs="Arial"/>
          <w:sz w:val="24"/>
          <w:szCs w:val="24"/>
        </w:rPr>
      </w:pPr>
      <w:r>
        <w:rPr>
          <w:rFonts w:ascii="Arial" w:hAnsi="Arial" w:cs="Arial"/>
          <w:b/>
          <w:bCs/>
        </w:rPr>
        <w:t> </w:t>
      </w:r>
    </w:p>
    <w:p w14:paraId="5CE8B476" w14:textId="5B35D651" w:rsidR="00ED0EEE" w:rsidRPr="00ED0EEE" w:rsidRDefault="00ED0EEE" w:rsidP="00ED0EEE">
      <w:pPr>
        <w:rPr>
          <w:rFonts w:ascii="Arial" w:hAnsi="Arial" w:cs="Arial"/>
        </w:rPr>
      </w:pPr>
      <w:r>
        <w:rPr>
          <w:rFonts w:ascii="Arial" w:hAnsi="Arial" w:cs="Arial"/>
          <w:b/>
          <w:bCs/>
        </w:rPr>
        <w:t>Other Support</w:t>
      </w:r>
    </w:p>
    <w:p w14:paraId="0C898514" w14:textId="2CCC5035" w:rsidR="00ED0EEE" w:rsidRDefault="00ED0EEE" w:rsidP="00ED0EEE">
      <w:pPr>
        <w:autoSpaceDE w:val="0"/>
        <w:autoSpaceDN w:val="0"/>
        <w:rPr>
          <w:rFonts w:ascii="Arial" w:hAnsi="Arial" w:cs="Arial"/>
        </w:rPr>
      </w:pPr>
      <w:r>
        <w:rPr>
          <w:rFonts w:ascii="Arial" w:hAnsi="Arial" w:cs="Arial"/>
        </w:rPr>
        <w:t xml:space="preserve">There are other sources of support which may be available to families, depending on your circumstances. </w:t>
      </w:r>
    </w:p>
    <w:p w14:paraId="12C315E1" w14:textId="77777777" w:rsidR="00ED0EEE" w:rsidRDefault="0032402F" w:rsidP="00ED0EEE">
      <w:pPr>
        <w:numPr>
          <w:ilvl w:val="0"/>
          <w:numId w:val="20"/>
        </w:numPr>
        <w:autoSpaceDE w:val="0"/>
        <w:autoSpaceDN w:val="0"/>
        <w:spacing w:after="0" w:line="240" w:lineRule="auto"/>
        <w:ind w:left="720"/>
        <w:rPr>
          <w:rFonts w:ascii="Arial" w:hAnsi="Arial" w:cs="Arial"/>
        </w:rPr>
      </w:pPr>
      <w:hyperlink r:id="rId20" w:history="1">
        <w:r w:rsidR="00ED0EEE">
          <w:rPr>
            <w:rStyle w:val="Hyperlink"/>
            <w:rFonts w:ascii="Arial" w:hAnsi="Arial" w:cs="Arial"/>
            <w:color w:val="8E58B6"/>
          </w:rPr>
          <w:t>Best Start Grant: Pregnancy and Baby Payment</w:t>
        </w:r>
      </w:hyperlink>
      <w:r w:rsidR="00ED0EEE">
        <w:rPr>
          <w:rFonts w:ascii="Arial" w:hAnsi="Arial" w:cs="Arial"/>
        </w:rPr>
        <w:t xml:space="preserve"> – Payments for parents of new-borns, or those currently expecting.</w:t>
      </w:r>
    </w:p>
    <w:p w14:paraId="612B0266" w14:textId="77777777" w:rsidR="00ED0EEE" w:rsidRDefault="0032402F" w:rsidP="00ED0EEE">
      <w:pPr>
        <w:numPr>
          <w:ilvl w:val="0"/>
          <w:numId w:val="20"/>
        </w:numPr>
        <w:autoSpaceDE w:val="0"/>
        <w:autoSpaceDN w:val="0"/>
        <w:spacing w:after="0" w:line="240" w:lineRule="auto"/>
        <w:ind w:left="720"/>
        <w:rPr>
          <w:rFonts w:ascii="Arial" w:hAnsi="Arial" w:cs="Arial"/>
        </w:rPr>
      </w:pPr>
      <w:hyperlink r:id="rId21" w:history="1">
        <w:r w:rsidR="00ED0EEE">
          <w:rPr>
            <w:rStyle w:val="Hyperlink"/>
            <w:rFonts w:ascii="Arial" w:hAnsi="Arial" w:cs="Arial"/>
          </w:rPr>
          <w:t>Best Start Foods</w:t>
        </w:r>
      </w:hyperlink>
      <w:r w:rsidR="00ED0EEE">
        <w:rPr>
          <w:rFonts w:ascii="Arial" w:hAnsi="Arial" w:cs="Arial"/>
        </w:rPr>
        <w:t xml:space="preserve"> – Payments for parents of children up to 3 years old.</w:t>
      </w:r>
    </w:p>
    <w:p w14:paraId="4A07DC98" w14:textId="77777777" w:rsidR="00ED0EEE" w:rsidRDefault="0032402F" w:rsidP="00ED0EEE">
      <w:pPr>
        <w:numPr>
          <w:ilvl w:val="0"/>
          <w:numId w:val="20"/>
        </w:numPr>
        <w:autoSpaceDE w:val="0"/>
        <w:autoSpaceDN w:val="0"/>
        <w:spacing w:after="0" w:line="240" w:lineRule="auto"/>
        <w:ind w:left="720"/>
        <w:rPr>
          <w:rFonts w:ascii="Arial" w:hAnsi="Arial" w:cs="Arial"/>
        </w:rPr>
      </w:pPr>
      <w:hyperlink r:id="rId22" w:history="1">
        <w:r w:rsidR="00ED0EEE">
          <w:rPr>
            <w:rStyle w:val="Hyperlink"/>
            <w:rFonts w:ascii="Arial" w:hAnsi="Arial" w:cs="Arial"/>
            <w:color w:val="8E58B6"/>
          </w:rPr>
          <w:t>Best Start Grant: Early Learning Payment</w:t>
        </w:r>
      </w:hyperlink>
      <w:r w:rsidR="00ED0EEE">
        <w:rPr>
          <w:rFonts w:ascii="Arial" w:hAnsi="Arial" w:cs="Arial"/>
        </w:rPr>
        <w:t xml:space="preserve"> – Payment for parents with children aged between 2 and 3 and half years old.</w:t>
      </w:r>
    </w:p>
    <w:p w14:paraId="2AA68F62" w14:textId="77777777" w:rsidR="00ED0EEE" w:rsidRDefault="0032402F" w:rsidP="00ED0EEE">
      <w:pPr>
        <w:numPr>
          <w:ilvl w:val="0"/>
          <w:numId w:val="20"/>
        </w:numPr>
        <w:autoSpaceDE w:val="0"/>
        <w:autoSpaceDN w:val="0"/>
        <w:spacing w:after="0" w:line="240" w:lineRule="auto"/>
        <w:ind w:left="720"/>
        <w:rPr>
          <w:rFonts w:ascii="Arial" w:hAnsi="Arial" w:cs="Arial"/>
        </w:rPr>
      </w:pPr>
      <w:hyperlink r:id="rId23" w:history="1">
        <w:r w:rsidR="00ED0EEE">
          <w:rPr>
            <w:rStyle w:val="Hyperlink"/>
            <w:rFonts w:ascii="Arial" w:hAnsi="Arial" w:cs="Arial"/>
            <w:color w:val="8E58B6"/>
          </w:rPr>
          <w:t>Best Start Grant: School Age Payment</w:t>
        </w:r>
      </w:hyperlink>
      <w:r w:rsidR="00ED0EEE">
        <w:rPr>
          <w:rFonts w:ascii="Arial" w:hAnsi="Arial" w:cs="Arial"/>
        </w:rPr>
        <w:t xml:space="preserve"> – Payment for parents of children starting Primary School.</w:t>
      </w:r>
    </w:p>
    <w:p w14:paraId="52D7661C" w14:textId="77777777" w:rsidR="00ED0EEE" w:rsidRDefault="0032402F" w:rsidP="00ED0EEE">
      <w:pPr>
        <w:numPr>
          <w:ilvl w:val="0"/>
          <w:numId w:val="20"/>
        </w:numPr>
        <w:autoSpaceDE w:val="0"/>
        <w:autoSpaceDN w:val="0"/>
        <w:spacing w:after="0" w:line="240" w:lineRule="auto"/>
        <w:ind w:left="720"/>
        <w:rPr>
          <w:rFonts w:ascii="Arial" w:hAnsi="Arial" w:cs="Arial"/>
        </w:rPr>
      </w:pPr>
      <w:hyperlink r:id="rId24" w:history="1">
        <w:r w:rsidR="00ED0EEE">
          <w:rPr>
            <w:rStyle w:val="Hyperlink"/>
            <w:rFonts w:ascii="Arial" w:hAnsi="Arial" w:cs="Arial"/>
            <w:color w:val="8E58B6"/>
          </w:rPr>
          <w:t>Education Maintenance Allowance (EMA)</w:t>
        </w:r>
      </w:hyperlink>
      <w:r w:rsidR="00ED0EEE">
        <w:rPr>
          <w:rFonts w:ascii="Arial" w:hAnsi="Arial" w:cs="Arial"/>
        </w:rPr>
        <w:t xml:space="preserve"> – Financial support for 16 </w:t>
      </w:r>
      <w:proofErr w:type="gramStart"/>
      <w:r w:rsidR="00ED0EEE">
        <w:rPr>
          <w:rFonts w:ascii="Arial" w:hAnsi="Arial" w:cs="Arial"/>
        </w:rPr>
        <w:t>-19 year olds</w:t>
      </w:r>
      <w:proofErr w:type="gramEnd"/>
      <w:r w:rsidR="00ED0EEE">
        <w:rPr>
          <w:rFonts w:ascii="Arial" w:hAnsi="Arial" w:cs="Arial"/>
        </w:rPr>
        <w:t xml:space="preserve"> continuing at high school. </w:t>
      </w:r>
    </w:p>
    <w:p w14:paraId="2C753343" w14:textId="77777777" w:rsidR="00ED0EEE" w:rsidRDefault="0032402F" w:rsidP="00ED0EEE">
      <w:pPr>
        <w:numPr>
          <w:ilvl w:val="0"/>
          <w:numId w:val="20"/>
        </w:numPr>
        <w:autoSpaceDE w:val="0"/>
        <w:autoSpaceDN w:val="0"/>
        <w:spacing w:after="0" w:line="240" w:lineRule="auto"/>
        <w:ind w:left="720"/>
        <w:rPr>
          <w:rFonts w:ascii="Arial" w:hAnsi="Arial" w:cs="Arial"/>
        </w:rPr>
      </w:pPr>
      <w:hyperlink r:id="rId25" w:history="1">
        <w:r w:rsidR="00ED0EEE">
          <w:rPr>
            <w:rStyle w:val="Hyperlink"/>
            <w:rFonts w:ascii="Arial" w:hAnsi="Arial" w:cs="Arial"/>
            <w:color w:val="8E58B6"/>
          </w:rPr>
          <w:t>Young Scot</w:t>
        </w:r>
      </w:hyperlink>
      <w:r w:rsidR="00ED0EEE">
        <w:rPr>
          <w:rFonts w:ascii="Arial" w:hAnsi="Arial" w:cs="Arial"/>
        </w:rPr>
        <w:t xml:space="preserve"> – The Young Scot National Entitlement Card is available free of charge to everyone aged 11-25 living in Scotland.   It can be used to receive discounts, for rewards, and also as proof of age.</w:t>
      </w:r>
    </w:p>
    <w:p w14:paraId="273C6B2E" w14:textId="77777777" w:rsidR="00ED0EEE" w:rsidRDefault="0032402F" w:rsidP="00ED0EEE">
      <w:pPr>
        <w:pStyle w:val="ListParagraph"/>
        <w:widowControl/>
        <w:numPr>
          <w:ilvl w:val="0"/>
          <w:numId w:val="20"/>
        </w:numPr>
        <w:shd w:val="clear" w:color="auto" w:fill="FFFFFF"/>
        <w:autoSpaceDE/>
        <w:adjustRightInd/>
        <w:spacing w:after="0"/>
        <w:ind w:left="720"/>
        <w:contextualSpacing/>
        <w:rPr>
          <w:rFonts w:ascii="Arial" w:hAnsi="Arial" w:cs="Arial"/>
          <w:color w:val="333333"/>
          <w:sz w:val="24"/>
          <w:szCs w:val="24"/>
        </w:rPr>
      </w:pPr>
      <w:hyperlink r:id="rId26" w:history="1">
        <w:r w:rsidR="00ED0EEE">
          <w:rPr>
            <w:rStyle w:val="Hyperlink"/>
            <w:rFonts w:ascii="Arial" w:hAnsi="Arial" w:cs="Arial"/>
            <w:sz w:val="24"/>
            <w:szCs w:val="24"/>
          </w:rPr>
          <w:t>Young Persons' Free Bus Travel Scheme</w:t>
        </w:r>
      </w:hyperlink>
      <w:r w:rsidR="00ED0EEE">
        <w:rPr>
          <w:rFonts w:ascii="Arial" w:hAnsi="Arial" w:cs="Arial"/>
          <w:color w:val="000000"/>
          <w:sz w:val="24"/>
          <w:szCs w:val="24"/>
        </w:rPr>
        <w:t xml:space="preserve"> - </w:t>
      </w:r>
      <w:r w:rsidR="00ED0EEE">
        <w:rPr>
          <w:rFonts w:ascii="Arial" w:hAnsi="Arial" w:cs="Arial"/>
          <w:color w:val="333333"/>
          <w:sz w:val="24"/>
          <w:szCs w:val="24"/>
        </w:rPr>
        <w:t>Young people aged between 5 and 21 years old are eligible for free bus travel from 31 January 2022.</w:t>
      </w:r>
    </w:p>
    <w:p w14:paraId="53E89562" w14:textId="77777777" w:rsidR="00ED0EEE" w:rsidRDefault="0032402F" w:rsidP="00ED0EEE">
      <w:pPr>
        <w:numPr>
          <w:ilvl w:val="0"/>
          <w:numId w:val="20"/>
        </w:numPr>
        <w:autoSpaceDE w:val="0"/>
        <w:autoSpaceDN w:val="0"/>
        <w:spacing w:after="0" w:line="240" w:lineRule="auto"/>
        <w:ind w:left="720"/>
        <w:rPr>
          <w:rFonts w:ascii="Arial" w:hAnsi="Arial" w:cs="Arial"/>
          <w:color w:val="000000"/>
          <w:sz w:val="24"/>
          <w:szCs w:val="24"/>
        </w:rPr>
      </w:pPr>
      <w:hyperlink r:id="rId27" w:history="1">
        <w:r w:rsidR="00ED0EEE">
          <w:rPr>
            <w:rStyle w:val="Hyperlink"/>
            <w:rFonts w:ascii="Arial" w:hAnsi="Arial" w:cs="Arial"/>
          </w:rPr>
          <w:t>Help with Welfare Benefits</w:t>
        </w:r>
      </w:hyperlink>
      <w:r w:rsidR="00ED0EEE">
        <w:rPr>
          <w:rFonts w:ascii="Arial" w:hAnsi="Arial" w:cs="Arial"/>
          <w:color w:val="000000"/>
        </w:rPr>
        <w:t xml:space="preserve"> – Find out if you are claiming all of the support you are entitled to and speak to an adviser for further advice.</w:t>
      </w:r>
    </w:p>
    <w:p w14:paraId="1CB7A9FE" w14:textId="77777777" w:rsidR="00ED0EEE" w:rsidRDefault="0032402F" w:rsidP="00ED0EEE">
      <w:pPr>
        <w:pStyle w:val="ListParagraph"/>
        <w:widowControl/>
        <w:numPr>
          <w:ilvl w:val="0"/>
          <w:numId w:val="20"/>
        </w:numPr>
        <w:shd w:val="clear" w:color="auto" w:fill="FFFFFF"/>
        <w:adjustRightInd/>
        <w:spacing w:after="0"/>
        <w:ind w:left="720"/>
        <w:contextualSpacing/>
        <w:rPr>
          <w:rFonts w:ascii="Arial" w:hAnsi="Arial" w:cs="Arial"/>
          <w:color w:val="000000"/>
          <w:sz w:val="24"/>
          <w:szCs w:val="24"/>
        </w:rPr>
      </w:pPr>
      <w:hyperlink r:id="rId28" w:history="1">
        <w:r w:rsidR="00ED0EEE">
          <w:rPr>
            <w:rStyle w:val="Hyperlink"/>
            <w:rFonts w:ascii="Arial" w:hAnsi="Arial" w:cs="Arial"/>
            <w:sz w:val="24"/>
            <w:szCs w:val="24"/>
          </w:rPr>
          <w:t>Other support for families</w:t>
        </w:r>
      </w:hyperlink>
      <w:r w:rsidR="00ED0EEE">
        <w:rPr>
          <w:rFonts w:ascii="Arial" w:hAnsi="Arial" w:cs="Arial"/>
          <w:color w:val="333333"/>
          <w:sz w:val="24"/>
          <w:szCs w:val="24"/>
        </w:rPr>
        <w:t xml:space="preserve"> - Any family facing </w:t>
      </w:r>
      <w:r w:rsidR="00ED0EEE">
        <w:rPr>
          <w:rFonts w:ascii="Arial" w:hAnsi="Arial" w:cs="Arial"/>
          <w:color w:val="000000"/>
          <w:sz w:val="24"/>
          <w:szCs w:val="24"/>
        </w:rPr>
        <w:t xml:space="preserve">financial </w:t>
      </w:r>
      <w:r w:rsidR="00ED0EEE">
        <w:rPr>
          <w:rFonts w:ascii="Arial" w:hAnsi="Arial" w:cs="Arial"/>
          <w:color w:val="333333"/>
          <w:sz w:val="24"/>
          <w:szCs w:val="24"/>
        </w:rPr>
        <w:t>insecurity can also contact our Support for people team for assistance or sign posting to other support. The team can be contacted on 0808 100 3161.</w:t>
      </w:r>
    </w:p>
    <w:p w14:paraId="497946CE" w14:textId="77777777" w:rsidR="005F682B" w:rsidRDefault="005F682B" w:rsidP="00333746">
      <w:pPr>
        <w:pStyle w:val="Heading3"/>
        <w:spacing w:before="0"/>
        <w:rPr>
          <w:rFonts w:ascii="Arial" w:hAnsi="Arial"/>
          <w:sz w:val="22"/>
          <w:szCs w:val="22"/>
        </w:rPr>
      </w:pPr>
    </w:p>
    <w:p w14:paraId="0147C2D7" w14:textId="77777777" w:rsidR="00ED0EEE" w:rsidRPr="00ED0EEE" w:rsidRDefault="00ED0EEE" w:rsidP="00ED0EEE"/>
    <w:p w14:paraId="54A920DC" w14:textId="6B3B2BBA" w:rsidR="00C447A5" w:rsidRPr="00C447A5" w:rsidRDefault="005A59F4" w:rsidP="005F682B">
      <w:pPr>
        <w:pStyle w:val="Heading3"/>
        <w:spacing w:before="0"/>
      </w:pPr>
      <w:r w:rsidRPr="009E5F2A">
        <w:rPr>
          <w:rFonts w:ascii="Arial" w:hAnsi="Arial"/>
          <w:sz w:val="22"/>
          <w:szCs w:val="22"/>
        </w:rPr>
        <w:lastRenderedPageBreak/>
        <w:t>Education Maintenance Allowance (EMA</w:t>
      </w:r>
      <w:r w:rsidRPr="009E5F2A">
        <w:rPr>
          <w:rFonts w:ascii="Arial" w:hAnsi="Arial"/>
          <w:kern w:val="36"/>
          <w:sz w:val="22"/>
          <w:szCs w:val="22"/>
        </w:rPr>
        <w:t>)</w:t>
      </w:r>
      <w:bookmarkEnd w:id="13"/>
    </w:p>
    <w:p w14:paraId="5079D126" w14:textId="77777777" w:rsidR="00ED0EEE" w:rsidRDefault="00ED0EEE" w:rsidP="00ED0EEE">
      <w:pPr>
        <w:pStyle w:val="NormalWeb"/>
        <w:shd w:val="clear" w:color="auto" w:fill="FFFFFF"/>
        <w:spacing w:after="158" w:line="360" w:lineRule="atLeast"/>
        <w:rPr>
          <w:rFonts w:ascii="Arial" w:hAnsi="Arial" w:cs="Arial"/>
          <w:color w:val="333333"/>
        </w:rPr>
      </w:pPr>
      <w:r>
        <w:rPr>
          <w:rFonts w:ascii="Arial" w:hAnsi="Arial" w:cs="Arial"/>
          <w:color w:val="333333"/>
        </w:rPr>
        <w:t>EMA is a weekly allowance of £30 which you may be able to get if you are:</w:t>
      </w:r>
    </w:p>
    <w:p w14:paraId="6C59889A" w14:textId="77777777" w:rsidR="00ED0EEE" w:rsidRDefault="00ED0EEE" w:rsidP="00ED0EEE">
      <w:pPr>
        <w:numPr>
          <w:ilvl w:val="0"/>
          <w:numId w:val="21"/>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aged 16 to 19</w:t>
      </w:r>
    </w:p>
    <w:p w14:paraId="41DA6811" w14:textId="77777777" w:rsidR="00ED0EEE" w:rsidRDefault="00ED0EEE" w:rsidP="00ED0EEE">
      <w:pPr>
        <w:numPr>
          <w:ilvl w:val="0"/>
          <w:numId w:val="21"/>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attend a Falkirk school (or attend Home Education)</w:t>
      </w:r>
    </w:p>
    <w:p w14:paraId="72D73235" w14:textId="77777777" w:rsidR="00ED0EEE" w:rsidRDefault="00ED0EEE" w:rsidP="00ED0EEE">
      <w:pPr>
        <w:pStyle w:val="NormalWeb"/>
        <w:shd w:val="clear" w:color="auto" w:fill="FFFFFF"/>
        <w:spacing w:after="158" w:line="360" w:lineRule="atLeast"/>
        <w:rPr>
          <w:rFonts w:ascii="Arial" w:hAnsi="Arial" w:cs="Arial"/>
          <w:color w:val="333333"/>
        </w:rPr>
      </w:pPr>
      <w:r>
        <w:rPr>
          <w:rFonts w:ascii="Arial" w:hAnsi="Arial" w:cs="Arial"/>
          <w:color w:val="333333"/>
        </w:rPr>
        <w:t>You'll need to meet the terms of your Learning Agreement, and will usually only get EMA for a week where you have 100% attendance.</w:t>
      </w:r>
    </w:p>
    <w:p w14:paraId="44AE19E2" w14:textId="77777777" w:rsidR="00ED0EEE" w:rsidRDefault="00ED0EEE" w:rsidP="00ED0EEE">
      <w:pPr>
        <w:pStyle w:val="NormalWeb"/>
        <w:shd w:val="clear" w:color="auto" w:fill="FFFFFF"/>
        <w:spacing w:after="158" w:line="360" w:lineRule="atLeast"/>
        <w:rPr>
          <w:rFonts w:ascii="Arial" w:hAnsi="Arial" w:cs="Arial"/>
          <w:color w:val="333333"/>
        </w:rPr>
      </w:pPr>
      <w:r>
        <w:rPr>
          <w:rFonts w:ascii="Arial" w:hAnsi="Arial" w:cs="Arial"/>
          <w:color w:val="333333"/>
        </w:rPr>
        <w:t>Check if you are eligible by visiting the </w:t>
      </w:r>
      <w:hyperlink r:id="rId29" w:history="1">
        <w:r>
          <w:rPr>
            <w:rStyle w:val="Hyperlink"/>
            <w:rFonts w:ascii="Arial" w:hAnsi="Arial" w:cs="Arial"/>
            <w:b/>
            <w:bCs/>
            <w:color w:val="005B9C"/>
          </w:rPr>
          <w:t>EMA Scotland website</w:t>
        </w:r>
      </w:hyperlink>
      <w:r>
        <w:rPr>
          <w:rFonts w:ascii="Arial" w:hAnsi="Arial" w:cs="Arial"/>
          <w:color w:val="333333"/>
        </w:rPr>
        <w:t>.</w:t>
      </w:r>
    </w:p>
    <w:p w14:paraId="6623CC0A" w14:textId="77777777" w:rsidR="00ED0EEE" w:rsidRDefault="0032402F" w:rsidP="00ED0EEE">
      <w:pPr>
        <w:jc w:val="center"/>
        <w:rPr>
          <w:rFonts w:ascii="Arial" w:hAnsi="Arial" w:cs="Arial"/>
        </w:rPr>
      </w:pPr>
      <w:r>
        <w:rPr>
          <w:rFonts w:ascii="Arial" w:hAnsi="Arial" w:cs="Arial"/>
        </w:rPr>
        <w:pict w14:anchorId="3B45270D">
          <v:rect id="_x0000_i1025" style="width:468pt;height:.5pt" o:hralign="center" o:hrstd="t" o:hrnoshade="t" o:hr="t" fillcolor="#333" stroked="f"/>
        </w:pict>
      </w:r>
    </w:p>
    <w:p w14:paraId="06578CC7" w14:textId="77777777" w:rsidR="00ED0EEE" w:rsidRDefault="00ED0EEE" w:rsidP="00ED0EEE">
      <w:pPr>
        <w:pStyle w:val="Heading2"/>
        <w:shd w:val="clear" w:color="auto" w:fill="FFFFFF"/>
        <w:spacing w:before="315" w:after="158"/>
        <w:rPr>
          <w:rFonts w:ascii="Arial" w:hAnsi="Arial"/>
          <w:i w:val="0"/>
          <w:iCs w:val="0"/>
          <w:color w:val="333333"/>
          <w:sz w:val="24"/>
          <w:szCs w:val="24"/>
        </w:rPr>
      </w:pPr>
      <w:r>
        <w:rPr>
          <w:i w:val="0"/>
          <w:iCs w:val="0"/>
          <w:color w:val="333333"/>
          <w:sz w:val="24"/>
          <w:szCs w:val="24"/>
        </w:rPr>
        <w:t>How to apply</w:t>
      </w:r>
    </w:p>
    <w:p w14:paraId="67C06C68" w14:textId="77777777" w:rsidR="00ED0EEE" w:rsidRDefault="00ED0EEE" w:rsidP="00ED0EEE">
      <w:pPr>
        <w:pStyle w:val="NormalWeb"/>
        <w:shd w:val="clear" w:color="auto" w:fill="FFFFFF"/>
        <w:spacing w:after="158" w:line="360" w:lineRule="atLeast"/>
        <w:rPr>
          <w:rFonts w:ascii="Arial" w:hAnsi="Arial" w:cs="Arial"/>
          <w:color w:val="333333"/>
        </w:rPr>
      </w:pPr>
      <w:r>
        <w:rPr>
          <w:rFonts w:ascii="Arial" w:hAnsi="Arial" w:cs="Arial"/>
          <w:color w:val="333333"/>
        </w:rPr>
        <w:t xml:space="preserve">You can apply online at </w:t>
      </w:r>
      <w:hyperlink r:id="rId30" w:history="1">
        <w:r>
          <w:rPr>
            <w:rStyle w:val="Hyperlink"/>
            <w:rFonts w:ascii="Arial" w:hAnsi="Arial" w:cs="Arial"/>
          </w:rPr>
          <w:t>Education Maintenance Allowance | Falkirk Council</w:t>
        </w:r>
      </w:hyperlink>
      <w:r>
        <w:rPr>
          <w:rFonts w:ascii="Arial" w:hAnsi="Arial" w:cs="Arial"/>
          <w:color w:val="333333"/>
        </w:rPr>
        <w:t>.</w:t>
      </w:r>
    </w:p>
    <w:p w14:paraId="5C0BC1DF" w14:textId="77777777" w:rsidR="00ED0EEE" w:rsidRDefault="00ED0EEE" w:rsidP="00ED0EEE">
      <w:pPr>
        <w:pStyle w:val="NormalWeb"/>
        <w:shd w:val="clear" w:color="auto" w:fill="FFFFFF"/>
        <w:spacing w:after="158" w:line="360" w:lineRule="atLeast"/>
        <w:rPr>
          <w:rFonts w:ascii="Arial" w:hAnsi="Arial" w:cs="Arial"/>
          <w:color w:val="333333"/>
        </w:rPr>
      </w:pPr>
      <w:r>
        <w:rPr>
          <w:rFonts w:ascii="Arial" w:hAnsi="Arial" w:cs="Arial"/>
          <w:color w:val="333333"/>
        </w:rPr>
        <w:t>Make sure you read the guidance carefully and provide all the information that is asked, including any supporting evidence.  </w:t>
      </w:r>
    </w:p>
    <w:p w14:paraId="4A197E06" w14:textId="77777777" w:rsidR="00ED0EEE" w:rsidRDefault="00ED0EEE" w:rsidP="00ED0EEE">
      <w:pPr>
        <w:pStyle w:val="NormalWeb"/>
        <w:shd w:val="clear" w:color="auto" w:fill="FFFFFF"/>
        <w:spacing w:after="158" w:line="360" w:lineRule="atLeast"/>
        <w:rPr>
          <w:rFonts w:ascii="Arial" w:hAnsi="Arial" w:cs="Arial"/>
          <w:color w:val="333333"/>
        </w:rPr>
      </w:pPr>
      <w:r>
        <w:rPr>
          <w:rStyle w:val="Strong"/>
          <w:rFonts w:ascii="Arial" w:hAnsi="Arial" w:cs="Arial"/>
          <w:color w:val="333333"/>
        </w:rPr>
        <w:t>Please Note</w:t>
      </w:r>
      <w:r>
        <w:rPr>
          <w:rFonts w:ascii="Arial" w:hAnsi="Arial" w:cs="Arial"/>
          <w:color w:val="333333"/>
        </w:rPr>
        <w:t>: You will need to complete the application with your parent/carer present as some of the questions relate to their circumstances, and they need to sign the declaration.</w:t>
      </w:r>
    </w:p>
    <w:p w14:paraId="4F04893D" w14:textId="77777777" w:rsidR="00ED0EEE" w:rsidRDefault="00ED0EEE" w:rsidP="00ED0EEE">
      <w:pPr>
        <w:pStyle w:val="NormalWeb"/>
        <w:shd w:val="clear" w:color="auto" w:fill="FFFFFF"/>
        <w:spacing w:after="158" w:line="360" w:lineRule="atLeast"/>
        <w:rPr>
          <w:rFonts w:ascii="Arial" w:hAnsi="Arial" w:cs="Arial"/>
          <w:color w:val="333333"/>
        </w:rPr>
      </w:pPr>
      <w:r>
        <w:rPr>
          <w:rFonts w:ascii="Arial" w:hAnsi="Arial" w:cs="Arial"/>
          <w:color w:val="333333"/>
        </w:rPr>
        <w:t>Make sure you submit your application even if you don't have all the information. The date that we receive your application can make a huge difference to the date we can pay you from (</w:t>
      </w:r>
      <w:proofErr w:type="spellStart"/>
      <w:r>
        <w:rPr>
          <w:rFonts w:ascii="Arial" w:hAnsi="Arial" w:cs="Arial"/>
          <w:color w:val="333333"/>
        </w:rPr>
        <w:t>eg</w:t>
      </w:r>
      <w:proofErr w:type="spellEnd"/>
      <w:r>
        <w:rPr>
          <w:rFonts w:ascii="Arial" w:hAnsi="Arial" w:cs="Arial"/>
          <w:color w:val="333333"/>
        </w:rPr>
        <w:t xml:space="preserve"> you miss the 30 September or 28 February deadlines).</w:t>
      </w:r>
    </w:p>
    <w:p w14:paraId="7C11D9ED" w14:textId="77777777" w:rsidR="00ED0EEE" w:rsidRDefault="0032402F" w:rsidP="00ED0EEE">
      <w:pPr>
        <w:jc w:val="center"/>
        <w:rPr>
          <w:rFonts w:ascii="Arial" w:hAnsi="Arial" w:cs="Arial"/>
        </w:rPr>
      </w:pPr>
      <w:r>
        <w:rPr>
          <w:rFonts w:ascii="Arial" w:hAnsi="Arial" w:cs="Arial"/>
        </w:rPr>
        <w:pict w14:anchorId="66F7EE32">
          <v:rect id="_x0000_i1026" style="width:468pt;height:.5pt" o:hralign="center" o:hrstd="t" o:hrnoshade="t" o:hr="t" fillcolor="#333" stroked="f"/>
        </w:pict>
      </w:r>
    </w:p>
    <w:p w14:paraId="53E24119" w14:textId="77777777" w:rsidR="00ED0EEE" w:rsidRDefault="00ED0EEE" w:rsidP="00ED0EEE">
      <w:pPr>
        <w:pStyle w:val="Heading2"/>
        <w:shd w:val="clear" w:color="auto" w:fill="FFFFFF"/>
        <w:spacing w:before="315" w:after="158"/>
        <w:rPr>
          <w:rFonts w:ascii="Arial" w:hAnsi="Arial"/>
          <w:i w:val="0"/>
          <w:iCs w:val="0"/>
          <w:color w:val="333333"/>
          <w:sz w:val="24"/>
          <w:szCs w:val="24"/>
        </w:rPr>
      </w:pPr>
      <w:r>
        <w:rPr>
          <w:i w:val="0"/>
          <w:iCs w:val="0"/>
          <w:color w:val="333333"/>
          <w:sz w:val="24"/>
          <w:szCs w:val="24"/>
        </w:rPr>
        <w:t>Deadlines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ED0EEE" w14:paraId="593D7560" w14:textId="77777777" w:rsidTr="00ED0EEE">
        <w:tc>
          <w:tcPr>
            <w:tcW w:w="3005" w:type="dxa"/>
            <w:tcBorders>
              <w:top w:val="single" w:sz="4" w:space="0" w:color="auto"/>
              <w:left w:val="single" w:sz="4" w:space="0" w:color="auto"/>
              <w:bottom w:val="single" w:sz="4" w:space="0" w:color="auto"/>
              <w:right w:val="single" w:sz="4" w:space="0" w:color="auto"/>
            </w:tcBorders>
            <w:vAlign w:val="bottom"/>
            <w:hideMark/>
          </w:tcPr>
          <w:p w14:paraId="29E83A6B" w14:textId="77777777" w:rsidR="00ED0EEE" w:rsidRDefault="00ED0EEE">
            <w:pPr>
              <w:pStyle w:val="Heading2"/>
              <w:spacing w:before="315" w:after="158" w:line="256" w:lineRule="auto"/>
              <w:rPr>
                <w:color w:val="333333"/>
                <w:kern w:val="2"/>
                <w:sz w:val="24"/>
                <w:szCs w:val="24"/>
                <w:lang w:eastAsia="en-US"/>
                <w14:ligatures w14:val="standardContextual"/>
              </w:rPr>
            </w:pPr>
            <w:r>
              <w:rPr>
                <w:b/>
                <w:bCs/>
                <w:color w:val="333333"/>
                <w:kern w:val="2"/>
                <w:sz w:val="24"/>
                <w:szCs w:val="24"/>
                <w:lang w:eastAsia="en-US"/>
                <w14:ligatures w14:val="standardContextual"/>
              </w:rPr>
              <w:t>Your age</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D15E8A5" w14:textId="77777777" w:rsidR="00ED0EEE" w:rsidRDefault="00ED0EEE">
            <w:pPr>
              <w:pStyle w:val="Heading2"/>
              <w:spacing w:before="315" w:after="158" w:line="256" w:lineRule="auto"/>
              <w:rPr>
                <w:color w:val="333333"/>
                <w:kern w:val="2"/>
                <w:sz w:val="24"/>
                <w:szCs w:val="24"/>
                <w:lang w:eastAsia="en-US"/>
                <w14:ligatures w14:val="standardContextual"/>
              </w:rPr>
            </w:pPr>
            <w:r>
              <w:rPr>
                <w:b/>
                <w:bCs/>
                <w:color w:val="333333"/>
                <w:kern w:val="2"/>
                <w:sz w:val="24"/>
                <w:szCs w:val="24"/>
                <w:lang w:eastAsia="en-US"/>
                <w14:ligatures w14:val="standardContextual"/>
              </w:rPr>
              <w:t>Application date</w:t>
            </w:r>
          </w:p>
        </w:tc>
        <w:tc>
          <w:tcPr>
            <w:tcW w:w="3006" w:type="dxa"/>
            <w:tcBorders>
              <w:top w:val="single" w:sz="4" w:space="0" w:color="auto"/>
              <w:left w:val="single" w:sz="4" w:space="0" w:color="auto"/>
              <w:bottom w:val="single" w:sz="4" w:space="0" w:color="auto"/>
              <w:right w:val="single" w:sz="4" w:space="0" w:color="auto"/>
            </w:tcBorders>
            <w:vAlign w:val="bottom"/>
            <w:hideMark/>
          </w:tcPr>
          <w:p w14:paraId="5C8AF09C" w14:textId="77777777" w:rsidR="00ED0EEE" w:rsidRDefault="00ED0EEE">
            <w:pPr>
              <w:pStyle w:val="Heading2"/>
              <w:spacing w:before="315" w:after="158" w:line="256" w:lineRule="auto"/>
              <w:rPr>
                <w:color w:val="333333"/>
                <w:kern w:val="2"/>
                <w:sz w:val="24"/>
                <w:szCs w:val="24"/>
                <w:lang w:eastAsia="en-US"/>
                <w14:ligatures w14:val="standardContextual"/>
              </w:rPr>
            </w:pPr>
            <w:r>
              <w:rPr>
                <w:b/>
                <w:bCs/>
                <w:color w:val="333333"/>
                <w:kern w:val="2"/>
                <w:sz w:val="24"/>
                <w:szCs w:val="24"/>
                <w:lang w:eastAsia="en-US"/>
                <w14:ligatures w14:val="standardContextual"/>
              </w:rPr>
              <w:t>Payment start date</w:t>
            </w:r>
          </w:p>
        </w:tc>
      </w:tr>
      <w:tr w:rsidR="00ED0EEE" w14:paraId="4C4CF527" w14:textId="77777777" w:rsidTr="00ED0EEE">
        <w:tc>
          <w:tcPr>
            <w:tcW w:w="3005" w:type="dxa"/>
            <w:vMerge w:val="restart"/>
            <w:tcBorders>
              <w:top w:val="single" w:sz="4" w:space="0" w:color="auto"/>
              <w:left w:val="single" w:sz="4" w:space="0" w:color="auto"/>
              <w:bottom w:val="single" w:sz="4" w:space="0" w:color="auto"/>
              <w:right w:val="single" w:sz="4" w:space="0" w:color="auto"/>
            </w:tcBorders>
            <w:hideMark/>
          </w:tcPr>
          <w:p w14:paraId="25CCC283" w14:textId="77777777" w:rsidR="00ED0EEE" w:rsidRDefault="00ED0EEE">
            <w:pPr>
              <w:pStyle w:val="Heading2"/>
              <w:spacing w:before="315" w:after="158" w:line="256" w:lineRule="auto"/>
              <w:rPr>
                <w:color w:val="333333"/>
                <w:kern w:val="2"/>
                <w:sz w:val="24"/>
                <w:szCs w:val="24"/>
                <w:lang w:eastAsia="en-US"/>
                <w14:ligatures w14:val="standardContextual"/>
              </w:rPr>
            </w:pPr>
            <w:r>
              <w:rPr>
                <w:b/>
                <w:bCs/>
                <w:color w:val="333333"/>
                <w:kern w:val="2"/>
                <w:sz w:val="24"/>
                <w:szCs w:val="24"/>
                <w:lang w:eastAsia="en-US"/>
                <w14:ligatures w14:val="standardContextual"/>
              </w:rPr>
              <w:t>16-19 on or before 30 September</w:t>
            </w:r>
          </w:p>
        </w:tc>
        <w:tc>
          <w:tcPr>
            <w:tcW w:w="3005" w:type="dxa"/>
            <w:tcBorders>
              <w:top w:val="single" w:sz="4" w:space="0" w:color="auto"/>
              <w:left w:val="single" w:sz="4" w:space="0" w:color="auto"/>
              <w:bottom w:val="single" w:sz="4" w:space="0" w:color="auto"/>
              <w:right w:val="single" w:sz="4" w:space="0" w:color="auto"/>
            </w:tcBorders>
            <w:hideMark/>
          </w:tcPr>
          <w:p w14:paraId="3B4EDEE0" w14:textId="77777777" w:rsidR="00ED0EEE" w:rsidRDefault="00ED0EEE">
            <w:pPr>
              <w:pStyle w:val="Heading2"/>
              <w:spacing w:before="315" w:after="158" w:line="256" w:lineRule="auto"/>
              <w:rPr>
                <w:b/>
                <w:bCs/>
                <w:color w:val="333333"/>
                <w:kern w:val="2"/>
                <w:sz w:val="24"/>
                <w:szCs w:val="24"/>
                <w:lang w:eastAsia="en-US"/>
                <w14:ligatures w14:val="standardContextual"/>
              </w:rPr>
            </w:pPr>
            <w:r>
              <w:rPr>
                <w:b/>
                <w:bCs/>
                <w:color w:val="333333"/>
                <w:kern w:val="2"/>
                <w:sz w:val="24"/>
                <w:szCs w:val="24"/>
                <w:lang w:eastAsia="en-US"/>
                <w14:ligatures w14:val="standardContextual"/>
              </w:rPr>
              <w:t>Apply on or before 30 September</w:t>
            </w:r>
          </w:p>
        </w:tc>
        <w:tc>
          <w:tcPr>
            <w:tcW w:w="3006" w:type="dxa"/>
            <w:tcBorders>
              <w:top w:val="single" w:sz="4" w:space="0" w:color="auto"/>
              <w:left w:val="single" w:sz="4" w:space="0" w:color="auto"/>
              <w:bottom w:val="single" w:sz="4" w:space="0" w:color="auto"/>
              <w:right w:val="single" w:sz="4" w:space="0" w:color="auto"/>
            </w:tcBorders>
            <w:hideMark/>
          </w:tcPr>
          <w:p w14:paraId="5BC9158F" w14:textId="77777777" w:rsidR="00ED0EEE" w:rsidRDefault="00ED0EEE">
            <w:pPr>
              <w:pStyle w:val="Heading2"/>
              <w:spacing w:before="315" w:after="158" w:line="256" w:lineRule="auto"/>
              <w:rPr>
                <w:b/>
                <w:bCs/>
                <w:color w:val="333333"/>
                <w:kern w:val="2"/>
                <w:sz w:val="24"/>
                <w:szCs w:val="24"/>
                <w:lang w:eastAsia="en-US"/>
                <w14:ligatures w14:val="standardContextual"/>
              </w:rPr>
            </w:pPr>
            <w:r>
              <w:rPr>
                <w:b/>
                <w:bCs/>
                <w:color w:val="333333"/>
                <w:kern w:val="2"/>
                <w:sz w:val="24"/>
                <w:szCs w:val="24"/>
                <w:lang w:eastAsia="en-US"/>
                <w14:ligatures w14:val="standardContextual"/>
              </w:rPr>
              <w:t>Payments start from beginning of August term</w:t>
            </w:r>
          </w:p>
        </w:tc>
      </w:tr>
      <w:tr w:rsidR="00ED0EEE" w14:paraId="10B27180" w14:textId="77777777" w:rsidTr="00ED0EEE">
        <w:tc>
          <w:tcPr>
            <w:tcW w:w="0" w:type="auto"/>
            <w:vMerge/>
            <w:tcBorders>
              <w:top w:val="single" w:sz="4" w:space="0" w:color="auto"/>
              <w:left w:val="single" w:sz="4" w:space="0" w:color="auto"/>
              <w:bottom w:val="single" w:sz="4" w:space="0" w:color="auto"/>
              <w:right w:val="single" w:sz="4" w:space="0" w:color="auto"/>
            </w:tcBorders>
            <w:vAlign w:val="center"/>
            <w:hideMark/>
          </w:tcPr>
          <w:p w14:paraId="3F65A9B7" w14:textId="77777777" w:rsidR="00ED0EEE" w:rsidRDefault="00ED0EEE">
            <w:pPr>
              <w:spacing w:line="256" w:lineRule="auto"/>
              <w:rPr>
                <w:rFonts w:ascii="Arial" w:hAnsi="Arial" w:cs="Arial"/>
                <w:i/>
                <w:iCs/>
                <w:color w:val="333333"/>
                <w:kern w:val="2"/>
                <w:sz w:val="24"/>
                <w:szCs w:val="24"/>
                <w:lang w:eastAsia="en-US"/>
                <w14:ligatures w14:val="standardContextual"/>
              </w:rPr>
            </w:pPr>
          </w:p>
        </w:tc>
        <w:tc>
          <w:tcPr>
            <w:tcW w:w="3005" w:type="dxa"/>
            <w:tcBorders>
              <w:top w:val="single" w:sz="4" w:space="0" w:color="auto"/>
              <w:left w:val="single" w:sz="4" w:space="0" w:color="auto"/>
              <w:bottom w:val="single" w:sz="4" w:space="0" w:color="auto"/>
              <w:right w:val="single" w:sz="4" w:space="0" w:color="auto"/>
            </w:tcBorders>
            <w:hideMark/>
          </w:tcPr>
          <w:p w14:paraId="3A2CB56F" w14:textId="77777777" w:rsidR="00ED0EEE" w:rsidRDefault="00ED0EEE">
            <w:pPr>
              <w:pStyle w:val="Heading2"/>
              <w:spacing w:before="315" w:after="158" w:line="256" w:lineRule="auto"/>
              <w:rPr>
                <w:b/>
                <w:bCs/>
                <w:color w:val="333333"/>
                <w:kern w:val="2"/>
                <w:sz w:val="24"/>
                <w:szCs w:val="24"/>
                <w:lang w:eastAsia="en-US"/>
                <w14:ligatures w14:val="standardContextual"/>
              </w:rPr>
            </w:pPr>
            <w:r>
              <w:rPr>
                <w:b/>
                <w:bCs/>
                <w:color w:val="333333"/>
                <w:kern w:val="2"/>
                <w:sz w:val="24"/>
                <w:szCs w:val="24"/>
                <w:lang w:eastAsia="en-US"/>
                <w14:ligatures w14:val="standardContextual"/>
              </w:rPr>
              <w:t>Apply after 30 September</w:t>
            </w:r>
          </w:p>
        </w:tc>
        <w:tc>
          <w:tcPr>
            <w:tcW w:w="3006" w:type="dxa"/>
            <w:tcBorders>
              <w:top w:val="single" w:sz="4" w:space="0" w:color="auto"/>
              <w:left w:val="single" w:sz="4" w:space="0" w:color="auto"/>
              <w:bottom w:val="single" w:sz="4" w:space="0" w:color="auto"/>
              <w:right w:val="single" w:sz="4" w:space="0" w:color="auto"/>
            </w:tcBorders>
            <w:hideMark/>
          </w:tcPr>
          <w:p w14:paraId="60394900" w14:textId="77777777" w:rsidR="00ED0EEE" w:rsidRDefault="00ED0EEE">
            <w:pPr>
              <w:pStyle w:val="Heading2"/>
              <w:spacing w:before="315" w:after="158" w:line="256" w:lineRule="auto"/>
              <w:rPr>
                <w:b/>
                <w:bCs/>
                <w:color w:val="333333"/>
                <w:kern w:val="2"/>
                <w:sz w:val="24"/>
                <w:szCs w:val="24"/>
                <w:lang w:eastAsia="en-US"/>
                <w14:ligatures w14:val="standardContextual"/>
              </w:rPr>
            </w:pPr>
            <w:r>
              <w:rPr>
                <w:b/>
                <w:bCs/>
                <w:color w:val="333333"/>
                <w:kern w:val="2"/>
                <w:sz w:val="24"/>
                <w:szCs w:val="24"/>
                <w:lang w:eastAsia="en-US"/>
                <w14:ligatures w14:val="standardContextual"/>
              </w:rPr>
              <w:t>Payments start the week we receive your application</w:t>
            </w:r>
          </w:p>
        </w:tc>
      </w:tr>
      <w:tr w:rsidR="00ED0EEE" w14:paraId="66EDB81A" w14:textId="77777777" w:rsidTr="00ED0EEE">
        <w:tc>
          <w:tcPr>
            <w:tcW w:w="3005" w:type="dxa"/>
            <w:vMerge w:val="restart"/>
            <w:tcBorders>
              <w:top w:val="single" w:sz="4" w:space="0" w:color="auto"/>
              <w:left w:val="single" w:sz="4" w:space="0" w:color="auto"/>
              <w:bottom w:val="single" w:sz="4" w:space="0" w:color="auto"/>
              <w:right w:val="single" w:sz="4" w:space="0" w:color="auto"/>
            </w:tcBorders>
            <w:hideMark/>
          </w:tcPr>
          <w:p w14:paraId="28B8EF94" w14:textId="77777777" w:rsidR="00ED0EEE" w:rsidRDefault="00ED0EEE">
            <w:pPr>
              <w:pStyle w:val="Heading2"/>
              <w:spacing w:before="315" w:after="158" w:line="256" w:lineRule="auto"/>
              <w:rPr>
                <w:b/>
                <w:bCs/>
                <w:color w:val="333333"/>
                <w:kern w:val="2"/>
                <w:sz w:val="24"/>
                <w:szCs w:val="24"/>
                <w:lang w:eastAsia="en-US"/>
                <w14:ligatures w14:val="standardContextual"/>
              </w:rPr>
            </w:pPr>
            <w:r>
              <w:rPr>
                <w:b/>
                <w:bCs/>
                <w:color w:val="333333"/>
                <w:kern w:val="2"/>
                <w:sz w:val="24"/>
                <w:szCs w:val="24"/>
                <w:lang w:eastAsia="en-US"/>
                <w14:ligatures w14:val="standardContextual"/>
              </w:rPr>
              <w:lastRenderedPageBreak/>
              <w:t>Turn 16 between 01 October and 28 February</w:t>
            </w:r>
          </w:p>
        </w:tc>
        <w:tc>
          <w:tcPr>
            <w:tcW w:w="3005" w:type="dxa"/>
            <w:tcBorders>
              <w:top w:val="single" w:sz="4" w:space="0" w:color="auto"/>
              <w:left w:val="single" w:sz="4" w:space="0" w:color="auto"/>
              <w:bottom w:val="single" w:sz="4" w:space="0" w:color="auto"/>
              <w:right w:val="single" w:sz="4" w:space="0" w:color="auto"/>
            </w:tcBorders>
            <w:hideMark/>
          </w:tcPr>
          <w:p w14:paraId="59CBBD75" w14:textId="77777777" w:rsidR="00ED0EEE" w:rsidRDefault="00ED0EEE">
            <w:pPr>
              <w:pStyle w:val="Heading2"/>
              <w:spacing w:before="315" w:after="158" w:line="256" w:lineRule="auto"/>
              <w:rPr>
                <w:b/>
                <w:bCs/>
                <w:color w:val="333333"/>
                <w:kern w:val="2"/>
                <w:sz w:val="24"/>
                <w:szCs w:val="24"/>
                <w:lang w:eastAsia="en-US"/>
                <w14:ligatures w14:val="standardContextual"/>
              </w:rPr>
            </w:pPr>
            <w:r>
              <w:rPr>
                <w:b/>
                <w:bCs/>
                <w:color w:val="333333"/>
                <w:kern w:val="2"/>
                <w:sz w:val="24"/>
                <w:szCs w:val="24"/>
                <w:lang w:eastAsia="en-US"/>
                <w14:ligatures w14:val="standardContextual"/>
              </w:rPr>
              <w:t>Apply on or before 28 February</w:t>
            </w:r>
          </w:p>
        </w:tc>
        <w:tc>
          <w:tcPr>
            <w:tcW w:w="3006" w:type="dxa"/>
            <w:tcBorders>
              <w:top w:val="single" w:sz="4" w:space="0" w:color="auto"/>
              <w:left w:val="single" w:sz="4" w:space="0" w:color="auto"/>
              <w:bottom w:val="single" w:sz="4" w:space="0" w:color="auto"/>
              <w:right w:val="single" w:sz="4" w:space="0" w:color="auto"/>
            </w:tcBorders>
            <w:hideMark/>
          </w:tcPr>
          <w:p w14:paraId="78301049" w14:textId="77777777" w:rsidR="00ED0EEE" w:rsidRDefault="00ED0EEE">
            <w:pPr>
              <w:pStyle w:val="Heading2"/>
              <w:spacing w:before="315" w:after="158" w:line="256" w:lineRule="auto"/>
              <w:rPr>
                <w:b/>
                <w:bCs/>
                <w:color w:val="333333"/>
                <w:kern w:val="2"/>
                <w:sz w:val="24"/>
                <w:szCs w:val="24"/>
                <w:lang w:eastAsia="en-US"/>
                <w14:ligatures w14:val="standardContextual"/>
              </w:rPr>
            </w:pPr>
            <w:r>
              <w:rPr>
                <w:b/>
                <w:bCs/>
                <w:color w:val="333333"/>
                <w:kern w:val="2"/>
                <w:sz w:val="24"/>
                <w:szCs w:val="24"/>
                <w:lang w:eastAsia="en-US"/>
                <w14:ligatures w14:val="standardContextual"/>
              </w:rPr>
              <w:t>Payments start from beginning of January term</w:t>
            </w:r>
          </w:p>
        </w:tc>
      </w:tr>
      <w:tr w:rsidR="00ED0EEE" w14:paraId="2258554D" w14:textId="77777777" w:rsidTr="00ED0EEE">
        <w:tc>
          <w:tcPr>
            <w:tcW w:w="0" w:type="auto"/>
            <w:vMerge/>
            <w:tcBorders>
              <w:top w:val="single" w:sz="4" w:space="0" w:color="auto"/>
              <w:left w:val="single" w:sz="4" w:space="0" w:color="auto"/>
              <w:bottom w:val="single" w:sz="4" w:space="0" w:color="auto"/>
              <w:right w:val="single" w:sz="4" w:space="0" w:color="auto"/>
            </w:tcBorders>
            <w:vAlign w:val="center"/>
            <w:hideMark/>
          </w:tcPr>
          <w:p w14:paraId="48BCB9C0" w14:textId="77777777" w:rsidR="00ED0EEE" w:rsidRDefault="00ED0EEE">
            <w:pPr>
              <w:spacing w:line="256" w:lineRule="auto"/>
              <w:rPr>
                <w:rFonts w:ascii="Arial" w:hAnsi="Arial" w:cs="Arial"/>
                <w:i/>
                <w:iCs/>
                <w:color w:val="333333"/>
                <w:kern w:val="2"/>
                <w:sz w:val="24"/>
                <w:szCs w:val="24"/>
                <w:lang w:eastAsia="en-US"/>
                <w14:ligatures w14:val="standardContextual"/>
              </w:rPr>
            </w:pPr>
          </w:p>
        </w:tc>
        <w:tc>
          <w:tcPr>
            <w:tcW w:w="3005" w:type="dxa"/>
            <w:tcBorders>
              <w:top w:val="single" w:sz="4" w:space="0" w:color="auto"/>
              <w:left w:val="single" w:sz="4" w:space="0" w:color="auto"/>
              <w:bottom w:val="single" w:sz="4" w:space="0" w:color="auto"/>
              <w:right w:val="single" w:sz="4" w:space="0" w:color="auto"/>
            </w:tcBorders>
            <w:hideMark/>
          </w:tcPr>
          <w:p w14:paraId="0B2EE1B4" w14:textId="77777777" w:rsidR="00ED0EEE" w:rsidRDefault="00ED0EEE">
            <w:pPr>
              <w:pStyle w:val="Heading2"/>
              <w:spacing w:before="315" w:after="158" w:line="256" w:lineRule="auto"/>
              <w:rPr>
                <w:b/>
                <w:bCs/>
                <w:color w:val="333333"/>
                <w:kern w:val="2"/>
                <w:sz w:val="24"/>
                <w:szCs w:val="24"/>
                <w:lang w:eastAsia="en-US"/>
                <w14:ligatures w14:val="standardContextual"/>
              </w:rPr>
            </w:pPr>
            <w:r>
              <w:rPr>
                <w:b/>
                <w:bCs/>
                <w:color w:val="333333"/>
                <w:kern w:val="2"/>
                <w:sz w:val="24"/>
                <w:szCs w:val="24"/>
                <w:lang w:eastAsia="en-US"/>
                <w14:ligatures w14:val="standardContextual"/>
              </w:rPr>
              <w:t>Apply after 28 February</w:t>
            </w:r>
          </w:p>
        </w:tc>
        <w:tc>
          <w:tcPr>
            <w:tcW w:w="3006" w:type="dxa"/>
            <w:tcBorders>
              <w:top w:val="single" w:sz="4" w:space="0" w:color="auto"/>
              <w:left w:val="single" w:sz="4" w:space="0" w:color="auto"/>
              <w:bottom w:val="single" w:sz="4" w:space="0" w:color="auto"/>
              <w:right w:val="single" w:sz="4" w:space="0" w:color="auto"/>
            </w:tcBorders>
            <w:hideMark/>
          </w:tcPr>
          <w:p w14:paraId="20957FE6" w14:textId="77777777" w:rsidR="00ED0EEE" w:rsidRDefault="00ED0EEE">
            <w:pPr>
              <w:pStyle w:val="Heading2"/>
              <w:spacing w:before="315" w:after="158" w:line="256" w:lineRule="auto"/>
              <w:rPr>
                <w:b/>
                <w:bCs/>
                <w:color w:val="333333"/>
                <w:kern w:val="2"/>
                <w:sz w:val="24"/>
                <w:szCs w:val="24"/>
                <w:lang w:eastAsia="en-US"/>
                <w14:ligatures w14:val="standardContextual"/>
              </w:rPr>
            </w:pPr>
            <w:r>
              <w:rPr>
                <w:b/>
                <w:bCs/>
                <w:color w:val="333333"/>
                <w:kern w:val="2"/>
                <w:sz w:val="24"/>
                <w:szCs w:val="24"/>
                <w:lang w:eastAsia="en-US"/>
                <w14:ligatures w14:val="standardContextual"/>
              </w:rPr>
              <w:t>Payments start the week we receive your application</w:t>
            </w:r>
          </w:p>
        </w:tc>
      </w:tr>
    </w:tbl>
    <w:p w14:paraId="28444A2A" w14:textId="77777777" w:rsidR="009E5F2A" w:rsidRPr="009E5F2A" w:rsidRDefault="009E5F2A" w:rsidP="001240B2">
      <w:pPr>
        <w:pStyle w:val="Heading3"/>
        <w:spacing w:before="0"/>
        <w:rPr>
          <w:rFonts w:ascii="Arial" w:hAnsi="Arial"/>
          <w:sz w:val="22"/>
          <w:szCs w:val="22"/>
        </w:rPr>
      </w:pPr>
    </w:p>
    <w:p w14:paraId="1BA0A927" w14:textId="77777777" w:rsidR="009E5F2A" w:rsidRPr="009E5F2A" w:rsidRDefault="009E5F2A" w:rsidP="001240B2">
      <w:pPr>
        <w:pStyle w:val="Heading3"/>
        <w:spacing w:before="0"/>
        <w:rPr>
          <w:rFonts w:ascii="Arial" w:hAnsi="Arial"/>
          <w:sz w:val="22"/>
          <w:szCs w:val="22"/>
        </w:rPr>
      </w:pPr>
    </w:p>
    <w:p w14:paraId="6C425F5B" w14:textId="779A4145" w:rsidR="00B63BC4" w:rsidRPr="009E5F2A" w:rsidRDefault="00B63BC4" w:rsidP="001240B2">
      <w:pPr>
        <w:pStyle w:val="Heading3"/>
        <w:spacing w:before="0"/>
        <w:rPr>
          <w:rFonts w:ascii="Arial" w:hAnsi="Arial"/>
          <w:sz w:val="22"/>
          <w:szCs w:val="22"/>
        </w:rPr>
      </w:pPr>
      <w:bookmarkStart w:id="14" w:name="_Toc118896781"/>
      <w:r w:rsidRPr="009E5F2A">
        <w:rPr>
          <w:rFonts w:ascii="Arial" w:hAnsi="Arial"/>
          <w:sz w:val="22"/>
          <w:szCs w:val="22"/>
        </w:rPr>
        <w:t>Planning Children’s and Young People’s Learning</w:t>
      </w:r>
      <w:bookmarkEnd w:id="14"/>
    </w:p>
    <w:p w14:paraId="49511554" w14:textId="77777777" w:rsidR="00B63BC4" w:rsidRPr="009E5F2A" w:rsidRDefault="00B63BC4" w:rsidP="001240B2">
      <w:pPr>
        <w:spacing w:after="0" w:line="240" w:lineRule="auto"/>
        <w:rPr>
          <w:rFonts w:ascii="Arial" w:hAnsi="Arial" w:cs="Arial"/>
        </w:rPr>
      </w:pPr>
    </w:p>
    <w:p w14:paraId="46AC0750" w14:textId="3C3082E8" w:rsidR="00B63BC4" w:rsidRPr="009E5F2A" w:rsidRDefault="00B63BC4" w:rsidP="001240B2">
      <w:pPr>
        <w:spacing w:after="0" w:line="240" w:lineRule="auto"/>
        <w:rPr>
          <w:rFonts w:ascii="Arial" w:hAnsi="Arial" w:cs="Arial"/>
        </w:rPr>
      </w:pPr>
      <w:r w:rsidRPr="009E5F2A">
        <w:rPr>
          <w:rFonts w:ascii="Arial" w:hAnsi="Arial" w:cs="Arial"/>
        </w:rPr>
        <w:t xml:space="preserve">Practitioners use a variety of approaches to ensure that pupils understand the purpose of their learning and are clear about how to be successful. A variety of planning approaches are used to ensure that experiences are progressive, skills – focused and meet pupils’ learning needs. Often individualised targets help pupils to assess their own learning. </w:t>
      </w:r>
    </w:p>
    <w:p w14:paraId="2C1ACBC2" w14:textId="77777777" w:rsidR="00200DB5" w:rsidRPr="009E5F2A" w:rsidRDefault="00200DB5" w:rsidP="001240B2">
      <w:pPr>
        <w:pStyle w:val="Heading3"/>
        <w:spacing w:before="0"/>
        <w:rPr>
          <w:rFonts w:ascii="Arial" w:hAnsi="Arial"/>
          <w:sz w:val="22"/>
          <w:szCs w:val="22"/>
        </w:rPr>
      </w:pPr>
    </w:p>
    <w:p w14:paraId="5CC7EEF9" w14:textId="1A2B91ED" w:rsidR="00B60895" w:rsidRPr="009E5F2A" w:rsidRDefault="00D270C0" w:rsidP="001240B2">
      <w:pPr>
        <w:pStyle w:val="Heading3"/>
        <w:spacing w:before="0"/>
        <w:rPr>
          <w:rFonts w:ascii="Arial" w:hAnsi="Arial"/>
          <w:sz w:val="22"/>
          <w:szCs w:val="22"/>
        </w:rPr>
      </w:pPr>
      <w:bookmarkStart w:id="15" w:name="_Toc118896782"/>
      <w:r w:rsidRPr="009E5F2A">
        <w:rPr>
          <w:rFonts w:ascii="Arial" w:hAnsi="Arial"/>
          <w:sz w:val="22"/>
          <w:szCs w:val="22"/>
        </w:rPr>
        <w:t>Transport</w:t>
      </w:r>
      <w:bookmarkEnd w:id="15"/>
    </w:p>
    <w:p w14:paraId="43AE02AC" w14:textId="77777777" w:rsidR="00333746" w:rsidRPr="009E5F2A" w:rsidRDefault="00333746" w:rsidP="00333746">
      <w:pPr>
        <w:rPr>
          <w:rFonts w:ascii="Arial" w:hAnsi="Arial" w:cs="Arial"/>
        </w:rPr>
      </w:pPr>
    </w:p>
    <w:p w14:paraId="7D27AF34" w14:textId="77777777" w:rsidR="00513381" w:rsidRPr="009E5F2A" w:rsidRDefault="00513381" w:rsidP="001240B2">
      <w:pPr>
        <w:pStyle w:val="BodyText"/>
        <w:spacing w:before="0"/>
        <w:rPr>
          <w:rFonts w:ascii="Arial" w:hAnsi="Arial" w:cs="Arial"/>
          <w:sz w:val="22"/>
        </w:rPr>
      </w:pPr>
      <w:r w:rsidRPr="009E5F2A">
        <w:rPr>
          <w:rFonts w:ascii="Arial" w:hAnsi="Arial" w:cs="Arial"/>
          <w:sz w:val="22"/>
        </w:rPr>
        <w:t>Transport to the base will be discussed as part of the transition planning meeting.  All pupils currently travel to the base by taxi</w:t>
      </w:r>
      <w:r w:rsidR="00245175" w:rsidRPr="009E5F2A">
        <w:rPr>
          <w:rFonts w:ascii="Arial" w:hAnsi="Arial" w:cs="Arial"/>
          <w:sz w:val="22"/>
        </w:rPr>
        <w:t>, walking, bike</w:t>
      </w:r>
      <w:r w:rsidRPr="009E5F2A">
        <w:rPr>
          <w:rFonts w:ascii="Arial" w:hAnsi="Arial" w:cs="Arial"/>
          <w:sz w:val="22"/>
        </w:rPr>
        <w:t xml:space="preserve"> or local bus (bus pass provided).</w:t>
      </w:r>
      <w:r w:rsidR="005160F2" w:rsidRPr="009E5F2A">
        <w:rPr>
          <w:rFonts w:ascii="Arial" w:hAnsi="Arial" w:cs="Arial"/>
          <w:sz w:val="22"/>
        </w:rPr>
        <w:t xml:space="preserve"> In some </w:t>
      </w:r>
      <w:proofErr w:type="gramStart"/>
      <w:r w:rsidR="005160F2" w:rsidRPr="009E5F2A">
        <w:rPr>
          <w:rFonts w:ascii="Arial" w:hAnsi="Arial" w:cs="Arial"/>
          <w:sz w:val="22"/>
        </w:rPr>
        <w:t>instances</w:t>
      </w:r>
      <w:proofErr w:type="gramEnd"/>
      <w:r w:rsidR="005160F2" w:rsidRPr="009E5F2A">
        <w:rPr>
          <w:rFonts w:ascii="Arial" w:hAnsi="Arial" w:cs="Arial"/>
          <w:sz w:val="22"/>
        </w:rPr>
        <w:t xml:space="preserve"> pupils may be transported by parents who are entitled to a parental contract.</w:t>
      </w:r>
    </w:p>
    <w:p w14:paraId="76795B8B" w14:textId="77777777" w:rsidR="00513381" w:rsidRPr="009E5F2A" w:rsidRDefault="00513381" w:rsidP="001240B2">
      <w:pPr>
        <w:pStyle w:val="BodyText"/>
        <w:spacing w:before="0"/>
        <w:rPr>
          <w:rFonts w:ascii="Arial" w:hAnsi="Arial" w:cs="Arial"/>
          <w:sz w:val="22"/>
        </w:rPr>
      </w:pPr>
    </w:p>
    <w:p w14:paraId="28B9D4DD" w14:textId="77777777" w:rsidR="00D270C0" w:rsidRPr="009E5F2A" w:rsidRDefault="00D270C0" w:rsidP="001240B2">
      <w:pPr>
        <w:spacing w:after="0"/>
        <w:rPr>
          <w:rFonts w:ascii="Arial" w:hAnsi="Arial" w:cs="Arial"/>
          <w:b/>
        </w:rPr>
      </w:pPr>
      <w:r w:rsidRPr="009E5F2A">
        <w:rPr>
          <w:rFonts w:ascii="Arial" w:hAnsi="Arial" w:cs="Arial"/>
          <w:b/>
        </w:rPr>
        <w:t>Replacement Passes</w:t>
      </w:r>
    </w:p>
    <w:p w14:paraId="7C27F561" w14:textId="77777777" w:rsidR="00513381" w:rsidRPr="009E5F2A" w:rsidRDefault="00513381" w:rsidP="001240B2">
      <w:pPr>
        <w:pStyle w:val="Pa5"/>
        <w:jc w:val="both"/>
        <w:rPr>
          <w:rFonts w:ascii="Arial" w:hAnsi="Arial" w:cs="Arial"/>
          <w:color w:val="000000"/>
          <w:sz w:val="22"/>
          <w:szCs w:val="22"/>
        </w:rPr>
      </w:pPr>
      <w:r w:rsidRPr="009E5F2A">
        <w:rPr>
          <w:rFonts w:ascii="Arial" w:hAnsi="Arial" w:cs="Arial"/>
          <w:color w:val="000000"/>
          <w:sz w:val="22"/>
          <w:szCs w:val="22"/>
        </w:rPr>
        <w:t xml:space="preserve">If </w:t>
      </w:r>
      <w:r w:rsidR="005D2235" w:rsidRPr="009E5F2A">
        <w:rPr>
          <w:rFonts w:ascii="Arial" w:hAnsi="Arial" w:cs="Arial"/>
          <w:color w:val="000000"/>
          <w:sz w:val="22"/>
          <w:szCs w:val="22"/>
        </w:rPr>
        <w:t xml:space="preserve">a bus pass is lost </w:t>
      </w:r>
      <w:r w:rsidRPr="009E5F2A">
        <w:rPr>
          <w:rFonts w:ascii="Arial" w:hAnsi="Arial" w:cs="Arial"/>
          <w:color w:val="000000"/>
          <w:sz w:val="22"/>
          <w:szCs w:val="22"/>
        </w:rPr>
        <w:t>contact the Transport Planning Unit on code 01324 504753 who will advise ho</w:t>
      </w:r>
      <w:r w:rsidR="001A5759" w:rsidRPr="009E5F2A">
        <w:rPr>
          <w:rFonts w:ascii="Arial" w:hAnsi="Arial" w:cs="Arial"/>
          <w:color w:val="000000"/>
          <w:sz w:val="22"/>
          <w:szCs w:val="22"/>
        </w:rPr>
        <w:t>w a replacement can be issued. N</w:t>
      </w:r>
      <w:r w:rsidRPr="009E5F2A">
        <w:rPr>
          <w:rFonts w:ascii="Arial" w:hAnsi="Arial" w:cs="Arial"/>
          <w:color w:val="000000"/>
          <w:sz w:val="22"/>
          <w:szCs w:val="22"/>
        </w:rPr>
        <w:t xml:space="preserve">ormally </w:t>
      </w:r>
      <w:r w:rsidR="005D2235" w:rsidRPr="009E5F2A">
        <w:rPr>
          <w:rFonts w:ascii="Arial" w:hAnsi="Arial" w:cs="Arial"/>
          <w:color w:val="000000"/>
          <w:sz w:val="22"/>
          <w:szCs w:val="22"/>
        </w:rPr>
        <w:t>there is a cost is incurred.</w:t>
      </w:r>
    </w:p>
    <w:p w14:paraId="23FD74F0" w14:textId="77777777" w:rsidR="00513381" w:rsidRPr="009E5F2A" w:rsidRDefault="00513381" w:rsidP="001240B2">
      <w:pPr>
        <w:pStyle w:val="Default"/>
        <w:rPr>
          <w:sz w:val="22"/>
          <w:szCs w:val="22"/>
        </w:rPr>
      </w:pPr>
    </w:p>
    <w:p w14:paraId="4D7BE7D7" w14:textId="77777777" w:rsidR="00513381" w:rsidRPr="009E5F2A" w:rsidRDefault="00513381" w:rsidP="001240B2">
      <w:pPr>
        <w:pStyle w:val="BodyText"/>
        <w:spacing w:before="0"/>
        <w:rPr>
          <w:rFonts w:ascii="Arial" w:hAnsi="Arial" w:cs="Arial"/>
          <w:b/>
          <w:bCs/>
          <w:color w:val="000000"/>
          <w:sz w:val="22"/>
        </w:rPr>
      </w:pPr>
      <w:r w:rsidRPr="009E5F2A">
        <w:rPr>
          <w:rFonts w:ascii="Arial" w:hAnsi="Arial" w:cs="Arial"/>
          <w:b/>
          <w:bCs/>
          <w:color w:val="000000"/>
          <w:sz w:val="22"/>
        </w:rPr>
        <w:t xml:space="preserve">Please note that in the event of a planned early closure, parents will be informed and </w:t>
      </w:r>
      <w:r w:rsidR="001A5759" w:rsidRPr="009E5F2A">
        <w:rPr>
          <w:rFonts w:ascii="Arial" w:hAnsi="Arial" w:cs="Arial"/>
          <w:b/>
          <w:bCs/>
          <w:color w:val="000000"/>
          <w:sz w:val="22"/>
        </w:rPr>
        <w:t>transport</w:t>
      </w:r>
      <w:r w:rsidRPr="009E5F2A">
        <w:rPr>
          <w:rFonts w:ascii="Arial" w:hAnsi="Arial" w:cs="Arial"/>
          <w:b/>
          <w:bCs/>
          <w:color w:val="000000"/>
          <w:sz w:val="22"/>
        </w:rPr>
        <w:t xml:space="preserve"> arranged. In an emergency (e.g. heating failure, heavy snow etc.), it may be impossible to give parents any warning but our chief concern will be the safe return home of pupils.</w:t>
      </w:r>
    </w:p>
    <w:p w14:paraId="2579F5FA" w14:textId="77777777" w:rsidR="00923D4A" w:rsidRPr="009E5F2A" w:rsidRDefault="00923D4A" w:rsidP="001240B2">
      <w:pPr>
        <w:pStyle w:val="BodyText"/>
        <w:spacing w:before="0"/>
        <w:rPr>
          <w:rFonts w:ascii="Arial" w:hAnsi="Arial" w:cs="Arial"/>
          <w:b/>
          <w:bCs/>
          <w:color w:val="000000"/>
          <w:sz w:val="22"/>
        </w:rPr>
      </w:pPr>
    </w:p>
    <w:p w14:paraId="52DE4D9D" w14:textId="3D7CFD79" w:rsidR="00C84F08" w:rsidRPr="009E5F2A" w:rsidRDefault="003E501C" w:rsidP="001240B2">
      <w:pPr>
        <w:pStyle w:val="Heading3"/>
        <w:spacing w:before="0"/>
        <w:rPr>
          <w:rFonts w:ascii="Arial" w:hAnsi="Arial"/>
          <w:sz w:val="22"/>
          <w:szCs w:val="22"/>
        </w:rPr>
      </w:pPr>
      <w:bookmarkStart w:id="16" w:name="_Toc118896783"/>
      <w:r w:rsidRPr="009E5F2A">
        <w:rPr>
          <w:rFonts w:ascii="Arial" w:hAnsi="Arial"/>
          <w:sz w:val="22"/>
          <w:szCs w:val="22"/>
        </w:rPr>
        <w:t>Health Care</w:t>
      </w:r>
      <w:bookmarkEnd w:id="16"/>
    </w:p>
    <w:p w14:paraId="7D888F80" w14:textId="77777777" w:rsidR="001240B2" w:rsidRPr="009E5F2A" w:rsidRDefault="001240B2" w:rsidP="001240B2">
      <w:pPr>
        <w:spacing w:after="0"/>
        <w:rPr>
          <w:rFonts w:ascii="Arial" w:hAnsi="Arial" w:cs="Arial"/>
        </w:rPr>
      </w:pPr>
    </w:p>
    <w:p w14:paraId="7FE91977" w14:textId="3251849E" w:rsidR="00C84F08" w:rsidRPr="009E5F2A" w:rsidRDefault="00911BDE" w:rsidP="001240B2">
      <w:pPr>
        <w:spacing w:after="0"/>
        <w:rPr>
          <w:rFonts w:ascii="Arial" w:hAnsi="Arial" w:cs="Arial"/>
        </w:rPr>
      </w:pPr>
      <w:r w:rsidRPr="009E5F2A">
        <w:rPr>
          <w:rFonts w:ascii="Arial" w:hAnsi="Arial" w:cs="Arial"/>
        </w:rPr>
        <w:t xml:space="preserve">We have </w:t>
      </w:r>
      <w:r w:rsidR="00C84F08" w:rsidRPr="009E5F2A">
        <w:rPr>
          <w:rFonts w:ascii="Arial" w:hAnsi="Arial" w:cs="Arial"/>
        </w:rPr>
        <w:t xml:space="preserve">emergency first aiders </w:t>
      </w:r>
      <w:r w:rsidR="005A59F4" w:rsidRPr="009E5F2A">
        <w:rPr>
          <w:rFonts w:ascii="Arial" w:hAnsi="Arial" w:cs="Arial"/>
        </w:rPr>
        <w:t xml:space="preserve">based across our campus </w:t>
      </w:r>
      <w:r w:rsidRPr="009E5F2A">
        <w:rPr>
          <w:rFonts w:ascii="Arial" w:hAnsi="Arial" w:cs="Arial"/>
        </w:rPr>
        <w:t xml:space="preserve">who </w:t>
      </w:r>
      <w:r w:rsidR="00C84F08" w:rsidRPr="009E5F2A">
        <w:rPr>
          <w:rFonts w:ascii="Arial" w:hAnsi="Arial" w:cs="Arial"/>
        </w:rPr>
        <w:t xml:space="preserve">will deal with first-aid and minor ailments which arise in the course of the day. </w:t>
      </w:r>
    </w:p>
    <w:p w14:paraId="36628AE5" w14:textId="77777777" w:rsidR="00C84F08" w:rsidRPr="009E5F2A" w:rsidRDefault="00C84F08" w:rsidP="001240B2">
      <w:pPr>
        <w:spacing w:after="0"/>
        <w:rPr>
          <w:rFonts w:ascii="Arial" w:hAnsi="Arial" w:cs="Arial"/>
        </w:rPr>
      </w:pPr>
      <w:r w:rsidRPr="009E5F2A">
        <w:rPr>
          <w:rFonts w:ascii="Arial" w:hAnsi="Arial" w:cs="Arial"/>
        </w:rPr>
        <w:t xml:space="preserve">If a pupil becomes too ill to remain in school, a parent or the emergency contact will be called to collect the pupil. </w:t>
      </w:r>
    </w:p>
    <w:p w14:paraId="64DB9D30" w14:textId="77777777" w:rsidR="00C84F08" w:rsidRPr="009E5F2A" w:rsidRDefault="00C84F08" w:rsidP="001240B2">
      <w:pPr>
        <w:spacing w:after="0"/>
        <w:rPr>
          <w:rFonts w:ascii="Arial" w:hAnsi="Arial" w:cs="Arial"/>
        </w:rPr>
      </w:pPr>
      <w:r w:rsidRPr="009E5F2A">
        <w:rPr>
          <w:rFonts w:ascii="Arial" w:hAnsi="Arial" w:cs="Arial"/>
        </w:rPr>
        <w:t xml:space="preserve">In an emergency, a pupil may be taken directly to hospital. In such an event the school will make every effort to contact the parents. </w:t>
      </w:r>
    </w:p>
    <w:p w14:paraId="652FCD3C" w14:textId="77777777" w:rsidR="00C84F08" w:rsidRPr="009E5F2A" w:rsidRDefault="00C84F08" w:rsidP="001240B2">
      <w:pPr>
        <w:spacing w:after="0"/>
        <w:rPr>
          <w:rFonts w:ascii="Arial" w:hAnsi="Arial" w:cs="Arial"/>
        </w:rPr>
      </w:pPr>
      <w:r w:rsidRPr="009E5F2A">
        <w:rPr>
          <w:rFonts w:ascii="Arial" w:hAnsi="Arial" w:cs="Arial"/>
        </w:rPr>
        <w:t>Please ensure we always have up to date contact details for you and your emergency contact.</w:t>
      </w:r>
    </w:p>
    <w:p w14:paraId="7E55D796" w14:textId="77777777" w:rsidR="00164641" w:rsidRPr="009E5F2A" w:rsidRDefault="00164641" w:rsidP="001240B2">
      <w:pPr>
        <w:pStyle w:val="BodyText"/>
        <w:spacing w:before="0"/>
        <w:rPr>
          <w:rFonts w:ascii="Arial" w:hAnsi="Arial" w:cs="Arial"/>
          <w:b/>
          <w:bCs/>
          <w:color w:val="000000"/>
          <w:sz w:val="22"/>
        </w:rPr>
      </w:pPr>
    </w:p>
    <w:p w14:paraId="600FE789" w14:textId="33642720" w:rsidR="008B4998" w:rsidRDefault="008B4998" w:rsidP="001240B2">
      <w:pPr>
        <w:spacing w:after="0"/>
        <w:rPr>
          <w:rFonts w:ascii="Arial" w:hAnsi="Arial" w:cs="Arial"/>
          <w:b/>
        </w:rPr>
      </w:pPr>
      <w:r w:rsidRPr="009E5F2A">
        <w:rPr>
          <w:rFonts w:ascii="Arial" w:hAnsi="Arial" w:cs="Arial"/>
          <w:b/>
        </w:rPr>
        <w:t>School Health Service</w:t>
      </w:r>
    </w:p>
    <w:p w14:paraId="5D3267BB" w14:textId="5CF046FC" w:rsidR="008B4998" w:rsidRPr="009E5F2A" w:rsidRDefault="008B4998" w:rsidP="001240B2">
      <w:pPr>
        <w:spacing w:after="0"/>
        <w:rPr>
          <w:rFonts w:ascii="Arial" w:hAnsi="Arial" w:cs="Arial"/>
        </w:rPr>
      </w:pPr>
      <w:r w:rsidRPr="009E5F2A">
        <w:rPr>
          <w:rFonts w:ascii="Arial" w:hAnsi="Arial" w:cs="Arial"/>
        </w:rPr>
        <w:t>NHS Forth valley has a statutory obligation to provide health services for all school age children.  The aim is to make sure that all children and young people, throughout their school years, are in the best possible health to benefit from their education</w:t>
      </w:r>
    </w:p>
    <w:p w14:paraId="76FB6105" w14:textId="77777777" w:rsidR="009E5F2A" w:rsidRDefault="009E5F2A" w:rsidP="001240B2">
      <w:pPr>
        <w:spacing w:after="0"/>
        <w:rPr>
          <w:rFonts w:ascii="Arial" w:hAnsi="Arial" w:cs="Arial"/>
          <w:b/>
        </w:rPr>
      </w:pPr>
    </w:p>
    <w:p w14:paraId="1DB17BB1" w14:textId="77777777" w:rsidR="00ED0EEE" w:rsidRDefault="00ED0EEE" w:rsidP="001240B2">
      <w:pPr>
        <w:spacing w:after="0"/>
        <w:rPr>
          <w:rFonts w:ascii="Arial" w:hAnsi="Arial" w:cs="Arial"/>
          <w:b/>
        </w:rPr>
      </w:pPr>
    </w:p>
    <w:p w14:paraId="67B58FB7" w14:textId="77777777" w:rsidR="00ED0EEE" w:rsidRDefault="00ED0EEE" w:rsidP="001240B2">
      <w:pPr>
        <w:spacing w:after="0"/>
        <w:rPr>
          <w:rFonts w:ascii="Arial" w:hAnsi="Arial" w:cs="Arial"/>
          <w:b/>
        </w:rPr>
      </w:pPr>
    </w:p>
    <w:p w14:paraId="1CD7299C" w14:textId="77777777" w:rsidR="00ED0EEE" w:rsidRDefault="00ED0EEE" w:rsidP="001240B2">
      <w:pPr>
        <w:spacing w:after="0"/>
        <w:rPr>
          <w:rFonts w:ascii="Arial" w:hAnsi="Arial" w:cs="Arial"/>
          <w:b/>
        </w:rPr>
      </w:pPr>
    </w:p>
    <w:p w14:paraId="690C04F2" w14:textId="77777777" w:rsidR="00ED0EEE" w:rsidRDefault="00ED0EEE" w:rsidP="001240B2">
      <w:pPr>
        <w:spacing w:after="0"/>
        <w:rPr>
          <w:rFonts w:ascii="Arial" w:hAnsi="Arial" w:cs="Arial"/>
          <w:b/>
        </w:rPr>
      </w:pPr>
    </w:p>
    <w:p w14:paraId="71C25F86" w14:textId="05640477" w:rsidR="008B4998" w:rsidRPr="009E5F2A" w:rsidRDefault="008B4998" w:rsidP="001240B2">
      <w:pPr>
        <w:spacing w:after="0"/>
        <w:rPr>
          <w:rFonts w:ascii="Arial" w:hAnsi="Arial" w:cs="Arial"/>
          <w:b/>
        </w:rPr>
      </w:pPr>
      <w:r w:rsidRPr="009E5F2A">
        <w:rPr>
          <w:rFonts w:ascii="Arial" w:hAnsi="Arial" w:cs="Arial"/>
          <w:b/>
        </w:rPr>
        <w:t>School Nursing Service</w:t>
      </w:r>
    </w:p>
    <w:p w14:paraId="2D476649" w14:textId="77777777" w:rsidR="005A59F4" w:rsidRPr="009E5F2A" w:rsidRDefault="005A59F4" w:rsidP="001240B2">
      <w:pPr>
        <w:tabs>
          <w:tab w:val="left" w:pos="978"/>
        </w:tabs>
        <w:spacing w:after="0" w:line="240" w:lineRule="auto"/>
        <w:rPr>
          <w:rFonts w:ascii="Arial" w:eastAsia="Arial" w:hAnsi="Arial" w:cs="Arial"/>
          <w:lang w:eastAsia="en-US"/>
        </w:rPr>
      </w:pPr>
      <w:r w:rsidRPr="009E5F2A">
        <w:rPr>
          <w:rFonts w:ascii="Arial" w:eastAsia="Arial" w:hAnsi="Arial" w:cs="Arial"/>
          <w:lang w:eastAsia="en-US"/>
        </w:rPr>
        <w:t xml:space="preserve">School Nurses are available </w:t>
      </w:r>
      <w:r w:rsidRPr="009E5F2A">
        <w:rPr>
          <w:rFonts w:ascii="Arial" w:eastAsia="Arial" w:hAnsi="Arial" w:cs="Arial"/>
          <w:b/>
          <w:lang w:eastAsia="en-US"/>
        </w:rPr>
        <w:t>8.30am-4.30pm</w:t>
      </w:r>
      <w:r w:rsidRPr="009E5F2A">
        <w:rPr>
          <w:rFonts w:ascii="Arial" w:eastAsia="Arial" w:hAnsi="Arial" w:cs="Arial"/>
          <w:lang w:eastAsia="en-US"/>
        </w:rPr>
        <w:t xml:space="preserve"> all year round, excluding Public Holidays. School Nurses are not based in schools and are part of an integrated community team working from local health centres/clinics. The School Nurse Team offer health screening, health assessments and health reviews.</w:t>
      </w:r>
    </w:p>
    <w:p w14:paraId="272BD537" w14:textId="77777777" w:rsidR="005A59F4" w:rsidRPr="009E5F2A" w:rsidRDefault="005A59F4" w:rsidP="001240B2">
      <w:pPr>
        <w:spacing w:after="0" w:line="240" w:lineRule="auto"/>
        <w:ind w:right="144"/>
        <w:textAlignment w:val="baseline"/>
        <w:rPr>
          <w:rFonts w:ascii="Arial" w:eastAsia="Arial" w:hAnsi="Arial" w:cs="Arial"/>
          <w:lang w:eastAsia="en-US"/>
        </w:rPr>
      </w:pPr>
      <w:r w:rsidRPr="009E5F2A">
        <w:rPr>
          <w:rFonts w:ascii="Arial" w:eastAsia="Arial" w:hAnsi="Arial" w:cs="Arial"/>
          <w:lang w:eastAsia="en-US"/>
        </w:rPr>
        <w:t>A health review is offered to all children in primary 1. This involves a parent questionnaire and the opportunity of an appointment with the school nurse to discuss any parental concerns and a review of the child’s growth.</w:t>
      </w:r>
    </w:p>
    <w:p w14:paraId="579F5886" w14:textId="77777777" w:rsidR="005A59F4" w:rsidRPr="009E5F2A" w:rsidRDefault="005A59F4" w:rsidP="001240B2">
      <w:pPr>
        <w:spacing w:after="0" w:line="240" w:lineRule="auto"/>
        <w:rPr>
          <w:rFonts w:ascii="Arial" w:eastAsia="Arial" w:hAnsi="Arial" w:cs="Arial"/>
          <w:lang w:eastAsia="en-US"/>
        </w:rPr>
      </w:pPr>
      <w:r w:rsidRPr="009E5F2A">
        <w:rPr>
          <w:rFonts w:ascii="Arial" w:hAnsi="Arial" w:cs="Arial"/>
          <w:lang w:eastAsia="en-US"/>
        </w:rPr>
        <w:t xml:space="preserve">The Falkirk School Nursing team comprises of </w:t>
      </w:r>
    </w:p>
    <w:p w14:paraId="1713F9B4" w14:textId="77777777" w:rsidR="005A59F4" w:rsidRPr="009E5F2A" w:rsidRDefault="005A59F4" w:rsidP="00ED0EEE">
      <w:pPr>
        <w:numPr>
          <w:ilvl w:val="0"/>
          <w:numId w:val="10"/>
        </w:numPr>
        <w:spacing w:after="0" w:line="240" w:lineRule="auto"/>
        <w:contextualSpacing/>
        <w:jc w:val="both"/>
        <w:rPr>
          <w:rFonts w:ascii="Arial" w:eastAsia="Arial" w:hAnsi="Arial" w:cs="Arial"/>
          <w:lang w:eastAsia="en-US"/>
        </w:rPr>
      </w:pPr>
      <w:r w:rsidRPr="00603C6D">
        <w:rPr>
          <w:rFonts w:ascii="Arial" w:eastAsia="Arial" w:hAnsi="Arial" w:cs="Arial"/>
          <w:lang w:eastAsia="en-US"/>
        </w:rPr>
        <w:t>Registered</w:t>
      </w:r>
      <w:r w:rsidRPr="009E5F2A">
        <w:rPr>
          <w:rFonts w:ascii="Arial" w:eastAsia="Arial" w:hAnsi="Arial" w:cs="Arial"/>
          <w:lang w:eastAsia="en-US"/>
        </w:rPr>
        <w:t xml:space="preserve"> School Nurses</w:t>
      </w:r>
    </w:p>
    <w:p w14:paraId="745F2CE1" w14:textId="77777777" w:rsidR="005A59F4" w:rsidRPr="009E5F2A" w:rsidRDefault="005A59F4" w:rsidP="00ED0EEE">
      <w:pPr>
        <w:numPr>
          <w:ilvl w:val="0"/>
          <w:numId w:val="10"/>
        </w:numPr>
        <w:spacing w:after="0" w:line="240" w:lineRule="auto"/>
        <w:contextualSpacing/>
        <w:jc w:val="both"/>
        <w:rPr>
          <w:rFonts w:ascii="Arial" w:eastAsia="Arial" w:hAnsi="Arial" w:cs="Arial"/>
          <w:lang w:eastAsia="en-US"/>
        </w:rPr>
      </w:pPr>
      <w:r w:rsidRPr="009E5F2A">
        <w:rPr>
          <w:rFonts w:ascii="Arial" w:eastAsia="Arial" w:hAnsi="Arial" w:cs="Arial"/>
          <w:lang w:eastAsia="en-US"/>
        </w:rPr>
        <w:t>Health care support staff</w:t>
      </w:r>
    </w:p>
    <w:p w14:paraId="1FA1ABD9" w14:textId="77777777" w:rsidR="002877CF" w:rsidRPr="009E5F2A" w:rsidRDefault="002877CF" w:rsidP="001240B2">
      <w:pPr>
        <w:spacing w:after="0" w:line="240" w:lineRule="auto"/>
        <w:ind w:right="144"/>
        <w:textAlignment w:val="baseline"/>
        <w:rPr>
          <w:rFonts w:ascii="Arial" w:eastAsia="Arial" w:hAnsi="Arial" w:cs="Arial"/>
          <w:lang w:eastAsia="en-US"/>
        </w:rPr>
      </w:pPr>
    </w:p>
    <w:p w14:paraId="0249A050" w14:textId="20C77A0B" w:rsidR="005A59F4" w:rsidRPr="009E5F2A" w:rsidRDefault="005A59F4" w:rsidP="001240B2">
      <w:pPr>
        <w:spacing w:after="0" w:line="240" w:lineRule="auto"/>
        <w:ind w:right="144"/>
        <w:textAlignment w:val="baseline"/>
        <w:rPr>
          <w:rFonts w:ascii="Arial" w:eastAsia="Arial" w:hAnsi="Arial" w:cs="Arial"/>
          <w:lang w:eastAsia="en-US"/>
        </w:rPr>
      </w:pPr>
      <w:r w:rsidRPr="009E5F2A">
        <w:rPr>
          <w:rFonts w:ascii="Arial" w:eastAsia="Arial" w:hAnsi="Arial" w:cs="Arial"/>
          <w:lang w:eastAsia="en-US"/>
        </w:rPr>
        <w:t xml:space="preserve">Children/young people, parents/carers can request a health appointment at any time by contacting the service on 01324 679129. </w:t>
      </w:r>
    </w:p>
    <w:p w14:paraId="5D97D82E" w14:textId="77777777" w:rsidR="005A59F4" w:rsidRPr="009E5F2A" w:rsidRDefault="005A59F4" w:rsidP="001240B2">
      <w:pPr>
        <w:spacing w:after="0" w:line="240" w:lineRule="auto"/>
        <w:ind w:right="144"/>
        <w:textAlignment w:val="baseline"/>
        <w:rPr>
          <w:rFonts w:ascii="Arial" w:eastAsia="Arial" w:hAnsi="Arial" w:cs="Arial"/>
          <w:lang w:eastAsia="en-US"/>
        </w:rPr>
      </w:pPr>
      <w:r w:rsidRPr="009E5F2A">
        <w:rPr>
          <w:rFonts w:ascii="Arial" w:eastAsia="Arial" w:hAnsi="Arial" w:cs="Arial"/>
          <w:lang w:eastAsia="en-US"/>
        </w:rPr>
        <w:t xml:space="preserve">Referral to the School Nursing Service can be made by Education, Social Work, GP or other Health Care Professionals. </w:t>
      </w:r>
    </w:p>
    <w:p w14:paraId="254D429E" w14:textId="77777777" w:rsidR="005A59F4" w:rsidRPr="009E5F2A" w:rsidRDefault="005A59F4" w:rsidP="001240B2">
      <w:pPr>
        <w:spacing w:after="0" w:line="240" w:lineRule="auto"/>
        <w:ind w:right="144"/>
        <w:textAlignment w:val="baseline"/>
        <w:rPr>
          <w:rFonts w:ascii="Arial" w:eastAsia="Arial" w:hAnsi="Arial" w:cs="Arial"/>
          <w:lang w:eastAsia="en-US"/>
        </w:rPr>
      </w:pPr>
    </w:p>
    <w:p w14:paraId="20017314" w14:textId="77777777" w:rsidR="005A59F4" w:rsidRPr="009E5F2A" w:rsidRDefault="005A59F4" w:rsidP="001240B2">
      <w:pPr>
        <w:spacing w:after="0" w:line="240" w:lineRule="auto"/>
        <w:ind w:right="144"/>
        <w:textAlignment w:val="baseline"/>
        <w:rPr>
          <w:rFonts w:ascii="Arial" w:eastAsia="Arial" w:hAnsi="Arial" w:cs="Arial"/>
          <w:lang w:eastAsia="en-US"/>
        </w:rPr>
      </w:pPr>
      <w:r w:rsidRPr="009E5F2A">
        <w:rPr>
          <w:rFonts w:ascii="Arial" w:eastAsia="Arial" w:hAnsi="Arial" w:cs="Arial"/>
          <w:lang w:eastAsia="en-US"/>
        </w:rPr>
        <w:t xml:space="preserve">The School Doctor may also offer appointments to children with a significant medical or developmental condition which affects their education. School staff and parents can request a child be seen. </w:t>
      </w:r>
    </w:p>
    <w:p w14:paraId="72A88B46" w14:textId="77777777" w:rsidR="005A59F4" w:rsidRPr="009E5F2A" w:rsidRDefault="005A59F4" w:rsidP="001240B2">
      <w:pPr>
        <w:spacing w:after="0" w:line="240" w:lineRule="auto"/>
        <w:ind w:right="144"/>
        <w:textAlignment w:val="baseline"/>
        <w:rPr>
          <w:rFonts w:ascii="Arial" w:eastAsia="Arial" w:hAnsi="Arial" w:cs="Arial"/>
          <w:lang w:eastAsia="en-US"/>
        </w:rPr>
      </w:pPr>
    </w:p>
    <w:p w14:paraId="46F3E16F" w14:textId="77777777" w:rsidR="005A59F4" w:rsidRPr="009E5F2A" w:rsidRDefault="005A59F4" w:rsidP="001240B2">
      <w:pPr>
        <w:spacing w:after="0" w:line="240" w:lineRule="auto"/>
        <w:ind w:right="144"/>
        <w:textAlignment w:val="baseline"/>
        <w:rPr>
          <w:rFonts w:ascii="Arial" w:eastAsia="Arial" w:hAnsi="Arial" w:cs="Arial"/>
          <w:lang w:eastAsia="en-US"/>
        </w:rPr>
      </w:pPr>
      <w:r w:rsidRPr="009E5F2A">
        <w:rPr>
          <w:rFonts w:ascii="Arial" w:eastAsia="Arial" w:hAnsi="Arial" w:cs="Arial"/>
          <w:lang w:eastAsia="en-US"/>
        </w:rPr>
        <w:t xml:space="preserve">The Public Dental Service carries out dental inspections in Primary 1 and Primary 7 and can help access dental services for children not registered with a dentist. </w:t>
      </w:r>
    </w:p>
    <w:p w14:paraId="151C3379" w14:textId="77777777" w:rsidR="005A59F4" w:rsidRPr="009E5F2A" w:rsidRDefault="005A59F4" w:rsidP="001240B2">
      <w:pPr>
        <w:spacing w:after="0" w:line="240" w:lineRule="auto"/>
        <w:ind w:right="144"/>
        <w:textAlignment w:val="baseline"/>
        <w:rPr>
          <w:rFonts w:ascii="Arial" w:eastAsia="Arial" w:hAnsi="Arial" w:cs="Arial"/>
          <w:lang w:eastAsia="en-US"/>
        </w:rPr>
      </w:pPr>
    </w:p>
    <w:p w14:paraId="75EF5BC1" w14:textId="77777777" w:rsidR="005A59F4" w:rsidRPr="009E5F2A" w:rsidRDefault="005A59F4" w:rsidP="001240B2">
      <w:pPr>
        <w:spacing w:after="0" w:line="240" w:lineRule="auto"/>
        <w:ind w:right="144"/>
        <w:textAlignment w:val="baseline"/>
        <w:rPr>
          <w:rFonts w:ascii="Arial" w:eastAsia="Arial" w:hAnsi="Arial" w:cs="Arial"/>
          <w:b/>
          <w:lang w:eastAsia="en-US"/>
        </w:rPr>
      </w:pPr>
      <w:r w:rsidRPr="009E5F2A">
        <w:rPr>
          <w:rFonts w:ascii="Arial" w:eastAsia="Arial" w:hAnsi="Arial" w:cs="Arial"/>
          <w:b/>
          <w:lang w:eastAsia="en-US"/>
        </w:rPr>
        <w:t>Infectious diseases</w:t>
      </w:r>
    </w:p>
    <w:p w14:paraId="7AA00128" w14:textId="77777777" w:rsidR="005A59F4" w:rsidRPr="009E5F2A" w:rsidRDefault="005A59F4" w:rsidP="001240B2">
      <w:pPr>
        <w:spacing w:after="0" w:line="240" w:lineRule="auto"/>
        <w:ind w:right="144"/>
        <w:textAlignment w:val="baseline"/>
        <w:rPr>
          <w:rFonts w:ascii="Arial" w:eastAsia="Arial" w:hAnsi="Arial" w:cs="Arial"/>
          <w:lang w:eastAsia="en-US"/>
        </w:rPr>
      </w:pPr>
      <w:r w:rsidRPr="009E5F2A">
        <w:rPr>
          <w:rFonts w:ascii="Arial" w:eastAsia="Arial" w:hAnsi="Arial" w:cs="Arial"/>
          <w:lang w:eastAsia="en-US"/>
        </w:rPr>
        <w:t>Colds and tummy upsets are the most common infections affecting children at school. It is important to keep your child at home in the early stages of a cold or until at least 48 hours after an episode of diarrhoea/vomiting to prevent infecting others. For treatment of diseases such as chickenpox or mumps, please consult your GP practice or nurse.</w:t>
      </w:r>
    </w:p>
    <w:p w14:paraId="67595A15" w14:textId="77777777" w:rsidR="005A59F4" w:rsidRPr="009E5F2A" w:rsidRDefault="005A59F4" w:rsidP="001240B2">
      <w:pPr>
        <w:spacing w:after="0" w:line="240" w:lineRule="auto"/>
        <w:ind w:right="144"/>
        <w:textAlignment w:val="baseline"/>
        <w:rPr>
          <w:rFonts w:ascii="Arial" w:eastAsia="Arial" w:hAnsi="Arial" w:cs="Arial"/>
          <w:lang w:eastAsia="en-US"/>
        </w:rPr>
      </w:pPr>
    </w:p>
    <w:p w14:paraId="69E1CFE3" w14:textId="77777777" w:rsidR="005A59F4" w:rsidRPr="009E5F2A" w:rsidRDefault="005A59F4" w:rsidP="001240B2">
      <w:pPr>
        <w:spacing w:after="0" w:line="240" w:lineRule="auto"/>
        <w:ind w:right="144"/>
        <w:textAlignment w:val="baseline"/>
        <w:rPr>
          <w:rFonts w:ascii="Arial" w:eastAsia="Arial" w:hAnsi="Arial" w:cs="Arial"/>
          <w:b/>
          <w:lang w:eastAsia="en-US"/>
        </w:rPr>
      </w:pPr>
      <w:r w:rsidRPr="009E5F2A">
        <w:rPr>
          <w:rFonts w:ascii="Arial" w:eastAsia="Arial" w:hAnsi="Arial" w:cs="Arial"/>
          <w:b/>
          <w:lang w:eastAsia="en-US"/>
        </w:rPr>
        <w:t>Head Lice</w:t>
      </w:r>
    </w:p>
    <w:p w14:paraId="16F125C3" w14:textId="77777777" w:rsidR="005A59F4" w:rsidRPr="009E5F2A" w:rsidRDefault="005A59F4" w:rsidP="001240B2">
      <w:pPr>
        <w:spacing w:after="0" w:line="240" w:lineRule="auto"/>
        <w:rPr>
          <w:rFonts w:ascii="Arial" w:hAnsi="Arial" w:cs="Arial"/>
          <w:lang w:eastAsia="en-US"/>
        </w:rPr>
      </w:pPr>
      <w:r w:rsidRPr="009E5F2A">
        <w:rPr>
          <w:rFonts w:ascii="Arial" w:hAnsi="Arial" w:cs="Arial"/>
          <w:lang w:eastAsia="en-US"/>
        </w:rPr>
        <w:t xml:space="preserve">Head lice are spread through head to head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3C426BB4" w14:textId="77777777" w:rsidR="005A59F4" w:rsidRPr="009E5F2A" w:rsidRDefault="005A59F4" w:rsidP="001240B2">
      <w:pPr>
        <w:spacing w:after="0" w:line="240" w:lineRule="auto"/>
        <w:rPr>
          <w:rFonts w:ascii="Arial" w:hAnsi="Arial" w:cs="Arial"/>
          <w:lang w:eastAsia="en-US"/>
        </w:rPr>
      </w:pPr>
      <w:r w:rsidRPr="009E5F2A">
        <w:rPr>
          <w:rFonts w:ascii="Arial" w:hAnsi="Arial" w:cs="Arial"/>
          <w:lang w:eastAsia="en-US"/>
        </w:rPr>
        <w:t>Further advice is available from leaflets about head lice which are available in all schools and health centres</w:t>
      </w:r>
    </w:p>
    <w:p w14:paraId="5B2AA544" w14:textId="77777777" w:rsidR="005A59F4" w:rsidRPr="009E5F2A" w:rsidRDefault="005A59F4" w:rsidP="001240B2">
      <w:pPr>
        <w:spacing w:after="0" w:line="240" w:lineRule="auto"/>
        <w:rPr>
          <w:rFonts w:ascii="Arial" w:hAnsi="Arial" w:cs="Arial"/>
          <w:b/>
          <w:u w:val="single"/>
          <w:lang w:eastAsia="en-US"/>
        </w:rPr>
      </w:pPr>
    </w:p>
    <w:p w14:paraId="0E13097B" w14:textId="77777777" w:rsidR="005A59F4" w:rsidRPr="009E5F2A" w:rsidRDefault="005A59F4" w:rsidP="001240B2">
      <w:pPr>
        <w:spacing w:after="0" w:line="240" w:lineRule="auto"/>
        <w:rPr>
          <w:rFonts w:ascii="Arial" w:hAnsi="Arial" w:cs="Arial"/>
          <w:b/>
          <w:lang w:eastAsia="en-US"/>
        </w:rPr>
      </w:pPr>
      <w:r w:rsidRPr="009E5F2A">
        <w:rPr>
          <w:rFonts w:ascii="Arial" w:hAnsi="Arial" w:cs="Arial"/>
          <w:b/>
          <w:lang w:eastAsia="en-US"/>
        </w:rPr>
        <w:t>Clinics</w:t>
      </w:r>
    </w:p>
    <w:p w14:paraId="0B5F7D1E" w14:textId="77777777" w:rsidR="005A59F4" w:rsidRPr="009E5F2A" w:rsidRDefault="005A59F4" w:rsidP="001240B2">
      <w:pPr>
        <w:spacing w:after="0" w:line="240" w:lineRule="auto"/>
        <w:rPr>
          <w:rFonts w:ascii="Arial" w:hAnsi="Arial" w:cs="Arial"/>
          <w:lang w:eastAsia="en-US"/>
        </w:rPr>
      </w:pPr>
      <w:r w:rsidRPr="009E5F2A">
        <w:rPr>
          <w:rFonts w:ascii="Arial" w:hAnsi="Arial" w:cs="Arial"/>
          <w:lang w:eastAsia="en-US"/>
        </w:rPr>
        <w:t>Some children are asked to attend clinics (eye clinics, dentist, doctor etc) Please let the school know and arrange for your child to be collected if they must leave school to attend. No child will be allowed away from school without a responsible adult or unless written permission has been received from a parent or carer.</w:t>
      </w:r>
    </w:p>
    <w:p w14:paraId="694F9BAC" w14:textId="77777777" w:rsidR="005A59F4" w:rsidRPr="009E5F2A" w:rsidRDefault="005A59F4" w:rsidP="001240B2">
      <w:pPr>
        <w:spacing w:after="0" w:line="240" w:lineRule="auto"/>
        <w:rPr>
          <w:rFonts w:ascii="Arial" w:hAnsi="Arial" w:cs="Arial"/>
          <w:lang w:eastAsia="en-US"/>
        </w:rPr>
      </w:pPr>
    </w:p>
    <w:p w14:paraId="50C512D0" w14:textId="1FE7C592" w:rsidR="005A59F4" w:rsidRPr="009E5F2A" w:rsidRDefault="005A59F4" w:rsidP="001240B2">
      <w:pPr>
        <w:spacing w:after="0" w:line="240" w:lineRule="auto"/>
        <w:rPr>
          <w:rFonts w:ascii="Arial" w:hAnsi="Arial" w:cs="Arial"/>
          <w:b/>
          <w:u w:val="single"/>
          <w:lang w:eastAsia="en-US"/>
        </w:rPr>
      </w:pPr>
      <w:r w:rsidRPr="009E5F2A">
        <w:rPr>
          <w:rFonts w:ascii="Arial" w:hAnsi="Arial" w:cs="Arial"/>
          <w:b/>
          <w:lang w:eastAsia="en-US"/>
        </w:rPr>
        <w:t>Immunisation</w:t>
      </w:r>
      <w:r w:rsidR="009E5F2A">
        <w:rPr>
          <w:rFonts w:ascii="Arial" w:hAnsi="Arial" w:cs="Arial"/>
          <w:b/>
          <w:lang w:eastAsia="en-US"/>
        </w:rPr>
        <w:t>s</w:t>
      </w:r>
    </w:p>
    <w:p w14:paraId="5859258C" w14:textId="77777777" w:rsidR="005A59F4" w:rsidRPr="00A943C5" w:rsidRDefault="005A59F4" w:rsidP="001240B2">
      <w:pPr>
        <w:spacing w:after="0" w:line="240" w:lineRule="auto"/>
        <w:rPr>
          <w:rFonts w:ascii="Arial" w:hAnsi="Arial" w:cs="Arial"/>
          <w:lang w:eastAsia="en-US"/>
        </w:rPr>
      </w:pPr>
      <w:r w:rsidRPr="00A943C5">
        <w:rPr>
          <w:rFonts w:ascii="Arial" w:hAnsi="Arial" w:cs="Arial"/>
          <w:lang w:eastAsia="en-US"/>
        </w:rPr>
        <w:t>Primary Schools</w:t>
      </w:r>
    </w:p>
    <w:p w14:paraId="6F025881" w14:textId="77777777" w:rsidR="005A59F4" w:rsidRPr="009E5F2A" w:rsidRDefault="005A59F4" w:rsidP="001240B2">
      <w:pPr>
        <w:spacing w:after="0" w:line="240" w:lineRule="auto"/>
        <w:rPr>
          <w:rFonts w:ascii="Arial" w:hAnsi="Arial" w:cs="Arial"/>
          <w:lang w:eastAsia="en-US"/>
        </w:rPr>
      </w:pPr>
      <w:r w:rsidRPr="009E5F2A">
        <w:rPr>
          <w:rFonts w:ascii="Arial" w:hAnsi="Arial" w:cs="Arial"/>
          <w:lang w:eastAsia="en-US"/>
        </w:rPr>
        <w:t>Flu vaccines are given every year from Primary 1  onwards by an immunisation team visiting the school. Any child who misses a session can be vaccinated by their GP. Pupils with chronic illnesses such as asthma can visit their GP at any time to receive the vaccine</w:t>
      </w:r>
    </w:p>
    <w:p w14:paraId="480A353D" w14:textId="77777777" w:rsidR="005A59F4" w:rsidRPr="009E5F2A" w:rsidRDefault="005A59F4" w:rsidP="001240B2">
      <w:pPr>
        <w:spacing w:after="0" w:line="240" w:lineRule="auto"/>
        <w:rPr>
          <w:rFonts w:ascii="Arial" w:hAnsi="Arial" w:cs="Arial"/>
          <w:lang w:eastAsia="en-US"/>
        </w:rPr>
      </w:pPr>
      <w:r w:rsidRPr="009E5F2A">
        <w:rPr>
          <w:rFonts w:ascii="Arial" w:hAnsi="Arial" w:cs="Arial"/>
          <w:lang w:eastAsia="en-US"/>
        </w:rPr>
        <w:t>.</w:t>
      </w:r>
    </w:p>
    <w:p w14:paraId="4AA9400C" w14:textId="77777777" w:rsidR="005A59F4" w:rsidRPr="00A943C5" w:rsidRDefault="005A59F4" w:rsidP="001240B2">
      <w:pPr>
        <w:spacing w:after="0" w:line="240" w:lineRule="auto"/>
        <w:rPr>
          <w:rFonts w:ascii="Arial" w:hAnsi="Arial" w:cs="Arial"/>
          <w:lang w:eastAsia="en-US"/>
        </w:rPr>
      </w:pPr>
      <w:r w:rsidRPr="00A943C5">
        <w:rPr>
          <w:rFonts w:ascii="Arial" w:hAnsi="Arial" w:cs="Arial"/>
          <w:lang w:eastAsia="en-US"/>
        </w:rPr>
        <w:t>Secondary Schools</w:t>
      </w:r>
    </w:p>
    <w:p w14:paraId="5A0AF2DC" w14:textId="77777777" w:rsidR="005A59F4" w:rsidRPr="009E5F2A" w:rsidRDefault="005A59F4" w:rsidP="001240B2">
      <w:pPr>
        <w:spacing w:after="0" w:line="240" w:lineRule="auto"/>
        <w:rPr>
          <w:rFonts w:ascii="Arial" w:hAnsi="Arial" w:cs="Arial"/>
          <w:lang w:eastAsia="en-US"/>
        </w:rPr>
      </w:pPr>
      <w:r w:rsidRPr="009E5F2A">
        <w:rPr>
          <w:rFonts w:ascii="Arial" w:hAnsi="Arial" w:cs="Arial"/>
          <w:lang w:eastAsia="en-US"/>
        </w:rPr>
        <w:t>Pupils are offered several vaccinations such as Meningitis ACWY, a catch-up for the MMR vaccine and a booster for diphtheria, polio and tetanus. From 2019 HPV vaccine will be offered to both boys and girls.</w:t>
      </w:r>
    </w:p>
    <w:p w14:paraId="7113CE57" w14:textId="77777777" w:rsidR="005A59F4" w:rsidRPr="009E5F2A" w:rsidRDefault="005A59F4" w:rsidP="001240B2">
      <w:pPr>
        <w:spacing w:after="0" w:line="240" w:lineRule="auto"/>
        <w:rPr>
          <w:rFonts w:ascii="Arial" w:hAnsi="Arial" w:cs="Arial"/>
          <w:color w:val="0563C1"/>
          <w:u w:val="single"/>
          <w:lang w:eastAsia="en-US"/>
        </w:rPr>
      </w:pPr>
      <w:r w:rsidRPr="009E5F2A">
        <w:rPr>
          <w:rFonts w:ascii="Arial" w:hAnsi="Arial" w:cs="Arial"/>
          <w:lang w:eastAsia="en-US"/>
        </w:rPr>
        <w:t xml:space="preserve">For more information: </w:t>
      </w:r>
      <w:hyperlink r:id="rId31" w:history="1">
        <w:r w:rsidRPr="009E5F2A">
          <w:rPr>
            <w:rFonts w:ascii="Arial" w:hAnsi="Arial" w:cs="Arial"/>
            <w:color w:val="0563C1"/>
            <w:u w:val="single"/>
            <w:lang w:eastAsia="en-US"/>
          </w:rPr>
          <w:t>https://www.nhsinform.scot/</w:t>
        </w:r>
      </w:hyperlink>
    </w:p>
    <w:p w14:paraId="704A1A97" w14:textId="77777777" w:rsidR="00465490" w:rsidRPr="009E5F2A" w:rsidRDefault="00465490" w:rsidP="001240B2">
      <w:pPr>
        <w:spacing w:after="0"/>
        <w:rPr>
          <w:rFonts w:ascii="Arial" w:hAnsi="Arial" w:cs="Arial"/>
          <w:b/>
        </w:rPr>
      </w:pPr>
    </w:p>
    <w:p w14:paraId="221716E8" w14:textId="77777777" w:rsidR="008B4998" w:rsidRPr="009E5F2A" w:rsidRDefault="008B4998" w:rsidP="001240B2">
      <w:pPr>
        <w:spacing w:after="0"/>
        <w:rPr>
          <w:rFonts w:ascii="Arial" w:hAnsi="Arial" w:cs="Arial"/>
          <w:b/>
        </w:rPr>
      </w:pPr>
      <w:r w:rsidRPr="009E5F2A">
        <w:rPr>
          <w:rFonts w:ascii="Arial" w:hAnsi="Arial" w:cs="Arial"/>
          <w:b/>
        </w:rPr>
        <w:lastRenderedPageBreak/>
        <w:t>Medicines Administration</w:t>
      </w:r>
    </w:p>
    <w:p w14:paraId="704D3E09" w14:textId="77777777" w:rsidR="005A59F4" w:rsidRPr="009E5F2A" w:rsidRDefault="005A59F4" w:rsidP="001240B2">
      <w:pPr>
        <w:spacing w:after="0" w:line="240" w:lineRule="auto"/>
        <w:rPr>
          <w:rFonts w:ascii="Arial" w:hAnsi="Arial" w:cs="Arial"/>
          <w:lang w:eastAsia="en-US"/>
        </w:rPr>
      </w:pPr>
      <w:r w:rsidRPr="009E5F2A">
        <w:rPr>
          <w:rFonts w:ascii="Arial" w:hAnsi="Arial" w:cs="Arial"/>
          <w:lang w:eastAsia="en-US"/>
        </w:rPr>
        <w:t>Administration of medicines prescribed by a doctor or dentist is at the discretion of the head teacher but most schools are happy to co-operate. Parents who wish school staff to give medicines should take the medication to school and fill in the appropriate form (MED1).  It is also possible to complete another form (MED4) which allows pupils to carry and administer medication themselves, for example inhalers. Prescribed medication should be clearly marked with your child’s name, date prescribed, how often it has to be taken and for how long.</w:t>
      </w:r>
    </w:p>
    <w:p w14:paraId="2610C43E" w14:textId="77777777" w:rsidR="005A59F4" w:rsidRPr="009E5F2A" w:rsidRDefault="005A59F4" w:rsidP="001240B2">
      <w:pPr>
        <w:spacing w:after="0"/>
        <w:rPr>
          <w:rFonts w:ascii="Arial" w:hAnsi="Arial" w:cs="Arial"/>
          <w:b/>
        </w:rPr>
      </w:pPr>
    </w:p>
    <w:p w14:paraId="41E33477" w14:textId="3CAAF987" w:rsidR="008B4998" w:rsidRPr="009E5F2A" w:rsidRDefault="008B4998" w:rsidP="001240B2">
      <w:pPr>
        <w:spacing w:after="0"/>
        <w:rPr>
          <w:rFonts w:ascii="Arial" w:hAnsi="Arial" w:cs="Arial"/>
          <w:b/>
        </w:rPr>
      </w:pPr>
      <w:r w:rsidRPr="009E5F2A">
        <w:rPr>
          <w:rFonts w:ascii="Arial" w:hAnsi="Arial" w:cs="Arial"/>
          <w:b/>
        </w:rPr>
        <w:t>Pharmacies</w:t>
      </w:r>
    </w:p>
    <w:p w14:paraId="4460982A" w14:textId="77777777" w:rsidR="008B4998" w:rsidRPr="009E5F2A" w:rsidRDefault="008B4998" w:rsidP="001240B2">
      <w:pPr>
        <w:spacing w:after="0"/>
        <w:rPr>
          <w:rFonts w:ascii="Arial" w:hAnsi="Arial" w:cs="Arial"/>
        </w:rPr>
      </w:pPr>
      <w:r w:rsidRPr="009E5F2A">
        <w:rPr>
          <w:rFonts w:ascii="Arial" w:hAnsi="Arial" w:cs="Arial"/>
        </w:rPr>
        <w:t>Community pharmacies are trained in providing advice on coughs and colds, high temperature, fever, nasal congestion, minor eye infections, constipation, stomach upsets, fungal infections such as athlete’s foot, and skin problems such as impetigo.</w:t>
      </w:r>
    </w:p>
    <w:p w14:paraId="5002893D" w14:textId="41899CBA" w:rsidR="007B569B" w:rsidRPr="009E5F2A" w:rsidRDefault="008B4998" w:rsidP="00333746">
      <w:pPr>
        <w:spacing w:after="0"/>
        <w:rPr>
          <w:rFonts w:ascii="Arial" w:hAnsi="Arial" w:cs="Arial"/>
        </w:rPr>
      </w:pPr>
      <w:r w:rsidRPr="009E5F2A">
        <w:rPr>
          <w:rFonts w:ascii="Arial" w:hAnsi="Arial" w:cs="Arial"/>
        </w:rPr>
        <w:t>For more information: nhsforthvalley.com</w:t>
      </w:r>
      <w:bookmarkStart w:id="17" w:name="_Toc277761930"/>
    </w:p>
    <w:p w14:paraId="4CCD78C7" w14:textId="77777777" w:rsidR="00333746" w:rsidRPr="009E5F2A" w:rsidRDefault="00333746" w:rsidP="00183300">
      <w:pPr>
        <w:pStyle w:val="Heading3"/>
        <w:rPr>
          <w:rFonts w:ascii="Arial" w:hAnsi="Arial"/>
          <w:sz w:val="22"/>
          <w:szCs w:val="22"/>
        </w:rPr>
      </w:pPr>
    </w:p>
    <w:p w14:paraId="66DC5726" w14:textId="134FB0B9" w:rsidR="005F682B" w:rsidRDefault="005F682B" w:rsidP="00183300">
      <w:pPr>
        <w:pStyle w:val="Heading3"/>
        <w:rPr>
          <w:rFonts w:ascii="Arial" w:hAnsi="Arial"/>
          <w:sz w:val="22"/>
          <w:szCs w:val="22"/>
        </w:rPr>
      </w:pPr>
      <w:bookmarkStart w:id="18" w:name="_Toc118896784"/>
    </w:p>
    <w:p w14:paraId="733B6B4A" w14:textId="0D07A736" w:rsidR="005F682B" w:rsidRDefault="005F682B" w:rsidP="005F682B"/>
    <w:p w14:paraId="79A68633" w14:textId="37D92CC8" w:rsidR="005F682B" w:rsidRDefault="005F682B" w:rsidP="005F682B"/>
    <w:p w14:paraId="2197BCAA" w14:textId="113B5EC5" w:rsidR="005F682B" w:rsidRDefault="005F682B" w:rsidP="005F682B"/>
    <w:p w14:paraId="2DAF5D65" w14:textId="438E6089" w:rsidR="005F682B" w:rsidRDefault="005F682B" w:rsidP="005F682B"/>
    <w:p w14:paraId="481A3219" w14:textId="2E442F97" w:rsidR="005F682B" w:rsidRDefault="005F682B" w:rsidP="005F682B"/>
    <w:p w14:paraId="08E27A24" w14:textId="65544C8B" w:rsidR="005F682B" w:rsidRDefault="005F682B" w:rsidP="005F682B"/>
    <w:p w14:paraId="6E09526D" w14:textId="171F67B4" w:rsidR="005F682B" w:rsidRDefault="005F682B" w:rsidP="005F682B"/>
    <w:p w14:paraId="2ADA1732" w14:textId="77777777" w:rsidR="005F682B" w:rsidRDefault="005F682B" w:rsidP="005F682B"/>
    <w:p w14:paraId="187724F4" w14:textId="77777777" w:rsidR="005F682B" w:rsidRDefault="005F682B" w:rsidP="005F682B"/>
    <w:p w14:paraId="0744587B" w14:textId="77777777" w:rsidR="00E77DB8" w:rsidRDefault="00E77DB8" w:rsidP="005F682B"/>
    <w:p w14:paraId="65AACD17" w14:textId="77777777" w:rsidR="00E77DB8" w:rsidRDefault="00E77DB8" w:rsidP="005F682B"/>
    <w:p w14:paraId="3F08CF4E" w14:textId="77777777" w:rsidR="00E77DB8" w:rsidRDefault="00E77DB8" w:rsidP="005F682B"/>
    <w:p w14:paraId="0654233D" w14:textId="77777777" w:rsidR="00E77DB8" w:rsidRPr="005F682B" w:rsidRDefault="00E77DB8" w:rsidP="005F682B"/>
    <w:p w14:paraId="6BEFD7F9" w14:textId="77777777" w:rsidR="005F682B" w:rsidRDefault="005F682B" w:rsidP="00183300">
      <w:pPr>
        <w:pStyle w:val="Heading3"/>
        <w:rPr>
          <w:rFonts w:ascii="Arial" w:hAnsi="Arial"/>
          <w:sz w:val="22"/>
          <w:szCs w:val="22"/>
        </w:rPr>
      </w:pPr>
    </w:p>
    <w:p w14:paraId="201C17F6" w14:textId="77777777" w:rsidR="00ED0EEE" w:rsidRDefault="00ED0EEE" w:rsidP="00ED0EEE"/>
    <w:p w14:paraId="7806FC0E" w14:textId="77777777" w:rsidR="00ED0EEE" w:rsidRDefault="00ED0EEE" w:rsidP="00ED0EEE"/>
    <w:p w14:paraId="144836DC" w14:textId="77777777" w:rsidR="00ED0EEE" w:rsidRDefault="00ED0EEE" w:rsidP="00ED0EEE"/>
    <w:p w14:paraId="4B37E21C" w14:textId="77777777" w:rsidR="00ED0EEE" w:rsidRDefault="00ED0EEE" w:rsidP="00ED0EEE"/>
    <w:p w14:paraId="68FD1906" w14:textId="77777777" w:rsidR="00ED0EEE" w:rsidRPr="00ED0EEE" w:rsidRDefault="00ED0EEE" w:rsidP="00ED0EEE"/>
    <w:bookmarkEnd w:id="17"/>
    <w:bookmarkEnd w:id="18"/>
    <w:p w14:paraId="2936036A" w14:textId="77777777" w:rsidR="00A54B20" w:rsidRDefault="00A54B20" w:rsidP="00A54B20">
      <w:pPr>
        <w:pStyle w:val="BodyText"/>
        <w:rPr>
          <w:rFonts w:ascii="Arial" w:hAnsi="Arial" w:cs="Arial"/>
          <w:sz w:val="22"/>
        </w:rPr>
      </w:pPr>
    </w:p>
    <w:p w14:paraId="6E3DAA02" w14:textId="77777777" w:rsidR="00ED0EEE" w:rsidRPr="009E5F2A" w:rsidRDefault="00ED0EEE" w:rsidP="00A54B20">
      <w:pPr>
        <w:pStyle w:val="BodyText"/>
        <w:rPr>
          <w:rFonts w:ascii="Arial" w:hAnsi="Arial" w:cs="Arial"/>
          <w:sz w:val="22"/>
        </w:rPr>
      </w:pPr>
    </w:p>
    <w:p w14:paraId="182DB2AE" w14:textId="77777777" w:rsidR="007D2B3B" w:rsidRPr="009E5F2A" w:rsidRDefault="007D2B3B" w:rsidP="007B3789">
      <w:pPr>
        <w:jc w:val="center"/>
        <w:rPr>
          <w:rFonts w:ascii="Arial" w:hAnsi="Arial" w:cs="Arial"/>
          <w:b/>
          <w:u w:val="single"/>
        </w:rPr>
      </w:pPr>
      <w:r w:rsidRPr="009E5F2A">
        <w:rPr>
          <w:rFonts w:ascii="Arial" w:hAnsi="Arial" w:cs="Arial"/>
          <w:b/>
          <w:spacing w:val="2"/>
          <w:u w:val="single"/>
        </w:rPr>
        <w:t>F</w:t>
      </w:r>
      <w:r w:rsidRPr="009E5F2A">
        <w:rPr>
          <w:rFonts w:ascii="Arial" w:hAnsi="Arial" w:cs="Arial"/>
          <w:b/>
          <w:spacing w:val="-6"/>
          <w:u w:val="single"/>
        </w:rPr>
        <w:t>A</w:t>
      </w:r>
      <w:r w:rsidRPr="009E5F2A">
        <w:rPr>
          <w:rFonts w:ascii="Arial" w:hAnsi="Arial" w:cs="Arial"/>
          <w:b/>
          <w:spacing w:val="2"/>
          <w:u w:val="single"/>
        </w:rPr>
        <w:t>L</w:t>
      </w:r>
      <w:r w:rsidRPr="009E5F2A">
        <w:rPr>
          <w:rFonts w:ascii="Arial" w:hAnsi="Arial" w:cs="Arial"/>
          <w:b/>
          <w:spacing w:val="-1"/>
          <w:u w:val="single"/>
        </w:rPr>
        <w:t>K</w:t>
      </w:r>
      <w:r w:rsidRPr="009E5F2A">
        <w:rPr>
          <w:rFonts w:ascii="Arial" w:hAnsi="Arial" w:cs="Arial"/>
          <w:b/>
          <w:u w:val="single"/>
        </w:rPr>
        <w:t>I</w:t>
      </w:r>
      <w:r w:rsidRPr="009E5F2A">
        <w:rPr>
          <w:rFonts w:ascii="Arial" w:hAnsi="Arial" w:cs="Arial"/>
          <w:b/>
          <w:spacing w:val="-1"/>
          <w:u w:val="single"/>
        </w:rPr>
        <w:t>RK</w:t>
      </w:r>
      <w:r w:rsidRPr="009E5F2A">
        <w:rPr>
          <w:rFonts w:ascii="Arial" w:hAnsi="Arial" w:cs="Arial"/>
          <w:b/>
          <w:u w:val="single"/>
        </w:rPr>
        <w:t xml:space="preserve"> </w:t>
      </w:r>
      <w:r w:rsidRPr="009E5F2A">
        <w:rPr>
          <w:rFonts w:ascii="Arial" w:hAnsi="Arial" w:cs="Arial"/>
          <w:b/>
          <w:spacing w:val="-1"/>
          <w:u w:val="single"/>
        </w:rPr>
        <w:t>C</w:t>
      </w:r>
      <w:r w:rsidRPr="009E5F2A">
        <w:rPr>
          <w:rFonts w:ascii="Arial" w:hAnsi="Arial" w:cs="Arial"/>
          <w:b/>
          <w:u w:val="single"/>
        </w:rPr>
        <w:t>O</w:t>
      </w:r>
      <w:r w:rsidRPr="009E5F2A">
        <w:rPr>
          <w:rFonts w:ascii="Arial" w:hAnsi="Arial" w:cs="Arial"/>
          <w:b/>
          <w:spacing w:val="-1"/>
          <w:u w:val="single"/>
        </w:rPr>
        <w:t>UNC</w:t>
      </w:r>
      <w:r w:rsidRPr="009E5F2A">
        <w:rPr>
          <w:rFonts w:ascii="Arial" w:hAnsi="Arial" w:cs="Arial"/>
          <w:b/>
          <w:u w:val="single"/>
        </w:rPr>
        <w:t>I</w:t>
      </w:r>
      <w:r w:rsidRPr="009E5F2A">
        <w:rPr>
          <w:rFonts w:ascii="Arial" w:hAnsi="Arial" w:cs="Arial"/>
          <w:b/>
          <w:spacing w:val="-1"/>
          <w:u w:val="single"/>
        </w:rPr>
        <w:t>L</w:t>
      </w:r>
      <w:r w:rsidRPr="009E5F2A">
        <w:rPr>
          <w:rFonts w:ascii="Arial" w:hAnsi="Arial" w:cs="Arial"/>
          <w:b/>
          <w:u w:val="single"/>
        </w:rPr>
        <w:t>:</w:t>
      </w:r>
      <w:r w:rsidRPr="009E5F2A">
        <w:rPr>
          <w:rFonts w:ascii="Arial" w:hAnsi="Arial" w:cs="Arial"/>
          <w:b/>
          <w:spacing w:val="2"/>
          <w:u w:val="single"/>
        </w:rPr>
        <w:t xml:space="preserve"> </w:t>
      </w:r>
      <w:r w:rsidRPr="009E5F2A">
        <w:rPr>
          <w:rFonts w:ascii="Arial" w:hAnsi="Arial" w:cs="Arial"/>
          <w:b/>
          <w:spacing w:val="-1"/>
          <w:u w:val="single"/>
        </w:rPr>
        <w:t>CH</w:t>
      </w:r>
      <w:r w:rsidRPr="009E5F2A">
        <w:rPr>
          <w:rFonts w:ascii="Arial" w:hAnsi="Arial" w:cs="Arial"/>
          <w:b/>
          <w:u w:val="single"/>
        </w:rPr>
        <w:t>I</w:t>
      </w:r>
      <w:r w:rsidRPr="009E5F2A">
        <w:rPr>
          <w:rFonts w:ascii="Arial" w:hAnsi="Arial" w:cs="Arial"/>
          <w:b/>
          <w:spacing w:val="-1"/>
          <w:u w:val="single"/>
        </w:rPr>
        <w:t>LDR</w:t>
      </w:r>
      <w:r w:rsidRPr="009E5F2A">
        <w:rPr>
          <w:rFonts w:ascii="Arial" w:hAnsi="Arial" w:cs="Arial"/>
          <w:b/>
          <w:u w:val="single"/>
        </w:rPr>
        <w:t>E</w:t>
      </w:r>
      <w:r w:rsidRPr="009E5F2A">
        <w:rPr>
          <w:rFonts w:ascii="Arial" w:hAnsi="Arial" w:cs="Arial"/>
          <w:b/>
          <w:spacing w:val="-1"/>
          <w:u w:val="single"/>
        </w:rPr>
        <w:t>N</w:t>
      </w:r>
      <w:r w:rsidRPr="009E5F2A">
        <w:rPr>
          <w:rFonts w:ascii="Arial" w:hAnsi="Arial" w:cs="Arial"/>
          <w:b/>
          <w:u w:val="single"/>
        </w:rPr>
        <w:t>’S</w:t>
      </w:r>
      <w:r w:rsidRPr="009E5F2A">
        <w:rPr>
          <w:rFonts w:ascii="Arial" w:hAnsi="Arial" w:cs="Arial"/>
          <w:b/>
          <w:spacing w:val="1"/>
          <w:u w:val="single"/>
        </w:rPr>
        <w:t xml:space="preserve"> </w:t>
      </w:r>
      <w:r w:rsidRPr="009E5F2A">
        <w:rPr>
          <w:rFonts w:ascii="Arial" w:hAnsi="Arial" w:cs="Arial"/>
          <w:b/>
          <w:u w:val="single"/>
        </w:rPr>
        <w:t>SE</w:t>
      </w:r>
      <w:r w:rsidRPr="009E5F2A">
        <w:rPr>
          <w:rFonts w:ascii="Arial" w:hAnsi="Arial" w:cs="Arial"/>
          <w:b/>
          <w:spacing w:val="-1"/>
          <w:u w:val="single"/>
        </w:rPr>
        <w:t>R</w:t>
      </w:r>
      <w:r w:rsidRPr="009E5F2A">
        <w:rPr>
          <w:rFonts w:ascii="Arial" w:hAnsi="Arial" w:cs="Arial"/>
          <w:b/>
          <w:u w:val="single"/>
        </w:rPr>
        <w:t>VI</w:t>
      </w:r>
      <w:r w:rsidRPr="009E5F2A">
        <w:rPr>
          <w:rFonts w:ascii="Arial" w:hAnsi="Arial" w:cs="Arial"/>
          <w:b/>
          <w:spacing w:val="-3"/>
          <w:u w:val="single"/>
        </w:rPr>
        <w:t>C</w:t>
      </w:r>
      <w:r w:rsidRPr="009E5F2A">
        <w:rPr>
          <w:rFonts w:ascii="Arial" w:hAnsi="Arial" w:cs="Arial"/>
          <w:b/>
          <w:u w:val="single"/>
        </w:rPr>
        <w:t>ES</w:t>
      </w:r>
    </w:p>
    <w:p w14:paraId="7377DC79" w14:textId="231502E5" w:rsidR="00B63BC4" w:rsidRPr="00ED0EEE" w:rsidRDefault="00B63BC4" w:rsidP="00ED0EEE">
      <w:pPr>
        <w:jc w:val="center"/>
        <w:rPr>
          <w:rFonts w:ascii="Arial" w:hAnsi="Arial" w:cs="Arial"/>
          <w:b/>
          <w:u w:val="single"/>
          <w:lang w:eastAsia="en-US"/>
        </w:rPr>
      </w:pPr>
      <w:r w:rsidRPr="00ED0EEE">
        <w:rPr>
          <w:rFonts w:ascii="Arial" w:hAnsi="Arial" w:cs="Arial"/>
          <w:b/>
          <w:u w:val="single"/>
          <w:lang w:eastAsia="en-US"/>
        </w:rPr>
        <w:t xml:space="preserve">Agreed Term Dates for Session </w:t>
      </w:r>
      <w:r w:rsidR="00ED0EEE" w:rsidRPr="00ED0EEE">
        <w:rPr>
          <w:rFonts w:ascii="Arial" w:hAnsi="Arial" w:cs="Arial"/>
          <w:b/>
          <w:u w:val="single"/>
          <w:lang w:eastAsia="en-US"/>
        </w:rPr>
        <w:t>2024-2025</w:t>
      </w:r>
    </w:p>
    <w:p w14:paraId="5564E7B6" w14:textId="77777777" w:rsidR="00ED0EEE" w:rsidRPr="00ED0EEE" w:rsidRDefault="00ED0EEE" w:rsidP="00ED0EEE">
      <w:pPr>
        <w:spacing w:after="0" w:line="240" w:lineRule="auto"/>
        <w:rPr>
          <w:b/>
          <w:bCs/>
          <w:sz w:val="28"/>
          <w:szCs w:val="28"/>
          <w:u w:val="single"/>
        </w:rPr>
      </w:pPr>
      <w:r w:rsidRPr="00ED0EEE">
        <w:rPr>
          <w:b/>
          <w:bCs/>
          <w:sz w:val="28"/>
          <w:szCs w:val="28"/>
          <w:u w:val="single"/>
        </w:rPr>
        <w:t>School year</w:t>
      </w:r>
    </w:p>
    <w:p w14:paraId="1B1A2602" w14:textId="77777777" w:rsidR="00ED0EEE" w:rsidRPr="00ED0EEE" w:rsidRDefault="00ED0EEE" w:rsidP="00ED0EEE">
      <w:pPr>
        <w:spacing w:after="0" w:line="240" w:lineRule="auto"/>
        <w:rPr>
          <w:sz w:val="28"/>
          <w:szCs w:val="28"/>
        </w:rPr>
      </w:pPr>
    </w:p>
    <w:p w14:paraId="5530DBFD" w14:textId="77777777" w:rsidR="00ED0EEE" w:rsidRPr="00ED0EEE" w:rsidRDefault="00ED0EEE" w:rsidP="00ED0EEE">
      <w:pPr>
        <w:spacing w:after="0" w:line="240" w:lineRule="auto"/>
        <w:rPr>
          <w:sz w:val="28"/>
          <w:szCs w:val="28"/>
        </w:rPr>
      </w:pPr>
      <w:r w:rsidRPr="00ED0EEE">
        <w:rPr>
          <w:sz w:val="28"/>
          <w:szCs w:val="28"/>
        </w:rPr>
        <w:t>Autumn Term begins (for pupils)</w:t>
      </w:r>
      <w:r w:rsidRPr="00ED0EEE">
        <w:rPr>
          <w:sz w:val="28"/>
          <w:szCs w:val="28"/>
        </w:rPr>
        <w:tab/>
        <w:t>Wednesday 14 August 2024</w:t>
      </w:r>
    </w:p>
    <w:p w14:paraId="4E745AC4" w14:textId="77777777" w:rsidR="00ED0EEE" w:rsidRPr="00ED0EEE" w:rsidRDefault="00ED0EEE" w:rsidP="00ED0EEE">
      <w:pPr>
        <w:spacing w:after="0" w:line="240" w:lineRule="auto"/>
        <w:rPr>
          <w:sz w:val="28"/>
          <w:szCs w:val="28"/>
        </w:rPr>
      </w:pPr>
      <w:r w:rsidRPr="00ED0EEE">
        <w:rPr>
          <w:sz w:val="28"/>
          <w:szCs w:val="28"/>
        </w:rPr>
        <w:t>Autumn Term ends</w:t>
      </w:r>
      <w:r w:rsidRPr="00ED0EEE">
        <w:rPr>
          <w:sz w:val="28"/>
          <w:szCs w:val="28"/>
        </w:rPr>
        <w:tab/>
      </w:r>
      <w:r w:rsidRPr="00ED0EEE">
        <w:rPr>
          <w:sz w:val="28"/>
          <w:szCs w:val="28"/>
        </w:rPr>
        <w:tab/>
      </w:r>
      <w:r w:rsidRPr="00ED0EEE">
        <w:rPr>
          <w:sz w:val="28"/>
          <w:szCs w:val="28"/>
        </w:rPr>
        <w:tab/>
        <w:t>Friday 11 October 2024</w:t>
      </w:r>
    </w:p>
    <w:p w14:paraId="60CAF395" w14:textId="77777777" w:rsidR="00ED0EEE" w:rsidRPr="00ED0EEE" w:rsidRDefault="00ED0EEE" w:rsidP="00ED0EEE">
      <w:pPr>
        <w:spacing w:after="0" w:line="240" w:lineRule="auto"/>
        <w:rPr>
          <w:sz w:val="28"/>
          <w:szCs w:val="28"/>
        </w:rPr>
      </w:pPr>
    </w:p>
    <w:p w14:paraId="64EF87EC" w14:textId="77777777" w:rsidR="00ED0EEE" w:rsidRPr="00ED0EEE" w:rsidRDefault="00ED0EEE" w:rsidP="00ED0EEE">
      <w:pPr>
        <w:spacing w:after="0" w:line="240" w:lineRule="auto"/>
        <w:rPr>
          <w:sz w:val="28"/>
          <w:szCs w:val="28"/>
        </w:rPr>
      </w:pPr>
      <w:r w:rsidRPr="00ED0EEE">
        <w:rPr>
          <w:sz w:val="28"/>
          <w:szCs w:val="28"/>
        </w:rPr>
        <w:t>Winter Term begins</w:t>
      </w:r>
      <w:r w:rsidRPr="00ED0EEE">
        <w:rPr>
          <w:sz w:val="28"/>
          <w:szCs w:val="28"/>
        </w:rPr>
        <w:tab/>
      </w:r>
      <w:r w:rsidRPr="00ED0EEE">
        <w:rPr>
          <w:sz w:val="28"/>
          <w:szCs w:val="28"/>
        </w:rPr>
        <w:tab/>
      </w:r>
      <w:r w:rsidRPr="00ED0EEE">
        <w:rPr>
          <w:sz w:val="28"/>
          <w:szCs w:val="28"/>
        </w:rPr>
        <w:tab/>
        <w:t>Monday 28 October 2024</w:t>
      </w:r>
    </w:p>
    <w:p w14:paraId="543E5F0C" w14:textId="77777777" w:rsidR="00ED0EEE" w:rsidRPr="00ED0EEE" w:rsidRDefault="00ED0EEE" w:rsidP="00ED0EEE">
      <w:pPr>
        <w:spacing w:after="0" w:line="240" w:lineRule="auto"/>
        <w:rPr>
          <w:sz w:val="28"/>
          <w:szCs w:val="28"/>
        </w:rPr>
      </w:pPr>
      <w:r w:rsidRPr="00ED0EEE">
        <w:rPr>
          <w:sz w:val="28"/>
          <w:szCs w:val="28"/>
        </w:rPr>
        <w:t>Winter Term ends</w:t>
      </w:r>
      <w:r w:rsidRPr="00ED0EEE">
        <w:rPr>
          <w:sz w:val="28"/>
          <w:szCs w:val="28"/>
        </w:rPr>
        <w:tab/>
      </w:r>
      <w:r w:rsidRPr="00ED0EEE">
        <w:rPr>
          <w:sz w:val="28"/>
          <w:szCs w:val="28"/>
        </w:rPr>
        <w:tab/>
      </w:r>
      <w:r w:rsidRPr="00ED0EEE">
        <w:rPr>
          <w:sz w:val="28"/>
          <w:szCs w:val="28"/>
        </w:rPr>
        <w:tab/>
        <w:t>Friday 20 December 2024</w:t>
      </w:r>
    </w:p>
    <w:p w14:paraId="77D121ED" w14:textId="77777777" w:rsidR="00ED0EEE" w:rsidRPr="00ED0EEE" w:rsidRDefault="00ED0EEE" w:rsidP="00ED0EEE">
      <w:pPr>
        <w:spacing w:after="0" w:line="240" w:lineRule="auto"/>
        <w:rPr>
          <w:sz w:val="28"/>
          <w:szCs w:val="28"/>
        </w:rPr>
      </w:pPr>
    </w:p>
    <w:p w14:paraId="2D0F87BF" w14:textId="77777777" w:rsidR="00ED0EEE" w:rsidRPr="00ED0EEE" w:rsidRDefault="00ED0EEE" w:rsidP="00ED0EEE">
      <w:pPr>
        <w:spacing w:after="0" w:line="240" w:lineRule="auto"/>
        <w:rPr>
          <w:sz w:val="28"/>
          <w:szCs w:val="28"/>
        </w:rPr>
      </w:pPr>
      <w:r w:rsidRPr="00ED0EEE">
        <w:rPr>
          <w:sz w:val="28"/>
          <w:szCs w:val="28"/>
        </w:rPr>
        <w:t>Spring Term begins</w:t>
      </w:r>
      <w:r w:rsidRPr="00ED0EEE">
        <w:rPr>
          <w:sz w:val="28"/>
          <w:szCs w:val="28"/>
        </w:rPr>
        <w:tab/>
      </w:r>
      <w:r w:rsidRPr="00ED0EEE">
        <w:rPr>
          <w:sz w:val="28"/>
          <w:szCs w:val="28"/>
        </w:rPr>
        <w:tab/>
      </w:r>
      <w:r w:rsidRPr="00ED0EEE">
        <w:rPr>
          <w:sz w:val="28"/>
          <w:szCs w:val="28"/>
        </w:rPr>
        <w:tab/>
        <w:t>Monday 06 January 2025</w:t>
      </w:r>
    </w:p>
    <w:p w14:paraId="47D76D99" w14:textId="77777777" w:rsidR="00ED0EEE" w:rsidRPr="00ED0EEE" w:rsidRDefault="00ED0EEE" w:rsidP="00ED0EEE">
      <w:pPr>
        <w:spacing w:after="0" w:line="240" w:lineRule="auto"/>
        <w:rPr>
          <w:sz w:val="28"/>
          <w:szCs w:val="28"/>
        </w:rPr>
      </w:pPr>
      <w:r w:rsidRPr="00ED0EEE">
        <w:rPr>
          <w:sz w:val="28"/>
          <w:szCs w:val="28"/>
        </w:rPr>
        <w:t>Spring Term ends</w:t>
      </w:r>
      <w:r w:rsidRPr="00ED0EEE">
        <w:rPr>
          <w:sz w:val="28"/>
          <w:szCs w:val="28"/>
        </w:rPr>
        <w:tab/>
      </w:r>
      <w:r w:rsidRPr="00ED0EEE">
        <w:rPr>
          <w:sz w:val="28"/>
          <w:szCs w:val="28"/>
        </w:rPr>
        <w:tab/>
      </w:r>
      <w:r w:rsidRPr="00ED0EEE">
        <w:rPr>
          <w:sz w:val="28"/>
          <w:szCs w:val="28"/>
        </w:rPr>
        <w:tab/>
        <w:t>Friday 04 April 2025</w:t>
      </w:r>
    </w:p>
    <w:p w14:paraId="2E945DCD" w14:textId="77777777" w:rsidR="00ED0EEE" w:rsidRPr="00ED0EEE" w:rsidRDefault="00ED0EEE" w:rsidP="00ED0EEE">
      <w:pPr>
        <w:spacing w:after="0" w:line="240" w:lineRule="auto"/>
        <w:rPr>
          <w:sz w:val="28"/>
          <w:szCs w:val="28"/>
        </w:rPr>
      </w:pPr>
    </w:p>
    <w:p w14:paraId="0CDF4570" w14:textId="77777777" w:rsidR="00ED0EEE" w:rsidRPr="00ED0EEE" w:rsidRDefault="00ED0EEE" w:rsidP="00ED0EEE">
      <w:pPr>
        <w:spacing w:after="0" w:line="240" w:lineRule="auto"/>
        <w:rPr>
          <w:sz w:val="28"/>
          <w:szCs w:val="28"/>
        </w:rPr>
      </w:pPr>
      <w:r w:rsidRPr="00ED0EEE">
        <w:rPr>
          <w:sz w:val="28"/>
          <w:szCs w:val="28"/>
        </w:rPr>
        <w:t>Summer Term begins</w:t>
      </w:r>
      <w:r w:rsidRPr="00ED0EEE">
        <w:rPr>
          <w:sz w:val="28"/>
          <w:szCs w:val="28"/>
        </w:rPr>
        <w:tab/>
      </w:r>
      <w:r w:rsidRPr="00ED0EEE">
        <w:rPr>
          <w:sz w:val="28"/>
          <w:szCs w:val="28"/>
        </w:rPr>
        <w:tab/>
      </w:r>
      <w:r w:rsidRPr="00ED0EEE">
        <w:rPr>
          <w:sz w:val="28"/>
          <w:szCs w:val="28"/>
        </w:rPr>
        <w:tab/>
        <w:t>Tuesday 22 April 2025</w:t>
      </w:r>
    </w:p>
    <w:p w14:paraId="6C77837F" w14:textId="77777777" w:rsidR="00ED0EEE" w:rsidRPr="00ED0EEE" w:rsidRDefault="00ED0EEE" w:rsidP="00ED0EEE">
      <w:pPr>
        <w:spacing w:after="0" w:line="240" w:lineRule="auto"/>
        <w:rPr>
          <w:sz w:val="28"/>
          <w:szCs w:val="28"/>
        </w:rPr>
      </w:pPr>
      <w:r w:rsidRPr="00ED0EEE">
        <w:rPr>
          <w:sz w:val="28"/>
          <w:szCs w:val="28"/>
        </w:rPr>
        <w:t>Summer Term ends</w:t>
      </w:r>
      <w:r w:rsidRPr="00ED0EEE">
        <w:rPr>
          <w:sz w:val="28"/>
          <w:szCs w:val="28"/>
        </w:rPr>
        <w:tab/>
      </w:r>
      <w:r w:rsidRPr="00ED0EEE">
        <w:rPr>
          <w:sz w:val="28"/>
          <w:szCs w:val="28"/>
        </w:rPr>
        <w:tab/>
      </w:r>
      <w:r w:rsidRPr="00ED0EEE">
        <w:rPr>
          <w:sz w:val="28"/>
          <w:szCs w:val="28"/>
        </w:rPr>
        <w:tab/>
        <w:t>Friday 27 June 2025</w:t>
      </w:r>
    </w:p>
    <w:p w14:paraId="3FFC869D" w14:textId="77777777" w:rsidR="00ED0EEE" w:rsidRPr="00ED0EEE" w:rsidRDefault="00ED0EEE" w:rsidP="00ED0EEE">
      <w:pPr>
        <w:spacing w:after="0" w:line="240" w:lineRule="auto"/>
        <w:rPr>
          <w:sz w:val="28"/>
          <w:szCs w:val="28"/>
        </w:rPr>
      </w:pPr>
      <w:r w:rsidRPr="00ED0EEE">
        <w:rPr>
          <w:sz w:val="28"/>
          <w:szCs w:val="28"/>
        </w:rPr>
        <w:tab/>
      </w:r>
    </w:p>
    <w:p w14:paraId="55C50907" w14:textId="77777777" w:rsidR="00ED0EEE" w:rsidRPr="00ED0EEE" w:rsidRDefault="00ED0EEE" w:rsidP="00ED0EEE">
      <w:pPr>
        <w:spacing w:after="0" w:line="240" w:lineRule="auto"/>
        <w:rPr>
          <w:sz w:val="28"/>
          <w:szCs w:val="28"/>
        </w:rPr>
      </w:pPr>
    </w:p>
    <w:p w14:paraId="02F84323" w14:textId="77777777" w:rsidR="00ED0EEE" w:rsidRPr="00ED0EEE" w:rsidRDefault="00ED0EEE" w:rsidP="00ED0EEE">
      <w:pPr>
        <w:spacing w:after="0" w:line="240" w:lineRule="auto"/>
        <w:rPr>
          <w:b/>
          <w:bCs/>
          <w:sz w:val="28"/>
          <w:szCs w:val="28"/>
        </w:rPr>
      </w:pPr>
      <w:r w:rsidRPr="00ED0EEE">
        <w:rPr>
          <w:b/>
          <w:bCs/>
          <w:sz w:val="28"/>
          <w:szCs w:val="28"/>
        </w:rPr>
        <w:t xml:space="preserve">Term Time Public Holidays </w:t>
      </w:r>
    </w:p>
    <w:p w14:paraId="09345748" w14:textId="77777777" w:rsidR="00ED0EEE" w:rsidRPr="00ED0EEE" w:rsidRDefault="00ED0EEE" w:rsidP="00ED0EEE">
      <w:pPr>
        <w:spacing w:after="0" w:line="240" w:lineRule="auto"/>
        <w:rPr>
          <w:sz w:val="28"/>
          <w:szCs w:val="28"/>
        </w:rPr>
      </w:pPr>
    </w:p>
    <w:p w14:paraId="3805162A" w14:textId="77777777" w:rsidR="00ED0EEE" w:rsidRPr="00ED0EEE" w:rsidRDefault="00ED0EEE" w:rsidP="00ED0EEE">
      <w:pPr>
        <w:pStyle w:val="ListParagraph"/>
        <w:widowControl/>
        <w:numPr>
          <w:ilvl w:val="0"/>
          <w:numId w:val="14"/>
        </w:numPr>
        <w:autoSpaceDE/>
        <w:autoSpaceDN/>
        <w:adjustRightInd/>
        <w:spacing w:after="0"/>
        <w:ind w:left="284" w:hanging="284"/>
        <w:contextualSpacing/>
        <w:rPr>
          <w:sz w:val="28"/>
          <w:szCs w:val="24"/>
        </w:rPr>
      </w:pPr>
      <w:r w:rsidRPr="00ED0EEE">
        <w:rPr>
          <w:sz w:val="28"/>
          <w:szCs w:val="24"/>
        </w:rPr>
        <w:t>Monday 9 September 2024</w:t>
      </w:r>
    </w:p>
    <w:p w14:paraId="36300BC9" w14:textId="77777777" w:rsidR="00ED0EEE" w:rsidRPr="00ED0EEE" w:rsidRDefault="00ED0EEE" w:rsidP="00ED0EEE">
      <w:pPr>
        <w:pStyle w:val="ListParagraph"/>
        <w:widowControl/>
        <w:numPr>
          <w:ilvl w:val="0"/>
          <w:numId w:val="14"/>
        </w:numPr>
        <w:autoSpaceDE/>
        <w:autoSpaceDN/>
        <w:adjustRightInd/>
        <w:spacing w:after="0"/>
        <w:ind w:left="284" w:hanging="284"/>
        <w:contextualSpacing/>
        <w:rPr>
          <w:sz w:val="28"/>
          <w:szCs w:val="24"/>
        </w:rPr>
      </w:pPr>
      <w:r w:rsidRPr="00ED0EEE">
        <w:rPr>
          <w:sz w:val="28"/>
          <w:szCs w:val="24"/>
        </w:rPr>
        <w:t>Friday 14 February 2025</w:t>
      </w:r>
    </w:p>
    <w:p w14:paraId="6C40F3F6" w14:textId="77777777" w:rsidR="00ED0EEE" w:rsidRPr="00ED0EEE" w:rsidRDefault="00ED0EEE" w:rsidP="00ED0EEE">
      <w:pPr>
        <w:pStyle w:val="ListParagraph"/>
        <w:widowControl/>
        <w:numPr>
          <w:ilvl w:val="0"/>
          <w:numId w:val="14"/>
        </w:numPr>
        <w:autoSpaceDE/>
        <w:autoSpaceDN/>
        <w:adjustRightInd/>
        <w:spacing w:after="0"/>
        <w:ind w:left="284" w:hanging="284"/>
        <w:contextualSpacing/>
        <w:rPr>
          <w:sz w:val="28"/>
          <w:szCs w:val="24"/>
        </w:rPr>
      </w:pPr>
      <w:r w:rsidRPr="00ED0EEE">
        <w:rPr>
          <w:sz w:val="28"/>
          <w:szCs w:val="24"/>
        </w:rPr>
        <w:t>Monday 17 February 2025</w:t>
      </w:r>
    </w:p>
    <w:p w14:paraId="12DC0B52" w14:textId="77777777" w:rsidR="00ED0EEE" w:rsidRPr="00ED0EEE" w:rsidRDefault="00ED0EEE" w:rsidP="00ED0EEE">
      <w:pPr>
        <w:pStyle w:val="ListParagraph"/>
        <w:widowControl/>
        <w:numPr>
          <w:ilvl w:val="0"/>
          <w:numId w:val="14"/>
        </w:numPr>
        <w:autoSpaceDE/>
        <w:autoSpaceDN/>
        <w:adjustRightInd/>
        <w:spacing w:after="0"/>
        <w:ind w:left="284" w:hanging="284"/>
        <w:contextualSpacing/>
        <w:rPr>
          <w:sz w:val="28"/>
          <w:szCs w:val="24"/>
        </w:rPr>
      </w:pPr>
      <w:r w:rsidRPr="00ED0EEE">
        <w:rPr>
          <w:sz w:val="28"/>
          <w:szCs w:val="24"/>
        </w:rPr>
        <w:t>Monday 05 May 2025</w:t>
      </w:r>
    </w:p>
    <w:p w14:paraId="1EAB1272" w14:textId="77777777" w:rsidR="00ED0EEE" w:rsidRPr="00ED0EEE" w:rsidRDefault="00ED0EEE" w:rsidP="00ED0EEE">
      <w:pPr>
        <w:spacing w:after="0" w:line="240" w:lineRule="auto"/>
        <w:rPr>
          <w:sz w:val="28"/>
          <w:szCs w:val="28"/>
        </w:rPr>
      </w:pPr>
    </w:p>
    <w:p w14:paraId="23EF6819" w14:textId="77777777" w:rsidR="00ED0EEE" w:rsidRPr="00ED0EEE" w:rsidRDefault="00ED0EEE" w:rsidP="00ED0EEE">
      <w:pPr>
        <w:spacing w:after="0" w:line="240" w:lineRule="auto"/>
        <w:rPr>
          <w:b/>
          <w:bCs/>
          <w:sz w:val="28"/>
          <w:szCs w:val="28"/>
        </w:rPr>
      </w:pPr>
      <w:r w:rsidRPr="00ED0EEE">
        <w:rPr>
          <w:b/>
          <w:bCs/>
          <w:sz w:val="28"/>
          <w:szCs w:val="28"/>
        </w:rPr>
        <w:t xml:space="preserve">Staff Development Days </w:t>
      </w:r>
    </w:p>
    <w:p w14:paraId="327941E7" w14:textId="77777777" w:rsidR="00ED0EEE" w:rsidRPr="00ED0EEE" w:rsidRDefault="00ED0EEE" w:rsidP="00ED0EEE">
      <w:pPr>
        <w:spacing w:after="0" w:line="240" w:lineRule="auto"/>
        <w:rPr>
          <w:sz w:val="28"/>
          <w:szCs w:val="28"/>
        </w:rPr>
      </w:pPr>
    </w:p>
    <w:p w14:paraId="70E204F2" w14:textId="77777777" w:rsidR="00ED0EEE" w:rsidRPr="00ED0EEE" w:rsidRDefault="00ED0EEE" w:rsidP="00ED0EEE">
      <w:pPr>
        <w:pStyle w:val="ListParagraph"/>
        <w:widowControl/>
        <w:numPr>
          <w:ilvl w:val="0"/>
          <w:numId w:val="14"/>
        </w:numPr>
        <w:autoSpaceDE/>
        <w:autoSpaceDN/>
        <w:adjustRightInd/>
        <w:spacing w:after="0"/>
        <w:ind w:left="284" w:hanging="284"/>
        <w:contextualSpacing/>
        <w:rPr>
          <w:sz w:val="28"/>
          <w:szCs w:val="24"/>
        </w:rPr>
      </w:pPr>
      <w:r w:rsidRPr="00ED0EEE">
        <w:rPr>
          <w:sz w:val="28"/>
          <w:szCs w:val="24"/>
        </w:rPr>
        <w:t>Monday 12 August 2024</w:t>
      </w:r>
    </w:p>
    <w:p w14:paraId="29E4A370" w14:textId="77777777" w:rsidR="00ED0EEE" w:rsidRPr="00ED0EEE" w:rsidRDefault="00ED0EEE" w:rsidP="00ED0EEE">
      <w:pPr>
        <w:pStyle w:val="ListParagraph"/>
        <w:widowControl/>
        <w:numPr>
          <w:ilvl w:val="0"/>
          <w:numId w:val="14"/>
        </w:numPr>
        <w:autoSpaceDE/>
        <w:autoSpaceDN/>
        <w:adjustRightInd/>
        <w:spacing w:after="0"/>
        <w:ind w:left="284" w:hanging="284"/>
        <w:contextualSpacing/>
        <w:rPr>
          <w:sz w:val="28"/>
          <w:szCs w:val="24"/>
        </w:rPr>
      </w:pPr>
      <w:r w:rsidRPr="00ED0EEE">
        <w:rPr>
          <w:sz w:val="28"/>
          <w:szCs w:val="24"/>
        </w:rPr>
        <w:t>Tuesday 13 August 2024</w:t>
      </w:r>
    </w:p>
    <w:p w14:paraId="435ECC57" w14:textId="77777777" w:rsidR="00ED0EEE" w:rsidRPr="00ED0EEE" w:rsidRDefault="00ED0EEE" w:rsidP="00ED0EEE">
      <w:pPr>
        <w:pStyle w:val="ListParagraph"/>
        <w:widowControl/>
        <w:numPr>
          <w:ilvl w:val="0"/>
          <w:numId w:val="14"/>
        </w:numPr>
        <w:autoSpaceDE/>
        <w:autoSpaceDN/>
        <w:adjustRightInd/>
        <w:spacing w:after="0"/>
        <w:ind w:left="284" w:hanging="284"/>
        <w:contextualSpacing/>
        <w:rPr>
          <w:sz w:val="28"/>
          <w:szCs w:val="24"/>
        </w:rPr>
      </w:pPr>
      <w:r w:rsidRPr="00ED0EEE">
        <w:rPr>
          <w:sz w:val="28"/>
          <w:szCs w:val="24"/>
        </w:rPr>
        <w:t xml:space="preserve">Friday 29 November 2024 </w:t>
      </w:r>
    </w:p>
    <w:p w14:paraId="26D1F87A" w14:textId="77777777" w:rsidR="00ED0EEE" w:rsidRPr="00ED0EEE" w:rsidRDefault="00ED0EEE" w:rsidP="00ED0EEE">
      <w:pPr>
        <w:pStyle w:val="ListParagraph"/>
        <w:widowControl/>
        <w:numPr>
          <w:ilvl w:val="0"/>
          <w:numId w:val="14"/>
        </w:numPr>
        <w:autoSpaceDE/>
        <w:autoSpaceDN/>
        <w:adjustRightInd/>
        <w:spacing w:after="0"/>
        <w:ind w:left="284" w:hanging="284"/>
        <w:contextualSpacing/>
        <w:rPr>
          <w:sz w:val="28"/>
          <w:szCs w:val="24"/>
        </w:rPr>
      </w:pPr>
      <w:r w:rsidRPr="00ED0EEE">
        <w:rPr>
          <w:sz w:val="28"/>
          <w:szCs w:val="24"/>
        </w:rPr>
        <w:t xml:space="preserve">Tuesday 18 February 2025 </w:t>
      </w:r>
    </w:p>
    <w:p w14:paraId="6036361D" w14:textId="77777777" w:rsidR="00ED0EEE" w:rsidRPr="00ED0EEE" w:rsidRDefault="00ED0EEE" w:rsidP="00ED0EEE">
      <w:pPr>
        <w:pStyle w:val="ListParagraph"/>
        <w:widowControl/>
        <w:numPr>
          <w:ilvl w:val="0"/>
          <w:numId w:val="14"/>
        </w:numPr>
        <w:autoSpaceDE/>
        <w:autoSpaceDN/>
        <w:adjustRightInd/>
        <w:spacing w:after="0"/>
        <w:ind w:left="284" w:hanging="284"/>
        <w:contextualSpacing/>
        <w:rPr>
          <w:sz w:val="28"/>
          <w:szCs w:val="24"/>
        </w:rPr>
      </w:pPr>
      <w:r w:rsidRPr="00ED0EEE">
        <w:rPr>
          <w:sz w:val="28"/>
          <w:szCs w:val="24"/>
        </w:rPr>
        <w:t>Friday 4</w:t>
      </w:r>
      <w:r w:rsidRPr="00ED0EEE">
        <w:rPr>
          <w:sz w:val="28"/>
          <w:szCs w:val="24"/>
          <w:vertAlign w:val="superscript"/>
        </w:rPr>
        <w:t>th</w:t>
      </w:r>
      <w:r w:rsidRPr="00ED0EEE">
        <w:rPr>
          <w:sz w:val="28"/>
          <w:szCs w:val="24"/>
        </w:rPr>
        <w:t xml:space="preserve"> April 2025</w:t>
      </w:r>
    </w:p>
    <w:p w14:paraId="673E202A" w14:textId="77777777" w:rsidR="00ED0EEE" w:rsidRPr="00ED0EEE" w:rsidRDefault="00ED0EEE" w:rsidP="00ED0EEE">
      <w:pPr>
        <w:jc w:val="center"/>
        <w:rPr>
          <w:rFonts w:ascii="Arial" w:hAnsi="Arial" w:cs="Arial"/>
          <w:b/>
          <w:u w:val="single"/>
          <w:lang w:eastAsia="en-US"/>
        </w:rPr>
      </w:pPr>
    </w:p>
    <w:p w14:paraId="09D61A21" w14:textId="77777777" w:rsidR="00B63BC4" w:rsidRPr="009E5F2A" w:rsidRDefault="00B63BC4" w:rsidP="00B63BC4">
      <w:pPr>
        <w:spacing w:after="0" w:line="240" w:lineRule="auto"/>
        <w:rPr>
          <w:rFonts w:ascii="Arial" w:hAnsi="Arial" w:cs="Arial"/>
          <w:lang w:eastAsia="en-US"/>
        </w:rPr>
      </w:pPr>
    </w:p>
    <w:p w14:paraId="29EC1F74" w14:textId="77777777" w:rsidR="00B63BC4" w:rsidRPr="009E5F2A" w:rsidRDefault="00B63BC4" w:rsidP="00B63BC4">
      <w:pPr>
        <w:spacing w:after="0" w:line="240" w:lineRule="auto"/>
        <w:rPr>
          <w:rFonts w:ascii="Arial" w:hAnsi="Arial" w:cs="Arial"/>
          <w:color w:val="FF0000"/>
          <w:lang w:eastAsia="en-US"/>
        </w:rPr>
      </w:pPr>
    </w:p>
    <w:p w14:paraId="627F7C5B" w14:textId="77777777" w:rsidR="00B63BC4" w:rsidRPr="009E5F2A" w:rsidRDefault="00B63BC4" w:rsidP="00B63BC4">
      <w:pPr>
        <w:spacing w:after="0" w:line="240" w:lineRule="auto"/>
        <w:rPr>
          <w:rFonts w:ascii="Arial" w:hAnsi="Arial" w:cs="Arial"/>
          <w:color w:val="FF0000"/>
          <w:lang w:eastAsia="en-US"/>
        </w:rPr>
      </w:pPr>
    </w:p>
    <w:p w14:paraId="4FD29962" w14:textId="77777777" w:rsidR="00B63BC4" w:rsidRPr="009E5F2A" w:rsidRDefault="00B63BC4" w:rsidP="00B63BC4">
      <w:pPr>
        <w:spacing w:after="0" w:line="240" w:lineRule="auto"/>
        <w:rPr>
          <w:rFonts w:ascii="Arial" w:hAnsi="Arial" w:cs="Arial"/>
          <w:color w:val="FF0000"/>
          <w:lang w:eastAsia="en-US"/>
        </w:rPr>
      </w:pPr>
    </w:p>
    <w:p w14:paraId="5D5314C6" w14:textId="77777777" w:rsidR="00B63BC4" w:rsidRPr="009E5F2A" w:rsidRDefault="00B63BC4" w:rsidP="00B63BC4">
      <w:pPr>
        <w:spacing w:after="0" w:line="240" w:lineRule="auto"/>
        <w:rPr>
          <w:rFonts w:ascii="Arial" w:hAnsi="Arial" w:cs="Arial"/>
          <w:color w:val="FF0000"/>
          <w:lang w:eastAsia="en-US"/>
        </w:rPr>
      </w:pPr>
    </w:p>
    <w:p w14:paraId="22E15253" w14:textId="77777777" w:rsidR="00E77DB8" w:rsidRPr="00E77DB8" w:rsidRDefault="00E77DB8" w:rsidP="00E77DB8">
      <w:bookmarkStart w:id="19" w:name="Agreed_Term_Dates_for_Session_2019-2020"/>
      <w:bookmarkStart w:id="20" w:name="_Toc118896785"/>
      <w:bookmarkStart w:id="21" w:name="_Toc277761931"/>
      <w:bookmarkEnd w:id="19"/>
    </w:p>
    <w:p w14:paraId="0A03195B" w14:textId="1EFFA317" w:rsidR="00D76814" w:rsidRPr="009E5F2A" w:rsidRDefault="003E501C" w:rsidP="00183300">
      <w:pPr>
        <w:pStyle w:val="Heading3"/>
        <w:rPr>
          <w:rFonts w:ascii="Arial" w:hAnsi="Arial"/>
          <w:sz w:val="22"/>
          <w:szCs w:val="22"/>
        </w:rPr>
      </w:pPr>
      <w:r w:rsidRPr="009E5F2A">
        <w:rPr>
          <w:rFonts w:ascii="Arial" w:hAnsi="Arial"/>
          <w:sz w:val="22"/>
          <w:szCs w:val="22"/>
        </w:rPr>
        <w:lastRenderedPageBreak/>
        <w:t>The School Day</w:t>
      </w:r>
      <w:bookmarkEnd w:id="20"/>
    </w:p>
    <w:p w14:paraId="33F068B0" w14:textId="2910A704" w:rsidR="00D76814" w:rsidRPr="009E5F2A" w:rsidRDefault="00D76814" w:rsidP="00183300">
      <w:pPr>
        <w:rPr>
          <w:rFonts w:ascii="Arial" w:hAnsi="Arial" w:cs="Arial"/>
          <w:b/>
        </w:rPr>
      </w:pPr>
      <w:r w:rsidRPr="009E5F2A">
        <w:rPr>
          <w:rFonts w:ascii="Arial" w:hAnsi="Arial" w:cs="Arial"/>
          <w:b/>
        </w:rPr>
        <w:t>Secondary</w:t>
      </w:r>
    </w:p>
    <w:p w14:paraId="28ECFD5C" w14:textId="2349E546" w:rsidR="009C2011" w:rsidRPr="009E5F2A" w:rsidRDefault="00252624" w:rsidP="007B3789">
      <w:pPr>
        <w:rPr>
          <w:rFonts w:ascii="Arial" w:hAnsi="Arial" w:cs="Arial"/>
          <w:b/>
        </w:rPr>
      </w:pPr>
      <w:r w:rsidRPr="009E5F2A">
        <w:rPr>
          <w:rFonts w:ascii="Arial" w:hAnsi="Arial" w:cs="Arial"/>
          <w:b/>
        </w:rPr>
        <w:t>Monday to Thursday</w:t>
      </w:r>
      <w:bookmarkEnd w:id="21"/>
    </w:p>
    <w:p w14:paraId="26C06899" w14:textId="14BFA4F6" w:rsidR="00252624" w:rsidRPr="009E5F2A" w:rsidRDefault="009368D0" w:rsidP="00F157FC">
      <w:pPr>
        <w:spacing w:after="0" w:line="240" w:lineRule="auto"/>
        <w:rPr>
          <w:rFonts w:ascii="Arial" w:hAnsi="Arial" w:cs="Arial"/>
          <w:color w:val="000000" w:themeColor="text1"/>
        </w:rPr>
      </w:pPr>
      <w:r w:rsidRPr="009E5F2A">
        <w:rPr>
          <w:rFonts w:ascii="Arial" w:hAnsi="Arial" w:cs="Arial"/>
          <w:color w:val="000000" w:themeColor="text1"/>
        </w:rPr>
        <w:t>Breakfast</w:t>
      </w:r>
      <w:r w:rsidR="00277764"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00C65915" w:rsidRPr="009E5F2A">
        <w:rPr>
          <w:rFonts w:ascii="Arial" w:hAnsi="Arial" w:cs="Arial"/>
          <w:color w:val="000000" w:themeColor="text1"/>
        </w:rPr>
        <w:tab/>
      </w:r>
      <w:r w:rsidR="00C65915" w:rsidRPr="009E5F2A">
        <w:rPr>
          <w:rFonts w:ascii="Arial" w:hAnsi="Arial" w:cs="Arial"/>
          <w:color w:val="000000" w:themeColor="text1"/>
        </w:rPr>
        <w:tab/>
      </w:r>
      <w:r w:rsidR="00277764" w:rsidRPr="009E5F2A">
        <w:rPr>
          <w:rFonts w:ascii="Arial" w:hAnsi="Arial" w:cs="Arial"/>
          <w:color w:val="000000" w:themeColor="text1"/>
        </w:rPr>
        <w:t>0</w:t>
      </w:r>
      <w:r w:rsidR="008E4E12" w:rsidRPr="009E5F2A">
        <w:rPr>
          <w:rFonts w:ascii="Arial" w:hAnsi="Arial" w:cs="Arial"/>
          <w:color w:val="000000" w:themeColor="text1"/>
        </w:rPr>
        <w:t>9.00 -</w:t>
      </w:r>
      <w:r w:rsidRPr="009E5F2A">
        <w:rPr>
          <w:rFonts w:ascii="Arial" w:hAnsi="Arial" w:cs="Arial"/>
          <w:color w:val="000000" w:themeColor="text1"/>
        </w:rPr>
        <w:t xml:space="preserve"> 09.</w:t>
      </w:r>
      <w:r w:rsidR="00C65915" w:rsidRPr="009E5F2A">
        <w:rPr>
          <w:rFonts w:ascii="Arial" w:hAnsi="Arial" w:cs="Arial"/>
          <w:color w:val="000000" w:themeColor="text1"/>
        </w:rPr>
        <w:t>20</w:t>
      </w:r>
    </w:p>
    <w:p w14:paraId="18BC82FE" w14:textId="519D7EC6" w:rsidR="00C65915" w:rsidRPr="009E5F2A" w:rsidRDefault="00C65915" w:rsidP="00F157FC">
      <w:pPr>
        <w:spacing w:after="0" w:line="240" w:lineRule="auto"/>
        <w:rPr>
          <w:rFonts w:ascii="Arial" w:hAnsi="Arial" w:cs="Arial"/>
          <w:color w:val="000000" w:themeColor="text1"/>
        </w:rPr>
      </w:pPr>
      <w:r w:rsidRPr="009E5F2A">
        <w:rPr>
          <w:rFonts w:ascii="Arial" w:hAnsi="Arial" w:cs="Arial"/>
          <w:color w:val="000000" w:themeColor="text1"/>
        </w:rPr>
        <w:t>Skills</w:t>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t xml:space="preserve">09.20 – </w:t>
      </w:r>
      <w:r w:rsidR="0003255F" w:rsidRPr="009E5F2A">
        <w:rPr>
          <w:rFonts w:ascii="Arial" w:hAnsi="Arial" w:cs="Arial"/>
          <w:color w:val="000000" w:themeColor="text1"/>
        </w:rPr>
        <w:t>0</w:t>
      </w:r>
      <w:r w:rsidRPr="009E5F2A">
        <w:rPr>
          <w:rFonts w:ascii="Arial" w:hAnsi="Arial" w:cs="Arial"/>
          <w:color w:val="000000" w:themeColor="text1"/>
        </w:rPr>
        <w:t>9.45</w:t>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p>
    <w:p w14:paraId="0BC5CC5C" w14:textId="77777777" w:rsidR="00C65915" w:rsidRPr="009E5F2A" w:rsidRDefault="00C65915" w:rsidP="00F157FC">
      <w:pPr>
        <w:spacing w:after="0" w:line="240" w:lineRule="auto"/>
        <w:rPr>
          <w:rFonts w:ascii="Arial" w:hAnsi="Arial" w:cs="Arial"/>
          <w:color w:val="000000" w:themeColor="text1"/>
        </w:rPr>
      </w:pPr>
      <w:r w:rsidRPr="009E5F2A">
        <w:rPr>
          <w:rFonts w:ascii="Arial" w:hAnsi="Arial" w:cs="Arial"/>
          <w:color w:val="000000" w:themeColor="text1"/>
        </w:rPr>
        <w:t>Period 1</w:t>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t>09.45 – 10.20</w:t>
      </w:r>
    </w:p>
    <w:p w14:paraId="7DABEDC6" w14:textId="7D4602C6" w:rsidR="00C65915" w:rsidRPr="009E5F2A" w:rsidRDefault="00C65915" w:rsidP="00F157FC">
      <w:pPr>
        <w:spacing w:after="0" w:line="240" w:lineRule="auto"/>
        <w:rPr>
          <w:rFonts w:ascii="Arial" w:hAnsi="Arial" w:cs="Arial"/>
          <w:color w:val="000000" w:themeColor="text1"/>
        </w:rPr>
      </w:pPr>
      <w:r w:rsidRPr="009E5F2A">
        <w:rPr>
          <w:rFonts w:ascii="Arial" w:hAnsi="Arial" w:cs="Arial"/>
          <w:color w:val="000000" w:themeColor="text1"/>
        </w:rPr>
        <w:t>Activity Break</w:t>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t>10.20 – 10.40</w:t>
      </w:r>
    </w:p>
    <w:p w14:paraId="22D83065" w14:textId="1399C9EA" w:rsidR="009C2011" w:rsidRPr="009E5F2A" w:rsidRDefault="009C2011" w:rsidP="00F157FC">
      <w:pPr>
        <w:spacing w:after="0" w:line="240" w:lineRule="auto"/>
        <w:rPr>
          <w:rFonts w:ascii="Arial" w:hAnsi="Arial" w:cs="Arial"/>
          <w:color w:val="000000" w:themeColor="text1"/>
        </w:rPr>
      </w:pPr>
      <w:r w:rsidRPr="009E5F2A">
        <w:rPr>
          <w:rFonts w:ascii="Arial" w:hAnsi="Arial" w:cs="Arial"/>
          <w:color w:val="000000" w:themeColor="text1"/>
        </w:rPr>
        <w:t xml:space="preserve">Period 2 </w:t>
      </w:r>
      <w:r w:rsidRPr="009E5F2A">
        <w:rPr>
          <w:rFonts w:ascii="Arial" w:hAnsi="Arial" w:cs="Arial"/>
          <w:color w:val="000000" w:themeColor="text1"/>
        </w:rPr>
        <w:tab/>
      </w:r>
      <w:r w:rsidRPr="009E5F2A">
        <w:rPr>
          <w:rFonts w:ascii="Arial" w:hAnsi="Arial" w:cs="Arial"/>
          <w:color w:val="000000" w:themeColor="text1"/>
        </w:rPr>
        <w:tab/>
      </w:r>
      <w:r w:rsidR="00252624" w:rsidRPr="009E5F2A">
        <w:rPr>
          <w:rFonts w:ascii="Arial" w:hAnsi="Arial" w:cs="Arial"/>
          <w:color w:val="000000" w:themeColor="text1"/>
        </w:rPr>
        <w:tab/>
      </w:r>
      <w:r w:rsidR="00D76814" w:rsidRPr="009E5F2A">
        <w:rPr>
          <w:rFonts w:ascii="Arial" w:hAnsi="Arial" w:cs="Arial"/>
          <w:color w:val="000000" w:themeColor="text1"/>
        </w:rPr>
        <w:tab/>
      </w:r>
      <w:r w:rsidR="000D370B" w:rsidRPr="009E5F2A">
        <w:rPr>
          <w:rFonts w:ascii="Arial" w:hAnsi="Arial" w:cs="Arial"/>
          <w:color w:val="000000" w:themeColor="text1"/>
        </w:rPr>
        <w:tab/>
      </w:r>
      <w:r w:rsidR="00C65915" w:rsidRPr="009E5F2A">
        <w:rPr>
          <w:rFonts w:ascii="Arial" w:hAnsi="Arial" w:cs="Arial"/>
          <w:color w:val="000000" w:themeColor="text1"/>
        </w:rPr>
        <w:t>10.40 – 11.15</w:t>
      </w:r>
    </w:p>
    <w:p w14:paraId="5AC552C1" w14:textId="221542DB" w:rsidR="00252624" w:rsidRPr="009E5F2A" w:rsidRDefault="009C2011" w:rsidP="00F157FC">
      <w:pPr>
        <w:spacing w:after="0" w:line="240" w:lineRule="auto"/>
        <w:rPr>
          <w:rFonts w:ascii="Arial" w:hAnsi="Arial" w:cs="Arial"/>
          <w:color w:val="000000" w:themeColor="text1"/>
        </w:rPr>
      </w:pPr>
      <w:r w:rsidRPr="009E5F2A">
        <w:rPr>
          <w:rFonts w:ascii="Arial" w:hAnsi="Arial" w:cs="Arial"/>
          <w:color w:val="000000" w:themeColor="text1"/>
        </w:rPr>
        <w:t>Period 3</w:t>
      </w:r>
      <w:r w:rsidRPr="009E5F2A">
        <w:rPr>
          <w:rFonts w:ascii="Arial" w:hAnsi="Arial" w:cs="Arial"/>
          <w:color w:val="000000" w:themeColor="text1"/>
        </w:rPr>
        <w:tab/>
      </w:r>
      <w:r w:rsidRPr="009E5F2A">
        <w:rPr>
          <w:rFonts w:ascii="Arial" w:hAnsi="Arial" w:cs="Arial"/>
          <w:color w:val="000000" w:themeColor="text1"/>
        </w:rPr>
        <w:tab/>
      </w:r>
      <w:r w:rsidR="000D7B39" w:rsidRPr="009E5F2A">
        <w:rPr>
          <w:rFonts w:ascii="Arial" w:hAnsi="Arial" w:cs="Arial"/>
          <w:color w:val="000000" w:themeColor="text1"/>
        </w:rPr>
        <w:tab/>
      </w:r>
      <w:r w:rsidR="00D76814" w:rsidRPr="009E5F2A">
        <w:rPr>
          <w:rFonts w:ascii="Arial" w:hAnsi="Arial" w:cs="Arial"/>
          <w:color w:val="000000" w:themeColor="text1"/>
        </w:rPr>
        <w:tab/>
      </w:r>
      <w:r w:rsidR="000D370B" w:rsidRPr="009E5F2A">
        <w:rPr>
          <w:rFonts w:ascii="Arial" w:hAnsi="Arial" w:cs="Arial"/>
          <w:color w:val="000000" w:themeColor="text1"/>
        </w:rPr>
        <w:tab/>
      </w:r>
      <w:r w:rsidR="008E4E12" w:rsidRPr="009E5F2A">
        <w:rPr>
          <w:rFonts w:ascii="Arial" w:hAnsi="Arial" w:cs="Arial"/>
          <w:color w:val="000000" w:themeColor="text1"/>
        </w:rPr>
        <w:t>11.</w:t>
      </w:r>
      <w:r w:rsidR="00D77755" w:rsidRPr="009E5F2A">
        <w:rPr>
          <w:rFonts w:ascii="Arial" w:hAnsi="Arial" w:cs="Arial"/>
          <w:color w:val="000000" w:themeColor="text1"/>
        </w:rPr>
        <w:t>15 -</w:t>
      </w:r>
      <w:r w:rsidR="0003255F" w:rsidRPr="009E5F2A">
        <w:rPr>
          <w:rFonts w:ascii="Arial" w:hAnsi="Arial" w:cs="Arial"/>
          <w:color w:val="000000" w:themeColor="text1"/>
        </w:rPr>
        <w:t xml:space="preserve"> </w:t>
      </w:r>
      <w:r w:rsidR="00D77755" w:rsidRPr="009E5F2A">
        <w:rPr>
          <w:rFonts w:ascii="Arial" w:hAnsi="Arial" w:cs="Arial"/>
          <w:color w:val="000000" w:themeColor="text1"/>
        </w:rPr>
        <w:t>11.50</w:t>
      </w:r>
    </w:p>
    <w:p w14:paraId="5F049B91" w14:textId="745726AC" w:rsidR="009C2011" w:rsidRPr="009E5F2A" w:rsidRDefault="009C2011" w:rsidP="00F157FC">
      <w:pPr>
        <w:spacing w:after="0" w:line="240" w:lineRule="auto"/>
        <w:rPr>
          <w:rFonts w:ascii="Arial" w:hAnsi="Arial" w:cs="Arial"/>
          <w:color w:val="000000" w:themeColor="text1"/>
        </w:rPr>
      </w:pPr>
      <w:r w:rsidRPr="009E5F2A">
        <w:rPr>
          <w:rFonts w:ascii="Arial" w:hAnsi="Arial" w:cs="Arial"/>
          <w:color w:val="000000" w:themeColor="text1"/>
        </w:rPr>
        <w:t>Period 4</w:t>
      </w:r>
      <w:r w:rsidRPr="009E5F2A">
        <w:rPr>
          <w:rFonts w:ascii="Arial" w:hAnsi="Arial" w:cs="Arial"/>
          <w:color w:val="000000" w:themeColor="text1"/>
        </w:rPr>
        <w:tab/>
      </w:r>
      <w:r w:rsidRPr="009E5F2A">
        <w:rPr>
          <w:rFonts w:ascii="Arial" w:hAnsi="Arial" w:cs="Arial"/>
          <w:color w:val="000000" w:themeColor="text1"/>
        </w:rPr>
        <w:tab/>
      </w:r>
      <w:r w:rsidR="000D7B39" w:rsidRPr="009E5F2A">
        <w:rPr>
          <w:rFonts w:ascii="Arial" w:hAnsi="Arial" w:cs="Arial"/>
          <w:color w:val="000000" w:themeColor="text1"/>
        </w:rPr>
        <w:tab/>
      </w:r>
      <w:r w:rsidR="00D76814" w:rsidRPr="009E5F2A">
        <w:rPr>
          <w:rFonts w:ascii="Arial" w:hAnsi="Arial" w:cs="Arial"/>
          <w:color w:val="000000" w:themeColor="text1"/>
        </w:rPr>
        <w:tab/>
      </w:r>
      <w:r w:rsidR="000D370B" w:rsidRPr="009E5F2A">
        <w:rPr>
          <w:rFonts w:ascii="Arial" w:hAnsi="Arial" w:cs="Arial"/>
          <w:color w:val="000000" w:themeColor="text1"/>
        </w:rPr>
        <w:tab/>
      </w:r>
      <w:r w:rsidR="00DD69F0" w:rsidRPr="009E5F2A">
        <w:rPr>
          <w:rFonts w:ascii="Arial" w:hAnsi="Arial" w:cs="Arial"/>
          <w:color w:val="000000" w:themeColor="text1"/>
        </w:rPr>
        <w:t>1</w:t>
      </w:r>
      <w:r w:rsidR="00D77755" w:rsidRPr="009E5F2A">
        <w:rPr>
          <w:rFonts w:ascii="Arial" w:hAnsi="Arial" w:cs="Arial"/>
          <w:color w:val="000000" w:themeColor="text1"/>
        </w:rPr>
        <w:t>1.50 – 12.25</w:t>
      </w:r>
    </w:p>
    <w:p w14:paraId="4ED0E144" w14:textId="5781C6B8" w:rsidR="009C2011" w:rsidRPr="009E5F2A" w:rsidRDefault="009C2011" w:rsidP="00F157FC">
      <w:pPr>
        <w:spacing w:after="0" w:line="240" w:lineRule="auto"/>
        <w:rPr>
          <w:rFonts w:ascii="Arial" w:hAnsi="Arial" w:cs="Arial"/>
          <w:color w:val="000000" w:themeColor="text1"/>
        </w:rPr>
      </w:pPr>
      <w:r w:rsidRPr="009E5F2A">
        <w:rPr>
          <w:rFonts w:ascii="Arial" w:hAnsi="Arial" w:cs="Arial"/>
          <w:color w:val="000000" w:themeColor="text1"/>
        </w:rPr>
        <w:t xml:space="preserve">Lunch </w:t>
      </w:r>
      <w:r w:rsidR="008A3FED" w:rsidRPr="009E5F2A">
        <w:rPr>
          <w:rFonts w:ascii="Arial" w:hAnsi="Arial" w:cs="Arial"/>
          <w:color w:val="000000" w:themeColor="text1"/>
        </w:rPr>
        <w:t>&amp; Activity Break</w:t>
      </w:r>
      <w:r w:rsidRPr="009E5F2A">
        <w:rPr>
          <w:rFonts w:ascii="Arial" w:hAnsi="Arial" w:cs="Arial"/>
          <w:color w:val="000000" w:themeColor="text1"/>
        </w:rPr>
        <w:tab/>
      </w:r>
      <w:r w:rsidRPr="009E5F2A">
        <w:rPr>
          <w:rFonts w:ascii="Arial" w:hAnsi="Arial" w:cs="Arial"/>
          <w:color w:val="000000" w:themeColor="text1"/>
        </w:rPr>
        <w:tab/>
      </w:r>
      <w:r w:rsidR="00252624" w:rsidRPr="009E5F2A">
        <w:rPr>
          <w:rFonts w:ascii="Arial" w:hAnsi="Arial" w:cs="Arial"/>
          <w:color w:val="000000" w:themeColor="text1"/>
        </w:rPr>
        <w:tab/>
      </w:r>
      <w:r w:rsidR="00D77755" w:rsidRPr="009E5F2A">
        <w:rPr>
          <w:rFonts w:ascii="Arial" w:hAnsi="Arial" w:cs="Arial"/>
          <w:color w:val="000000" w:themeColor="text1"/>
        </w:rPr>
        <w:t>12.25 – 12.50</w:t>
      </w:r>
      <w:r w:rsidR="00D76814" w:rsidRPr="009E5F2A">
        <w:rPr>
          <w:rFonts w:ascii="Arial" w:hAnsi="Arial" w:cs="Arial"/>
          <w:color w:val="000000" w:themeColor="text1"/>
        </w:rPr>
        <w:tab/>
      </w:r>
      <w:r w:rsidR="000D370B" w:rsidRPr="009E5F2A">
        <w:rPr>
          <w:rFonts w:ascii="Arial" w:hAnsi="Arial" w:cs="Arial"/>
          <w:color w:val="000000" w:themeColor="text1"/>
        </w:rPr>
        <w:tab/>
      </w:r>
      <w:r w:rsidRPr="009E5F2A">
        <w:rPr>
          <w:rFonts w:ascii="Arial" w:hAnsi="Arial" w:cs="Arial"/>
          <w:color w:val="000000" w:themeColor="text1"/>
        </w:rPr>
        <w:t xml:space="preserve"> </w:t>
      </w:r>
    </w:p>
    <w:p w14:paraId="3E5ED481" w14:textId="5D921404" w:rsidR="00252624" w:rsidRPr="009E5F2A" w:rsidRDefault="009C2011" w:rsidP="00F157FC">
      <w:pPr>
        <w:spacing w:after="0" w:line="240" w:lineRule="auto"/>
        <w:rPr>
          <w:rFonts w:ascii="Arial" w:hAnsi="Arial" w:cs="Arial"/>
          <w:color w:val="000000" w:themeColor="text1"/>
        </w:rPr>
      </w:pPr>
      <w:r w:rsidRPr="009E5F2A">
        <w:rPr>
          <w:rFonts w:ascii="Arial" w:hAnsi="Arial" w:cs="Arial"/>
          <w:color w:val="000000" w:themeColor="text1"/>
        </w:rPr>
        <w:t xml:space="preserve">Period 5 </w:t>
      </w:r>
      <w:r w:rsidRPr="009E5F2A">
        <w:rPr>
          <w:rFonts w:ascii="Arial" w:hAnsi="Arial" w:cs="Arial"/>
          <w:color w:val="000000" w:themeColor="text1"/>
        </w:rPr>
        <w:tab/>
      </w:r>
      <w:r w:rsidRPr="009E5F2A">
        <w:rPr>
          <w:rFonts w:ascii="Arial" w:hAnsi="Arial" w:cs="Arial"/>
          <w:color w:val="000000" w:themeColor="text1"/>
        </w:rPr>
        <w:tab/>
      </w:r>
      <w:r w:rsidR="00252624" w:rsidRPr="009E5F2A">
        <w:rPr>
          <w:rFonts w:ascii="Arial" w:hAnsi="Arial" w:cs="Arial"/>
          <w:color w:val="000000" w:themeColor="text1"/>
        </w:rPr>
        <w:tab/>
      </w:r>
      <w:r w:rsidR="00D76814" w:rsidRPr="009E5F2A">
        <w:rPr>
          <w:rFonts w:ascii="Arial" w:hAnsi="Arial" w:cs="Arial"/>
          <w:color w:val="000000" w:themeColor="text1"/>
        </w:rPr>
        <w:tab/>
      </w:r>
      <w:r w:rsidR="000D370B" w:rsidRPr="009E5F2A">
        <w:rPr>
          <w:rFonts w:ascii="Arial" w:hAnsi="Arial" w:cs="Arial"/>
          <w:color w:val="000000" w:themeColor="text1"/>
        </w:rPr>
        <w:tab/>
      </w:r>
      <w:r w:rsidR="00935C31" w:rsidRPr="009E5F2A">
        <w:rPr>
          <w:rFonts w:ascii="Arial" w:hAnsi="Arial" w:cs="Arial"/>
          <w:color w:val="000000" w:themeColor="text1"/>
        </w:rPr>
        <w:t>1</w:t>
      </w:r>
      <w:r w:rsidR="00D77755" w:rsidRPr="009E5F2A">
        <w:rPr>
          <w:rFonts w:ascii="Arial" w:hAnsi="Arial" w:cs="Arial"/>
          <w:color w:val="000000" w:themeColor="text1"/>
        </w:rPr>
        <w:t>2.50 -</w:t>
      </w:r>
      <w:r w:rsidR="0003255F" w:rsidRPr="009E5F2A">
        <w:rPr>
          <w:rFonts w:ascii="Arial" w:hAnsi="Arial" w:cs="Arial"/>
          <w:color w:val="000000" w:themeColor="text1"/>
        </w:rPr>
        <w:t xml:space="preserve"> </w:t>
      </w:r>
      <w:r w:rsidR="00D77755" w:rsidRPr="009E5F2A">
        <w:rPr>
          <w:rFonts w:ascii="Arial" w:hAnsi="Arial" w:cs="Arial"/>
          <w:color w:val="000000" w:themeColor="text1"/>
        </w:rPr>
        <w:t>13.25</w:t>
      </w:r>
    </w:p>
    <w:p w14:paraId="1C5283EF" w14:textId="4816D2CA" w:rsidR="00D77755" w:rsidRPr="009E5F2A" w:rsidRDefault="009C2011" w:rsidP="00F157FC">
      <w:pPr>
        <w:spacing w:after="0" w:line="240" w:lineRule="auto"/>
        <w:rPr>
          <w:rFonts w:ascii="Arial" w:hAnsi="Arial" w:cs="Arial"/>
          <w:color w:val="000000" w:themeColor="text1"/>
        </w:rPr>
      </w:pPr>
      <w:r w:rsidRPr="009E5F2A">
        <w:rPr>
          <w:rFonts w:ascii="Arial" w:hAnsi="Arial" w:cs="Arial"/>
          <w:color w:val="000000" w:themeColor="text1"/>
        </w:rPr>
        <w:t xml:space="preserve">Period 6 </w:t>
      </w:r>
      <w:r w:rsidRPr="009E5F2A">
        <w:rPr>
          <w:rFonts w:ascii="Arial" w:hAnsi="Arial" w:cs="Arial"/>
          <w:color w:val="000000" w:themeColor="text1"/>
        </w:rPr>
        <w:tab/>
      </w:r>
      <w:r w:rsidRPr="009E5F2A">
        <w:rPr>
          <w:rFonts w:ascii="Arial" w:hAnsi="Arial" w:cs="Arial"/>
          <w:color w:val="000000" w:themeColor="text1"/>
        </w:rPr>
        <w:tab/>
      </w:r>
      <w:r w:rsidR="00252624" w:rsidRPr="009E5F2A">
        <w:rPr>
          <w:rFonts w:ascii="Arial" w:hAnsi="Arial" w:cs="Arial"/>
          <w:color w:val="000000" w:themeColor="text1"/>
        </w:rPr>
        <w:tab/>
      </w:r>
      <w:r w:rsidR="00D76814" w:rsidRPr="009E5F2A">
        <w:rPr>
          <w:rFonts w:ascii="Arial" w:hAnsi="Arial" w:cs="Arial"/>
          <w:color w:val="000000" w:themeColor="text1"/>
        </w:rPr>
        <w:tab/>
      </w:r>
      <w:r w:rsidR="000D370B" w:rsidRPr="009E5F2A">
        <w:rPr>
          <w:rFonts w:ascii="Arial" w:hAnsi="Arial" w:cs="Arial"/>
          <w:color w:val="000000" w:themeColor="text1"/>
        </w:rPr>
        <w:tab/>
      </w:r>
      <w:r w:rsidR="008E4E12" w:rsidRPr="009E5F2A">
        <w:rPr>
          <w:rFonts w:ascii="Arial" w:hAnsi="Arial" w:cs="Arial"/>
          <w:color w:val="000000" w:themeColor="text1"/>
        </w:rPr>
        <w:t>1</w:t>
      </w:r>
      <w:r w:rsidR="00D77755" w:rsidRPr="009E5F2A">
        <w:rPr>
          <w:rFonts w:ascii="Arial" w:hAnsi="Arial" w:cs="Arial"/>
          <w:color w:val="000000" w:themeColor="text1"/>
        </w:rPr>
        <w:t>3.25 -</w:t>
      </w:r>
      <w:r w:rsidR="0003255F" w:rsidRPr="009E5F2A">
        <w:rPr>
          <w:rFonts w:ascii="Arial" w:hAnsi="Arial" w:cs="Arial"/>
          <w:color w:val="000000" w:themeColor="text1"/>
        </w:rPr>
        <w:t xml:space="preserve"> </w:t>
      </w:r>
      <w:r w:rsidR="00D77755" w:rsidRPr="009E5F2A">
        <w:rPr>
          <w:rFonts w:ascii="Arial" w:hAnsi="Arial" w:cs="Arial"/>
          <w:color w:val="000000" w:themeColor="text1"/>
        </w:rPr>
        <w:t>14.00</w:t>
      </w:r>
    </w:p>
    <w:p w14:paraId="1608A153" w14:textId="2EA17A75" w:rsidR="00D77755" w:rsidRPr="009E5F2A" w:rsidRDefault="00D77755" w:rsidP="00F157FC">
      <w:pPr>
        <w:spacing w:after="0" w:line="240" w:lineRule="auto"/>
        <w:rPr>
          <w:rFonts w:ascii="Arial" w:hAnsi="Arial" w:cs="Arial"/>
          <w:color w:val="000000" w:themeColor="text1"/>
        </w:rPr>
      </w:pPr>
      <w:r w:rsidRPr="009E5F2A">
        <w:rPr>
          <w:rFonts w:ascii="Arial" w:hAnsi="Arial" w:cs="Arial"/>
          <w:color w:val="000000" w:themeColor="text1"/>
        </w:rPr>
        <w:t>Activity Break</w:t>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t>14.00 -</w:t>
      </w:r>
      <w:r w:rsidR="0003255F" w:rsidRPr="009E5F2A">
        <w:rPr>
          <w:rFonts w:ascii="Arial" w:hAnsi="Arial" w:cs="Arial"/>
          <w:color w:val="000000" w:themeColor="text1"/>
        </w:rPr>
        <w:t xml:space="preserve"> </w:t>
      </w:r>
      <w:r w:rsidRPr="009E5F2A">
        <w:rPr>
          <w:rFonts w:ascii="Arial" w:hAnsi="Arial" w:cs="Arial"/>
          <w:color w:val="000000" w:themeColor="text1"/>
        </w:rPr>
        <w:t>14.20</w:t>
      </w:r>
    </w:p>
    <w:p w14:paraId="1B00A755" w14:textId="03E3A3A3" w:rsidR="006030FD" w:rsidRPr="009E5F2A" w:rsidRDefault="00DD69F0" w:rsidP="00F157FC">
      <w:pPr>
        <w:spacing w:after="0" w:line="240" w:lineRule="auto"/>
        <w:rPr>
          <w:rFonts w:ascii="Arial" w:hAnsi="Arial" w:cs="Arial"/>
          <w:color w:val="000000" w:themeColor="text1"/>
        </w:rPr>
      </w:pPr>
      <w:r w:rsidRPr="009E5F2A">
        <w:rPr>
          <w:rFonts w:ascii="Arial" w:hAnsi="Arial" w:cs="Arial"/>
          <w:color w:val="000000" w:themeColor="text1"/>
        </w:rPr>
        <w:t>Period 7</w:t>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00D76814" w:rsidRPr="009E5F2A">
        <w:rPr>
          <w:rFonts w:ascii="Arial" w:hAnsi="Arial" w:cs="Arial"/>
          <w:color w:val="000000" w:themeColor="text1"/>
        </w:rPr>
        <w:tab/>
      </w:r>
      <w:r w:rsidR="000D370B" w:rsidRPr="009E5F2A">
        <w:rPr>
          <w:rFonts w:ascii="Arial" w:hAnsi="Arial" w:cs="Arial"/>
          <w:color w:val="000000" w:themeColor="text1"/>
        </w:rPr>
        <w:tab/>
      </w:r>
      <w:r w:rsidR="00935C31" w:rsidRPr="009E5F2A">
        <w:rPr>
          <w:rFonts w:ascii="Arial" w:hAnsi="Arial" w:cs="Arial"/>
          <w:color w:val="000000" w:themeColor="text1"/>
        </w:rPr>
        <w:t>14</w:t>
      </w:r>
      <w:r w:rsidR="00D77755" w:rsidRPr="009E5F2A">
        <w:rPr>
          <w:rFonts w:ascii="Arial" w:hAnsi="Arial" w:cs="Arial"/>
          <w:color w:val="000000" w:themeColor="text1"/>
        </w:rPr>
        <w:t>.20 -</w:t>
      </w:r>
      <w:r w:rsidR="0003255F" w:rsidRPr="009E5F2A">
        <w:rPr>
          <w:rFonts w:ascii="Arial" w:hAnsi="Arial" w:cs="Arial"/>
          <w:color w:val="000000" w:themeColor="text1"/>
        </w:rPr>
        <w:t xml:space="preserve"> </w:t>
      </w:r>
      <w:r w:rsidR="00D77755" w:rsidRPr="009E5F2A">
        <w:rPr>
          <w:rFonts w:ascii="Arial" w:hAnsi="Arial" w:cs="Arial"/>
          <w:color w:val="000000" w:themeColor="text1"/>
        </w:rPr>
        <w:t>14.55</w:t>
      </w:r>
    </w:p>
    <w:p w14:paraId="64DB6718" w14:textId="4F09627B" w:rsidR="009C2011" w:rsidRPr="009E5F2A" w:rsidRDefault="006030FD" w:rsidP="00F157FC">
      <w:pPr>
        <w:spacing w:after="0" w:line="240" w:lineRule="auto"/>
        <w:rPr>
          <w:rFonts w:ascii="Arial" w:hAnsi="Arial" w:cs="Arial"/>
          <w:color w:val="000000" w:themeColor="text1"/>
        </w:rPr>
      </w:pPr>
      <w:r w:rsidRPr="009E5F2A">
        <w:rPr>
          <w:rFonts w:ascii="Arial" w:hAnsi="Arial" w:cs="Arial"/>
          <w:color w:val="000000" w:themeColor="text1"/>
        </w:rPr>
        <w:t>Period 8</w:t>
      </w:r>
      <w:r w:rsidR="009C2011" w:rsidRPr="009E5F2A">
        <w:rPr>
          <w:rFonts w:ascii="Arial" w:hAnsi="Arial" w:cs="Arial"/>
          <w:color w:val="000000" w:themeColor="text1"/>
        </w:rPr>
        <w:t xml:space="preserve"> </w:t>
      </w:r>
      <w:r w:rsidR="00D77755" w:rsidRPr="009E5F2A">
        <w:rPr>
          <w:rFonts w:ascii="Arial" w:hAnsi="Arial" w:cs="Arial"/>
          <w:color w:val="000000" w:themeColor="text1"/>
        </w:rPr>
        <w:tab/>
      </w:r>
      <w:r w:rsidR="00D77755" w:rsidRPr="009E5F2A">
        <w:rPr>
          <w:rFonts w:ascii="Arial" w:hAnsi="Arial" w:cs="Arial"/>
          <w:color w:val="000000" w:themeColor="text1"/>
        </w:rPr>
        <w:tab/>
      </w:r>
      <w:r w:rsidR="00D77755" w:rsidRPr="009E5F2A">
        <w:rPr>
          <w:rFonts w:ascii="Arial" w:hAnsi="Arial" w:cs="Arial"/>
          <w:color w:val="000000" w:themeColor="text1"/>
        </w:rPr>
        <w:tab/>
      </w:r>
      <w:r w:rsidR="00D77755" w:rsidRPr="009E5F2A">
        <w:rPr>
          <w:rFonts w:ascii="Arial" w:hAnsi="Arial" w:cs="Arial"/>
          <w:color w:val="000000" w:themeColor="text1"/>
        </w:rPr>
        <w:tab/>
      </w:r>
      <w:r w:rsidR="00D77755" w:rsidRPr="009E5F2A">
        <w:rPr>
          <w:rFonts w:ascii="Arial" w:hAnsi="Arial" w:cs="Arial"/>
          <w:color w:val="000000" w:themeColor="text1"/>
        </w:rPr>
        <w:tab/>
        <w:t>14.55 -</w:t>
      </w:r>
      <w:r w:rsidR="0003255F" w:rsidRPr="009E5F2A">
        <w:rPr>
          <w:rFonts w:ascii="Arial" w:hAnsi="Arial" w:cs="Arial"/>
          <w:color w:val="000000" w:themeColor="text1"/>
        </w:rPr>
        <w:t xml:space="preserve"> </w:t>
      </w:r>
      <w:r w:rsidR="00D77755" w:rsidRPr="009E5F2A">
        <w:rPr>
          <w:rFonts w:ascii="Arial" w:hAnsi="Arial" w:cs="Arial"/>
          <w:color w:val="000000" w:themeColor="text1"/>
        </w:rPr>
        <w:t>15.30</w:t>
      </w:r>
    </w:p>
    <w:p w14:paraId="5DB1C81B" w14:textId="77777777" w:rsidR="00183300" w:rsidRPr="009E5F2A" w:rsidRDefault="00183300" w:rsidP="00183300">
      <w:pPr>
        <w:rPr>
          <w:rFonts w:ascii="Arial" w:hAnsi="Arial" w:cs="Arial"/>
          <w:color w:val="000000" w:themeColor="text1"/>
        </w:rPr>
      </w:pPr>
      <w:bookmarkStart w:id="22" w:name="_Toc277761932"/>
    </w:p>
    <w:p w14:paraId="500EEC65" w14:textId="2EB4C043" w:rsidR="004F5D2C" w:rsidRPr="009E5F2A" w:rsidRDefault="004F5D2C" w:rsidP="007B3789">
      <w:pPr>
        <w:rPr>
          <w:rFonts w:ascii="Arial" w:hAnsi="Arial" w:cs="Arial"/>
          <w:b/>
        </w:rPr>
      </w:pPr>
      <w:r w:rsidRPr="009E5F2A">
        <w:rPr>
          <w:rFonts w:ascii="Arial" w:hAnsi="Arial" w:cs="Arial"/>
          <w:b/>
        </w:rPr>
        <w:t>Friday</w:t>
      </w:r>
      <w:bookmarkEnd w:id="22"/>
    </w:p>
    <w:p w14:paraId="6EB7085F" w14:textId="77777777" w:rsidR="00423B11" w:rsidRPr="009E5F2A" w:rsidRDefault="00423B11" w:rsidP="00183300">
      <w:pPr>
        <w:spacing w:after="0"/>
        <w:rPr>
          <w:rFonts w:ascii="Arial" w:hAnsi="Arial" w:cs="Arial"/>
          <w:color w:val="000000" w:themeColor="text1"/>
        </w:rPr>
      </w:pPr>
      <w:r w:rsidRPr="009E5F2A">
        <w:rPr>
          <w:rFonts w:ascii="Arial" w:hAnsi="Arial" w:cs="Arial"/>
          <w:color w:val="000000" w:themeColor="text1"/>
        </w:rPr>
        <w:t>Breakfast</w:t>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t>09.00 - 09.20</w:t>
      </w:r>
    </w:p>
    <w:p w14:paraId="7EC90AC9" w14:textId="2A3BC266" w:rsidR="00423B11" w:rsidRPr="009E5F2A" w:rsidRDefault="00423B11" w:rsidP="00183300">
      <w:pPr>
        <w:spacing w:after="0"/>
        <w:rPr>
          <w:rFonts w:ascii="Arial" w:hAnsi="Arial" w:cs="Arial"/>
          <w:color w:val="000000" w:themeColor="text1"/>
        </w:rPr>
      </w:pPr>
      <w:r w:rsidRPr="009E5F2A">
        <w:rPr>
          <w:rFonts w:ascii="Arial" w:hAnsi="Arial" w:cs="Arial"/>
          <w:color w:val="000000" w:themeColor="text1"/>
        </w:rPr>
        <w:t>Skills</w:t>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t>09.20 –</w:t>
      </w:r>
      <w:r w:rsidR="0003255F" w:rsidRPr="009E5F2A">
        <w:rPr>
          <w:rFonts w:ascii="Arial" w:hAnsi="Arial" w:cs="Arial"/>
          <w:color w:val="000000" w:themeColor="text1"/>
        </w:rPr>
        <w:t xml:space="preserve"> 0</w:t>
      </w:r>
      <w:r w:rsidRPr="009E5F2A">
        <w:rPr>
          <w:rFonts w:ascii="Arial" w:hAnsi="Arial" w:cs="Arial"/>
          <w:color w:val="000000" w:themeColor="text1"/>
        </w:rPr>
        <w:t>9.45</w:t>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p>
    <w:p w14:paraId="01AFBEFA" w14:textId="77777777" w:rsidR="00423B11" w:rsidRPr="009E5F2A" w:rsidRDefault="00423B11" w:rsidP="00183300">
      <w:pPr>
        <w:spacing w:after="0"/>
        <w:rPr>
          <w:rFonts w:ascii="Arial" w:hAnsi="Arial" w:cs="Arial"/>
          <w:color w:val="000000" w:themeColor="text1"/>
        </w:rPr>
      </w:pPr>
      <w:r w:rsidRPr="009E5F2A">
        <w:rPr>
          <w:rFonts w:ascii="Arial" w:hAnsi="Arial" w:cs="Arial"/>
          <w:color w:val="000000" w:themeColor="text1"/>
        </w:rPr>
        <w:t>Period 1</w:t>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t>09.45 – 10.20</w:t>
      </w:r>
    </w:p>
    <w:p w14:paraId="4E3E3D55" w14:textId="77777777" w:rsidR="00423B11" w:rsidRPr="009E5F2A" w:rsidRDefault="00423B11" w:rsidP="00183300">
      <w:pPr>
        <w:spacing w:after="0"/>
        <w:rPr>
          <w:rFonts w:ascii="Arial" w:hAnsi="Arial" w:cs="Arial"/>
          <w:color w:val="000000" w:themeColor="text1"/>
        </w:rPr>
      </w:pPr>
      <w:r w:rsidRPr="009E5F2A">
        <w:rPr>
          <w:rFonts w:ascii="Arial" w:hAnsi="Arial" w:cs="Arial"/>
          <w:color w:val="000000" w:themeColor="text1"/>
        </w:rPr>
        <w:t>Activity Break</w:t>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t>10.20 – 10.40</w:t>
      </w:r>
    </w:p>
    <w:p w14:paraId="44C3CEC8" w14:textId="77777777" w:rsidR="00423B11" w:rsidRPr="009E5F2A" w:rsidRDefault="00423B11" w:rsidP="00183300">
      <w:pPr>
        <w:spacing w:after="0"/>
        <w:rPr>
          <w:rFonts w:ascii="Arial" w:hAnsi="Arial" w:cs="Arial"/>
          <w:color w:val="000000" w:themeColor="text1"/>
        </w:rPr>
      </w:pPr>
      <w:r w:rsidRPr="009E5F2A">
        <w:rPr>
          <w:rFonts w:ascii="Arial" w:hAnsi="Arial" w:cs="Arial"/>
          <w:color w:val="000000" w:themeColor="text1"/>
        </w:rPr>
        <w:t xml:space="preserve">Period 2 </w:t>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t>10.40 – 11.15</w:t>
      </w:r>
    </w:p>
    <w:p w14:paraId="26E0A487" w14:textId="4742826B" w:rsidR="00423B11" w:rsidRPr="009E5F2A" w:rsidRDefault="00423B11" w:rsidP="00183300">
      <w:pPr>
        <w:spacing w:after="0"/>
        <w:rPr>
          <w:rFonts w:ascii="Arial" w:hAnsi="Arial" w:cs="Arial"/>
          <w:color w:val="000000" w:themeColor="text1"/>
        </w:rPr>
      </w:pPr>
      <w:r w:rsidRPr="009E5F2A">
        <w:rPr>
          <w:rFonts w:ascii="Arial" w:hAnsi="Arial" w:cs="Arial"/>
          <w:color w:val="000000" w:themeColor="text1"/>
        </w:rPr>
        <w:t>Period 3</w:t>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t>11.15</w:t>
      </w:r>
      <w:r w:rsidR="0003255F" w:rsidRPr="009E5F2A">
        <w:rPr>
          <w:rFonts w:ascii="Arial" w:hAnsi="Arial" w:cs="Arial"/>
          <w:color w:val="000000" w:themeColor="text1"/>
        </w:rPr>
        <w:t xml:space="preserve"> - </w:t>
      </w:r>
      <w:r w:rsidRPr="009E5F2A">
        <w:rPr>
          <w:rFonts w:ascii="Arial" w:hAnsi="Arial" w:cs="Arial"/>
          <w:color w:val="000000" w:themeColor="text1"/>
        </w:rPr>
        <w:t>11.50</w:t>
      </w:r>
    </w:p>
    <w:p w14:paraId="131488AA" w14:textId="77777777" w:rsidR="00423B11" w:rsidRPr="009E5F2A" w:rsidRDefault="00423B11" w:rsidP="00183300">
      <w:pPr>
        <w:spacing w:after="0"/>
        <w:rPr>
          <w:rFonts w:ascii="Arial" w:hAnsi="Arial" w:cs="Arial"/>
          <w:color w:val="000000" w:themeColor="text1"/>
        </w:rPr>
      </w:pPr>
      <w:r w:rsidRPr="009E5F2A">
        <w:rPr>
          <w:rFonts w:ascii="Arial" w:hAnsi="Arial" w:cs="Arial"/>
          <w:color w:val="000000" w:themeColor="text1"/>
        </w:rPr>
        <w:t>Period 4</w:t>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t>11.50 – 12.25</w:t>
      </w:r>
    </w:p>
    <w:p w14:paraId="15CBAF63" w14:textId="4C5A9075" w:rsidR="00423B11" w:rsidRPr="009E5F2A" w:rsidRDefault="00423B11" w:rsidP="00183300">
      <w:pPr>
        <w:spacing w:after="0"/>
        <w:rPr>
          <w:rFonts w:ascii="Arial" w:hAnsi="Arial" w:cs="Arial"/>
          <w:color w:val="FF0000"/>
        </w:rPr>
      </w:pPr>
      <w:r w:rsidRPr="009E5F2A">
        <w:rPr>
          <w:rFonts w:ascii="Arial" w:hAnsi="Arial" w:cs="Arial"/>
          <w:color w:val="000000" w:themeColor="text1"/>
        </w:rPr>
        <w:t>Lunch &amp; Activity Break</w:t>
      </w:r>
      <w:r w:rsidRPr="009E5F2A">
        <w:rPr>
          <w:rFonts w:ascii="Arial" w:hAnsi="Arial" w:cs="Arial"/>
          <w:color w:val="000000" w:themeColor="text1"/>
        </w:rPr>
        <w:tab/>
      </w:r>
      <w:r w:rsidRPr="009E5F2A">
        <w:rPr>
          <w:rFonts w:ascii="Arial" w:hAnsi="Arial" w:cs="Arial"/>
          <w:color w:val="000000" w:themeColor="text1"/>
        </w:rPr>
        <w:tab/>
      </w:r>
      <w:r w:rsidRPr="009E5F2A">
        <w:rPr>
          <w:rFonts w:ascii="Arial" w:hAnsi="Arial" w:cs="Arial"/>
          <w:color w:val="000000" w:themeColor="text1"/>
        </w:rPr>
        <w:tab/>
        <w:t>12.25 – 12.50</w:t>
      </w:r>
      <w:r w:rsidRPr="009E5F2A">
        <w:rPr>
          <w:rFonts w:ascii="Arial" w:hAnsi="Arial" w:cs="Arial"/>
          <w:color w:val="000000" w:themeColor="text1"/>
        </w:rPr>
        <w:tab/>
      </w:r>
      <w:r w:rsidRPr="009E5F2A">
        <w:rPr>
          <w:rFonts w:ascii="Arial" w:hAnsi="Arial" w:cs="Arial"/>
          <w:color w:val="FF0000"/>
        </w:rPr>
        <w:tab/>
        <w:t xml:space="preserve"> </w:t>
      </w:r>
    </w:p>
    <w:p w14:paraId="01E57F55" w14:textId="77777777" w:rsidR="00D76814" w:rsidRPr="009E5F2A" w:rsidRDefault="00D76814" w:rsidP="000D7B39">
      <w:pPr>
        <w:pStyle w:val="Default"/>
        <w:rPr>
          <w:color w:val="FF0000"/>
          <w:sz w:val="22"/>
          <w:szCs w:val="22"/>
        </w:rPr>
      </w:pPr>
    </w:p>
    <w:p w14:paraId="5C5291A1" w14:textId="77777777" w:rsidR="00D76814" w:rsidRPr="009E5F2A" w:rsidRDefault="00D76814" w:rsidP="00F157FC">
      <w:pPr>
        <w:rPr>
          <w:rFonts w:ascii="Arial" w:hAnsi="Arial" w:cs="Arial"/>
          <w:b/>
        </w:rPr>
      </w:pPr>
      <w:r w:rsidRPr="009E5F2A">
        <w:rPr>
          <w:rFonts w:ascii="Arial" w:hAnsi="Arial" w:cs="Arial"/>
          <w:b/>
        </w:rPr>
        <w:t>Primary</w:t>
      </w:r>
    </w:p>
    <w:p w14:paraId="66A9BEB5" w14:textId="77777777" w:rsidR="00D76814" w:rsidRPr="009E5F2A" w:rsidRDefault="00D76814" w:rsidP="007B3789">
      <w:pPr>
        <w:rPr>
          <w:rFonts w:ascii="Arial" w:hAnsi="Arial" w:cs="Arial"/>
          <w:b/>
        </w:rPr>
      </w:pPr>
      <w:r w:rsidRPr="009E5F2A">
        <w:rPr>
          <w:rFonts w:ascii="Arial" w:hAnsi="Arial" w:cs="Arial"/>
          <w:b/>
        </w:rPr>
        <w:t>Monday to Thursday</w:t>
      </w:r>
    </w:p>
    <w:p w14:paraId="190601D8" w14:textId="77777777" w:rsidR="00D76814" w:rsidRPr="009E5F2A" w:rsidRDefault="00D76814" w:rsidP="00D76814">
      <w:pPr>
        <w:pStyle w:val="Pa5"/>
        <w:jc w:val="both"/>
        <w:rPr>
          <w:rFonts w:ascii="Arial" w:hAnsi="Arial" w:cs="Arial"/>
          <w:sz w:val="22"/>
          <w:szCs w:val="22"/>
        </w:rPr>
      </w:pPr>
      <w:r w:rsidRPr="009E5F2A">
        <w:rPr>
          <w:rFonts w:ascii="Arial" w:hAnsi="Arial" w:cs="Arial"/>
          <w:sz w:val="22"/>
          <w:szCs w:val="22"/>
        </w:rPr>
        <w:t>Start of day, Breakfast and Welcome</w:t>
      </w:r>
      <w:r w:rsidRPr="009E5F2A">
        <w:rPr>
          <w:rFonts w:ascii="Arial" w:hAnsi="Arial" w:cs="Arial"/>
          <w:sz w:val="22"/>
          <w:szCs w:val="22"/>
        </w:rPr>
        <w:tab/>
      </w:r>
      <w:r w:rsidRPr="009E5F2A">
        <w:rPr>
          <w:rFonts w:ascii="Arial" w:hAnsi="Arial" w:cs="Arial"/>
          <w:sz w:val="22"/>
          <w:szCs w:val="22"/>
        </w:rPr>
        <w:tab/>
        <w:t>09.00</w:t>
      </w:r>
      <w:r w:rsidR="00275E58" w:rsidRPr="009E5F2A">
        <w:rPr>
          <w:rFonts w:ascii="Arial" w:hAnsi="Arial" w:cs="Arial"/>
          <w:sz w:val="22"/>
          <w:szCs w:val="22"/>
        </w:rPr>
        <w:t xml:space="preserve"> -</w:t>
      </w:r>
      <w:r w:rsidR="00FC7CD1" w:rsidRPr="009E5F2A">
        <w:rPr>
          <w:rFonts w:ascii="Arial" w:hAnsi="Arial" w:cs="Arial"/>
          <w:sz w:val="22"/>
          <w:szCs w:val="22"/>
        </w:rPr>
        <w:t xml:space="preserve"> </w:t>
      </w:r>
      <w:r w:rsidR="00275E58" w:rsidRPr="009E5F2A">
        <w:rPr>
          <w:rFonts w:ascii="Arial" w:hAnsi="Arial" w:cs="Arial"/>
          <w:sz w:val="22"/>
          <w:szCs w:val="22"/>
        </w:rPr>
        <w:t>10.15</w:t>
      </w:r>
    </w:p>
    <w:p w14:paraId="16817803" w14:textId="5B9B36BC" w:rsidR="00D76814" w:rsidRPr="009E5F2A" w:rsidRDefault="006030FD" w:rsidP="00D76814">
      <w:pPr>
        <w:pStyle w:val="Pa5"/>
        <w:jc w:val="both"/>
        <w:rPr>
          <w:rFonts w:ascii="Arial" w:hAnsi="Arial" w:cs="Arial"/>
          <w:sz w:val="22"/>
          <w:szCs w:val="22"/>
        </w:rPr>
      </w:pPr>
      <w:r w:rsidRPr="009E5F2A">
        <w:rPr>
          <w:rFonts w:ascii="Arial" w:hAnsi="Arial" w:cs="Arial"/>
          <w:sz w:val="22"/>
          <w:szCs w:val="22"/>
        </w:rPr>
        <w:t xml:space="preserve">Activity </w:t>
      </w:r>
      <w:r w:rsidR="00D76814" w:rsidRPr="009E5F2A">
        <w:rPr>
          <w:rFonts w:ascii="Arial" w:hAnsi="Arial" w:cs="Arial"/>
          <w:sz w:val="22"/>
          <w:szCs w:val="22"/>
        </w:rPr>
        <w:t>Break</w:t>
      </w:r>
      <w:r w:rsidR="00D76814" w:rsidRPr="009E5F2A">
        <w:rPr>
          <w:rFonts w:ascii="Arial" w:hAnsi="Arial" w:cs="Arial"/>
          <w:sz w:val="22"/>
          <w:szCs w:val="22"/>
        </w:rPr>
        <w:tab/>
      </w:r>
      <w:r w:rsidR="00D76814" w:rsidRPr="009E5F2A">
        <w:rPr>
          <w:rFonts w:ascii="Arial" w:hAnsi="Arial" w:cs="Arial"/>
          <w:sz w:val="22"/>
          <w:szCs w:val="22"/>
        </w:rPr>
        <w:tab/>
      </w:r>
      <w:r w:rsidR="00D76814" w:rsidRPr="009E5F2A">
        <w:rPr>
          <w:rFonts w:ascii="Arial" w:hAnsi="Arial" w:cs="Arial"/>
          <w:sz w:val="22"/>
          <w:szCs w:val="22"/>
        </w:rPr>
        <w:tab/>
      </w:r>
      <w:r w:rsidR="00D76814" w:rsidRPr="009E5F2A">
        <w:rPr>
          <w:rFonts w:ascii="Arial" w:hAnsi="Arial" w:cs="Arial"/>
          <w:sz w:val="22"/>
          <w:szCs w:val="22"/>
        </w:rPr>
        <w:tab/>
      </w:r>
      <w:r w:rsidR="00D76814" w:rsidRPr="009E5F2A">
        <w:rPr>
          <w:rFonts w:ascii="Arial" w:hAnsi="Arial" w:cs="Arial"/>
          <w:sz w:val="22"/>
          <w:szCs w:val="22"/>
        </w:rPr>
        <w:tab/>
        <w:t>10.</w:t>
      </w:r>
      <w:r w:rsidR="00FC7CD1" w:rsidRPr="009E5F2A">
        <w:rPr>
          <w:rFonts w:ascii="Arial" w:hAnsi="Arial" w:cs="Arial"/>
          <w:sz w:val="22"/>
          <w:szCs w:val="22"/>
        </w:rPr>
        <w:t xml:space="preserve">15 </w:t>
      </w:r>
      <w:r w:rsidR="00275E58" w:rsidRPr="009E5F2A">
        <w:rPr>
          <w:rFonts w:ascii="Arial" w:hAnsi="Arial" w:cs="Arial"/>
          <w:sz w:val="22"/>
          <w:szCs w:val="22"/>
        </w:rPr>
        <w:t>- 10.30</w:t>
      </w:r>
    </w:p>
    <w:p w14:paraId="7FE5DBEF" w14:textId="117FF3D5" w:rsidR="00D76814" w:rsidRPr="009E5F2A" w:rsidRDefault="00FC7CD1" w:rsidP="00D76814">
      <w:pPr>
        <w:pStyle w:val="Pa5"/>
        <w:jc w:val="both"/>
        <w:rPr>
          <w:rFonts w:ascii="Arial" w:hAnsi="Arial" w:cs="Arial"/>
          <w:sz w:val="22"/>
          <w:szCs w:val="22"/>
        </w:rPr>
      </w:pPr>
      <w:r w:rsidRPr="009E5F2A">
        <w:rPr>
          <w:rFonts w:ascii="Arial" w:hAnsi="Arial" w:cs="Arial"/>
          <w:sz w:val="22"/>
          <w:szCs w:val="22"/>
        </w:rPr>
        <w:t>Morning session</w:t>
      </w:r>
      <w:r w:rsidR="00D76814" w:rsidRPr="009E5F2A">
        <w:rPr>
          <w:rFonts w:ascii="Arial" w:hAnsi="Arial" w:cs="Arial"/>
          <w:sz w:val="22"/>
          <w:szCs w:val="22"/>
        </w:rPr>
        <w:tab/>
      </w:r>
      <w:r w:rsidR="00D76814" w:rsidRPr="009E5F2A">
        <w:rPr>
          <w:rFonts w:ascii="Arial" w:hAnsi="Arial" w:cs="Arial"/>
          <w:sz w:val="22"/>
          <w:szCs w:val="22"/>
        </w:rPr>
        <w:tab/>
      </w:r>
      <w:r w:rsidR="00275E58" w:rsidRPr="009E5F2A">
        <w:rPr>
          <w:rFonts w:ascii="Arial" w:hAnsi="Arial" w:cs="Arial"/>
          <w:sz w:val="22"/>
          <w:szCs w:val="22"/>
        </w:rPr>
        <w:t xml:space="preserve"> </w:t>
      </w:r>
      <w:r w:rsidR="00D76814" w:rsidRPr="009E5F2A">
        <w:rPr>
          <w:rFonts w:ascii="Arial" w:hAnsi="Arial" w:cs="Arial"/>
          <w:sz w:val="22"/>
          <w:szCs w:val="22"/>
        </w:rPr>
        <w:tab/>
      </w:r>
      <w:r w:rsidR="00D76814" w:rsidRPr="009E5F2A">
        <w:rPr>
          <w:rFonts w:ascii="Arial" w:hAnsi="Arial" w:cs="Arial"/>
          <w:sz w:val="22"/>
          <w:szCs w:val="22"/>
        </w:rPr>
        <w:tab/>
      </w:r>
      <w:r w:rsidR="00275E58" w:rsidRPr="009E5F2A">
        <w:rPr>
          <w:rFonts w:ascii="Arial" w:hAnsi="Arial" w:cs="Arial"/>
          <w:sz w:val="22"/>
          <w:szCs w:val="22"/>
        </w:rPr>
        <w:t xml:space="preserve">10.30 - </w:t>
      </w:r>
      <w:r w:rsidR="00E719E8" w:rsidRPr="009E5F2A">
        <w:rPr>
          <w:rFonts w:ascii="Arial" w:hAnsi="Arial" w:cs="Arial"/>
          <w:sz w:val="22"/>
          <w:szCs w:val="22"/>
        </w:rPr>
        <w:t>1</w:t>
      </w:r>
      <w:r w:rsidR="00D76814" w:rsidRPr="009E5F2A">
        <w:rPr>
          <w:rFonts w:ascii="Arial" w:hAnsi="Arial" w:cs="Arial"/>
          <w:sz w:val="22"/>
          <w:szCs w:val="22"/>
        </w:rPr>
        <w:t>2.30</w:t>
      </w:r>
    </w:p>
    <w:p w14:paraId="30335FA7" w14:textId="5BF8FE5B" w:rsidR="00FC7CD1" w:rsidRPr="009E5F2A" w:rsidRDefault="00FC7CD1" w:rsidP="00FC7CD1">
      <w:pPr>
        <w:pStyle w:val="Default"/>
        <w:rPr>
          <w:color w:val="auto"/>
          <w:sz w:val="22"/>
          <w:szCs w:val="22"/>
        </w:rPr>
      </w:pPr>
      <w:r w:rsidRPr="009E5F2A">
        <w:rPr>
          <w:color w:val="auto"/>
          <w:sz w:val="22"/>
          <w:szCs w:val="22"/>
        </w:rPr>
        <w:t>Lu</w:t>
      </w:r>
      <w:r w:rsidR="006030FD" w:rsidRPr="009E5F2A">
        <w:rPr>
          <w:color w:val="auto"/>
          <w:sz w:val="22"/>
          <w:szCs w:val="22"/>
        </w:rPr>
        <w:t>nch &amp; Activity Break</w:t>
      </w:r>
      <w:r w:rsidRPr="009E5F2A">
        <w:rPr>
          <w:color w:val="auto"/>
          <w:sz w:val="22"/>
          <w:szCs w:val="22"/>
        </w:rPr>
        <w:tab/>
      </w:r>
      <w:r w:rsidRPr="009E5F2A">
        <w:rPr>
          <w:color w:val="auto"/>
          <w:sz w:val="22"/>
          <w:szCs w:val="22"/>
        </w:rPr>
        <w:tab/>
      </w:r>
      <w:r w:rsidRPr="009E5F2A">
        <w:rPr>
          <w:color w:val="auto"/>
          <w:sz w:val="22"/>
          <w:szCs w:val="22"/>
        </w:rPr>
        <w:tab/>
        <w:t>12.30 - 13.00</w:t>
      </w:r>
    </w:p>
    <w:p w14:paraId="3DE95F03" w14:textId="77777777" w:rsidR="00D76814" w:rsidRPr="009E5F2A" w:rsidRDefault="00275E58" w:rsidP="00D76814">
      <w:pPr>
        <w:pStyle w:val="Pa5"/>
        <w:jc w:val="both"/>
        <w:rPr>
          <w:rFonts w:ascii="Arial" w:hAnsi="Arial" w:cs="Arial"/>
          <w:sz w:val="22"/>
          <w:szCs w:val="22"/>
        </w:rPr>
      </w:pPr>
      <w:r w:rsidRPr="009E5F2A">
        <w:rPr>
          <w:rFonts w:ascii="Arial" w:hAnsi="Arial" w:cs="Arial"/>
          <w:sz w:val="22"/>
          <w:szCs w:val="22"/>
        </w:rPr>
        <w:t>Afternoon</w:t>
      </w:r>
      <w:r w:rsidR="00D76814" w:rsidRPr="009E5F2A">
        <w:rPr>
          <w:rFonts w:ascii="Arial" w:hAnsi="Arial" w:cs="Arial"/>
          <w:sz w:val="22"/>
          <w:szCs w:val="22"/>
        </w:rPr>
        <w:tab/>
      </w:r>
      <w:r w:rsidR="00D76814" w:rsidRPr="009E5F2A">
        <w:rPr>
          <w:rFonts w:ascii="Arial" w:hAnsi="Arial" w:cs="Arial"/>
          <w:sz w:val="22"/>
          <w:szCs w:val="22"/>
        </w:rPr>
        <w:tab/>
      </w:r>
      <w:r w:rsidR="00D76814" w:rsidRPr="009E5F2A">
        <w:rPr>
          <w:rFonts w:ascii="Arial" w:hAnsi="Arial" w:cs="Arial"/>
          <w:sz w:val="22"/>
          <w:szCs w:val="22"/>
        </w:rPr>
        <w:tab/>
      </w:r>
      <w:r w:rsidR="00D76814" w:rsidRPr="009E5F2A">
        <w:rPr>
          <w:rFonts w:ascii="Arial" w:hAnsi="Arial" w:cs="Arial"/>
          <w:sz w:val="22"/>
          <w:szCs w:val="22"/>
        </w:rPr>
        <w:tab/>
      </w:r>
      <w:r w:rsidR="00D76814" w:rsidRPr="009E5F2A">
        <w:rPr>
          <w:rFonts w:ascii="Arial" w:hAnsi="Arial" w:cs="Arial"/>
          <w:sz w:val="22"/>
          <w:szCs w:val="22"/>
        </w:rPr>
        <w:tab/>
      </w:r>
      <w:r w:rsidRPr="009E5F2A">
        <w:rPr>
          <w:rFonts w:ascii="Arial" w:hAnsi="Arial" w:cs="Arial"/>
          <w:sz w:val="22"/>
          <w:szCs w:val="22"/>
        </w:rPr>
        <w:t xml:space="preserve">13.00 - </w:t>
      </w:r>
      <w:r w:rsidR="00D76814" w:rsidRPr="009E5F2A">
        <w:rPr>
          <w:rFonts w:ascii="Arial" w:hAnsi="Arial" w:cs="Arial"/>
          <w:sz w:val="22"/>
          <w:szCs w:val="22"/>
        </w:rPr>
        <w:t>15:00</w:t>
      </w:r>
    </w:p>
    <w:p w14:paraId="3CEA64F6" w14:textId="77777777" w:rsidR="007B3789" w:rsidRPr="009E5F2A" w:rsidRDefault="007B3789" w:rsidP="007B3789">
      <w:pPr>
        <w:rPr>
          <w:rFonts w:ascii="Arial" w:hAnsi="Arial" w:cs="Arial"/>
          <w:b/>
        </w:rPr>
      </w:pPr>
    </w:p>
    <w:p w14:paraId="3CEECBA9" w14:textId="5CD39AE7" w:rsidR="00D76814" w:rsidRPr="009E5F2A" w:rsidRDefault="00D76814" w:rsidP="007B3789">
      <w:pPr>
        <w:rPr>
          <w:rFonts w:ascii="Arial" w:hAnsi="Arial" w:cs="Arial"/>
          <w:b/>
        </w:rPr>
      </w:pPr>
      <w:r w:rsidRPr="009E5F2A">
        <w:rPr>
          <w:rFonts w:ascii="Arial" w:hAnsi="Arial" w:cs="Arial"/>
          <w:b/>
        </w:rPr>
        <w:t>Friday</w:t>
      </w:r>
    </w:p>
    <w:p w14:paraId="3007D681" w14:textId="77777777" w:rsidR="00275E58" w:rsidRPr="009E5F2A" w:rsidRDefault="00D76814" w:rsidP="00275E58">
      <w:pPr>
        <w:pStyle w:val="Pa5"/>
        <w:jc w:val="both"/>
        <w:rPr>
          <w:rFonts w:ascii="Arial" w:hAnsi="Arial" w:cs="Arial"/>
          <w:sz w:val="22"/>
          <w:szCs w:val="22"/>
        </w:rPr>
      </w:pPr>
      <w:r w:rsidRPr="009E5F2A">
        <w:rPr>
          <w:rFonts w:ascii="Arial" w:hAnsi="Arial" w:cs="Arial"/>
          <w:sz w:val="22"/>
          <w:szCs w:val="22"/>
        </w:rPr>
        <w:t>Start of day, Breakfast and Welcome</w:t>
      </w:r>
      <w:r w:rsidRPr="009E5F2A">
        <w:rPr>
          <w:rFonts w:ascii="Arial" w:hAnsi="Arial" w:cs="Arial"/>
          <w:sz w:val="22"/>
          <w:szCs w:val="22"/>
        </w:rPr>
        <w:tab/>
      </w:r>
      <w:r w:rsidRPr="009E5F2A">
        <w:rPr>
          <w:rFonts w:ascii="Arial" w:hAnsi="Arial" w:cs="Arial"/>
          <w:sz w:val="22"/>
          <w:szCs w:val="22"/>
        </w:rPr>
        <w:tab/>
      </w:r>
      <w:r w:rsidR="00275E58" w:rsidRPr="009E5F2A">
        <w:rPr>
          <w:rFonts w:ascii="Arial" w:hAnsi="Arial" w:cs="Arial"/>
          <w:sz w:val="22"/>
          <w:szCs w:val="22"/>
        </w:rPr>
        <w:t>09.00</w:t>
      </w:r>
      <w:r w:rsidR="00FC7CD1" w:rsidRPr="009E5F2A">
        <w:rPr>
          <w:rFonts w:ascii="Arial" w:hAnsi="Arial" w:cs="Arial"/>
          <w:sz w:val="22"/>
          <w:szCs w:val="22"/>
        </w:rPr>
        <w:t xml:space="preserve"> - 10.15</w:t>
      </w:r>
    </w:p>
    <w:p w14:paraId="37BCF0F9" w14:textId="6C8FA7A8" w:rsidR="00D76814" w:rsidRPr="009E5F2A" w:rsidRDefault="006030FD" w:rsidP="00D76814">
      <w:pPr>
        <w:pStyle w:val="Pa5"/>
        <w:jc w:val="both"/>
        <w:rPr>
          <w:rFonts w:ascii="Arial" w:hAnsi="Arial" w:cs="Arial"/>
          <w:sz w:val="22"/>
          <w:szCs w:val="22"/>
        </w:rPr>
      </w:pPr>
      <w:r w:rsidRPr="009E5F2A">
        <w:rPr>
          <w:rFonts w:ascii="Arial" w:hAnsi="Arial" w:cs="Arial"/>
          <w:sz w:val="22"/>
          <w:szCs w:val="22"/>
        </w:rPr>
        <w:t xml:space="preserve">Activity </w:t>
      </w:r>
      <w:r w:rsidR="00D76814" w:rsidRPr="009E5F2A">
        <w:rPr>
          <w:rFonts w:ascii="Arial" w:hAnsi="Arial" w:cs="Arial"/>
          <w:sz w:val="22"/>
          <w:szCs w:val="22"/>
        </w:rPr>
        <w:t>Break</w:t>
      </w:r>
      <w:r w:rsidR="00D76814" w:rsidRPr="009E5F2A">
        <w:rPr>
          <w:rFonts w:ascii="Arial" w:hAnsi="Arial" w:cs="Arial"/>
          <w:sz w:val="22"/>
          <w:szCs w:val="22"/>
        </w:rPr>
        <w:tab/>
      </w:r>
      <w:r w:rsidR="00D76814" w:rsidRPr="009E5F2A">
        <w:rPr>
          <w:rFonts w:ascii="Arial" w:hAnsi="Arial" w:cs="Arial"/>
          <w:sz w:val="22"/>
          <w:szCs w:val="22"/>
        </w:rPr>
        <w:tab/>
      </w:r>
      <w:r w:rsidR="00D76814" w:rsidRPr="009E5F2A">
        <w:rPr>
          <w:rFonts w:ascii="Arial" w:hAnsi="Arial" w:cs="Arial"/>
          <w:sz w:val="22"/>
          <w:szCs w:val="22"/>
        </w:rPr>
        <w:tab/>
      </w:r>
      <w:r w:rsidR="00D76814" w:rsidRPr="009E5F2A">
        <w:rPr>
          <w:rFonts w:ascii="Arial" w:hAnsi="Arial" w:cs="Arial"/>
          <w:sz w:val="22"/>
          <w:szCs w:val="22"/>
        </w:rPr>
        <w:tab/>
      </w:r>
      <w:r w:rsidR="00D76814" w:rsidRPr="009E5F2A">
        <w:rPr>
          <w:rFonts w:ascii="Arial" w:hAnsi="Arial" w:cs="Arial"/>
          <w:sz w:val="22"/>
          <w:szCs w:val="22"/>
        </w:rPr>
        <w:tab/>
      </w:r>
      <w:r w:rsidR="00275E58" w:rsidRPr="009E5F2A">
        <w:rPr>
          <w:rFonts w:ascii="Arial" w:hAnsi="Arial" w:cs="Arial"/>
          <w:sz w:val="22"/>
          <w:szCs w:val="22"/>
        </w:rPr>
        <w:t xml:space="preserve">10.15 - </w:t>
      </w:r>
      <w:r w:rsidR="00D76814" w:rsidRPr="009E5F2A">
        <w:rPr>
          <w:rFonts w:ascii="Arial" w:hAnsi="Arial" w:cs="Arial"/>
          <w:sz w:val="22"/>
          <w:szCs w:val="22"/>
        </w:rPr>
        <w:t>10.30</w:t>
      </w:r>
    </w:p>
    <w:p w14:paraId="66755FB0" w14:textId="554117D5" w:rsidR="00FC7CD1" w:rsidRPr="009E5F2A" w:rsidRDefault="00FC7CD1" w:rsidP="00FC7CD1">
      <w:pPr>
        <w:pStyle w:val="Default"/>
        <w:rPr>
          <w:color w:val="auto"/>
          <w:sz w:val="22"/>
          <w:szCs w:val="22"/>
        </w:rPr>
      </w:pPr>
      <w:r w:rsidRPr="009E5F2A">
        <w:rPr>
          <w:color w:val="auto"/>
          <w:sz w:val="22"/>
          <w:szCs w:val="22"/>
        </w:rPr>
        <w:t>Morning session</w:t>
      </w:r>
      <w:r w:rsidRPr="009E5F2A">
        <w:rPr>
          <w:color w:val="auto"/>
          <w:sz w:val="22"/>
          <w:szCs w:val="22"/>
        </w:rPr>
        <w:tab/>
      </w:r>
      <w:r w:rsidRPr="009E5F2A">
        <w:rPr>
          <w:color w:val="auto"/>
          <w:sz w:val="22"/>
          <w:szCs w:val="22"/>
        </w:rPr>
        <w:tab/>
      </w:r>
      <w:r w:rsidRPr="009E5F2A">
        <w:rPr>
          <w:color w:val="auto"/>
          <w:sz w:val="22"/>
          <w:szCs w:val="22"/>
        </w:rPr>
        <w:tab/>
      </w:r>
      <w:r w:rsidRPr="009E5F2A">
        <w:rPr>
          <w:color w:val="auto"/>
          <w:sz w:val="22"/>
          <w:szCs w:val="22"/>
        </w:rPr>
        <w:tab/>
        <w:t>10.30 - 12.</w:t>
      </w:r>
      <w:r w:rsidR="00E719E8" w:rsidRPr="009E5F2A">
        <w:rPr>
          <w:color w:val="auto"/>
          <w:sz w:val="22"/>
          <w:szCs w:val="22"/>
        </w:rPr>
        <w:t>00</w:t>
      </w:r>
    </w:p>
    <w:p w14:paraId="3FE4DDF8" w14:textId="37F79EE4" w:rsidR="00D76814" w:rsidRPr="009E5F2A" w:rsidRDefault="00D76814" w:rsidP="00D76814">
      <w:pPr>
        <w:pStyle w:val="Pa5"/>
        <w:jc w:val="both"/>
        <w:rPr>
          <w:rFonts w:ascii="Arial" w:hAnsi="Arial" w:cs="Arial"/>
          <w:sz w:val="22"/>
          <w:szCs w:val="22"/>
        </w:rPr>
      </w:pPr>
      <w:r w:rsidRPr="009E5F2A">
        <w:rPr>
          <w:rFonts w:ascii="Arial" w:hAnsi="Arial" w:cs="Arial"/>
          <w:sz w:val="22"/>
          <w:szCs w:val="22"/>
        </w:rPr>
        <w:t>Lunch</w:t>
      </w:r>
      <w:r w:rsidRPr="009E5F2A">
        <w:rPr>
          <w:rFonts w:ascii="Arial" w:hAnsi="Arial" w:cs="Arial"/>
          <w:sz w:val="22"/>
          <w:szCs w:val="22"/>
        </w:rPr>
        <w:tab/>
      </w:r>
      <w:r w:rsidRPr="009E5F2A">
        <w:rPr>
          <w:rFonts w:ascii="Arial" w:hAnsi="Arial" w:cs="Arial"/>
          <w:sz w:val="22"/>
          <w:szCs w:val="22"/>
        </w:rPr>
        <w:tab/>
      </w:r>
      <w:r w:rsidRPr="009E5F2A">
        <w:rPr>
          <w:rFonts w:ascii="Arial" w:hAnsi="Arial" w:cs="Arial"/>
          <w:sz w:val="22"/>
          <w:szCs w:val="22"/>
        </w:rPr>
        <w:tab/>
      </w:r>
      <w:r w:rsidRPr="009E5F2A">
        <w:rPr>
          <w:rFonts w:ascii="Arial" w:hAnsi="Arial" w:cs="Arial"/>
          <w:sz w:val="22"/>
          <w:szCs w:val="22"/>
        </w:rPr>
        <w:tab/>
      </w:r>
      <w:r w:rsidRPr="009E5F2A">
        <w:rPr>
          <w:rFonts w:ascii="Arial" w:hAnsi="Arial" w:cs="Arial"/>
          <w:sz w:val="22"/>
          <w:szCs w:val="22"/>
        </w:rPr>
        <w:tab/>
      </w:r>
      <w:r w:rsidRPr="009E5F2A">
        <w:rPr>
          <w:rFonts w:ascii="Arial" w:hAnsi="Arial" w:cs="Arial"/>
          <w:sz w:val="22"/>
          <w:szCs w:val="22"/>
        </w:rPr>
        <w:tab/>
        <w:t>12.</w:t>
      </w:r>
      <w:r w:rsidR="00E719E8" w:rsidRPr="009E5F2A">
        <w:rPr>
          <w:rFonts w:ascii="Arial" w:hAnsi="Arial" w:cs="Arial"/>
          <w:sz w:val="22"/>
          <w:szCs w:val="22"/>
        </w:rPr>
        <w:t xml:space="preserve">00 </w:t>
      </w:r>
    </w:p>
    <w:p w14:paraId="4A2456AC" w14:textId="77777777" w:rsidR="00D76814" w:rsidRPr="009E5F2A" w:rsidRDefault="00D76814" w:rsidP="00D76814">
      <w:pPr>
        <w:pStyle w:val="BodyText"/>
        <w:rPr>
          <w:rFonts w:ascii="Arial" w:hAnsi="Arial" w:cs="Arial"/>
          <w:color w:val="FF0000"/>
          <w:sz w:val="22"/>
        </w:rPr>
      </w:pPr>
    </w:p>
    <w:p w14:paraId="6F1DEDAE" w14:textId="77777777" w:rsidR="00D76814" w:rsidRPr="009E5F2A" w:rsidRDefault="00D76814" w:rsidP="000D7B39">
      <w:pPr>
        <w:pStyle w:val="Default"/>
        <w:rPr>
          <w:color w:val="FF0000"/>
          <w:sz w:val="22"/>
          <w:szCs w:val="22"/>
        </w:rPr>
      </w:pPr>
    </w:p>
    <w:p w14:paraId="5E70DB9E" w14:textId="77777777" w:rsidR="00BF2ACD" w:rsidRDefault="00BF2ACD" w:rsidP="00744E8B">
      <w:pPr>
        <w:pStyle w:val="Heading3"/>
        <w:rPr>
          <w:rFonts w:ascii="Arial" w:hAnsi="Arial"/>
          <w:sz w:val="22"/>
          <w:szCs w:val="22"/>
        </w:rPr>
      </w:pPr>
    </w:p>
    <w:p w14:paraId="034C1410" w14:textId="77777777" w:rsidR="00ED0EEE" w:rsidRDefault="00ED0EEE" w:rsidP="00ED0EEE"/>
    <w:p w14:paraId="57B8F4DD" w14:textId="77777777" w:rsidR="00ED0EEE" w:rsidRPr="00ED0EEE" w:rsidRDefault="00ED0EEE" w:rsidP="00ED0EEE"/>
    <w:p w14:paraId="6A342D4F" w14:textId="3349FF27" w:rsidR="00607B7B" w:rsidRPr="00E31DC1" w:rsidRDefault="00C1100D" w:rsidP="00654A1E">
      <w:pPr>
        <w:pStyle w:val="Heading3"/>
        <w:spacing w:before="0"/>
        <w:rPr>
          <w:rFonts w:ascii="Arial" w:hAnsi="Arial"/>
          <w:sz w:val="22"/>
          <w:szCs w:val="22"/>
        </w:rPr>
      </w:pPr>
      <w:bookmarkStart w:id="23" w:name="_Toc118896786"/>
      <w:r w:rsidRPr="00E31DC1">
        <w:rPr>
          <w:rFonts w:ascii="Arial" w:hAnsi="Arial"/>
          <w:sz w:val="22"/>
          <w:szCs w:val="22"/>
        </w:rPr>
        <w:t>Contacting the Service</w:t>
      </w:r>
      <w:bookmarkEnd w:id="23"/>
    </w:p>
    <w:p w14:paraId="6EBB2EB3" w14:textId="77777777" w:rsidR="00C1100D" w:rsidRPr="00E31DC1" w:rsidRDefault="00C1100D" w:rsidP="00654A1E">
      <w:pPr>
        <w:pStyle w:val="BodyText"/>
        <w:spacing w:before="0"/>
        <w:rPr>
          <w:rFonts w:ascii="Arial" w:hAnsi="Arial" w:cs="Arial"/>
          <w:b/>
          <w:sz w:val="22"/>
        </w:rPr>
      </w:pPr>
    </w:p>
    <w:p w14:paraId="1DFB84A9" w14:textId="77777777" w:rsidR="00607B7B" w:rsidRPr="00654A1E" w:rsidRDefault="00935BDF" w:rsidP="00654A1E">
      <w:pPr>
        <w:spacing w:after="0"/>
        <w:rPr>
          <w:rFonts w:ascii="Arial" w:hAnsi="Arial" w:cs="Arial"/>
          <w:b/>
        </w:rPr>
      </w:pPr>
      <w:r w:rsidRPr="00654A1E">
        <w:rPr>
          <w:rFonts w:ascii="Arial" w:hAnsi="Arial" w:cs="Arial"/>
          <w:b/>
        </w:rPr>
        <w:t>Inclusion and Wellbeing Service</w:t>
      </w:r>
    </w:p>
    <w:p w14:paraId="551D1625" w14:textId="77777777" w:rsidR="00607B7B" w:rsidRPr="00E31DC1" w:rsidRDefault="006848A2" w:rsidP="00654A1E">
      <w:pPr>
        <w:pStyle w:val="BodyText"/>
        <w:spacing w:before="0"/>
        <w:rPr>
          <w:rFonts w:ascii="Arial" w:hAnsi="Arial" w:cs="Arial"/>
          <w:sz w:val="22"/>
        </w:rPr>
      </w:pPr>
      <w:r w:rsidRPr="00E31DC1">
        <w:rPr>
          <w:rFonts w:ascii="Arial" w:hAnsi="Arial" w:cs="Arial"/>
          <w:sz w:val="22"/>
        </w:rPr>
        <w:t>Laurieston Campus,</w:t>
      </w:r>
    </w:p>
    <w:p w14:paraId="57E75F9C" w14:textId="77777777" w:rsidR="006848A2" w:rsidRPr="00E31DC1" w:rsidRDefault="006848A2" w:rsidP="00654A1E">
      <w:pPr>
        <w:pStyle w:val="BodyText"/>
        <w:spacing w:before="0"/>
        <w:rPr>
          <w:rFonts w:ascii="Arial" w:hAnsi="Arial" w:cs="Arial"/>
          <w:sz w:val="22"/>
        </w:rPr>
      </w:pPr>
      <w:r w:rsidRPr="00E31DC1">
        <w:rPr>
          <w:rFonts w:ascii="Arial" w:hAnsi="Arial" w:cs="Arial"/>
          <w:sz w:val="22"/>
        </w:rPr>
        <w:t>Bog Road,</w:t>
      </w:r>
    </w:p>
    <w:p w14:paraId="624BB92A" w14:textId="77777777" w:rsidR="006848A2" w:rsidRPr="00E31DC1" w:rsidRDefault="006848A2" w:rsidP="00654A1E">
      <w:pPr>
        <w:pStyle w:val="BodyText"/>
        <w:spacing w:before="0"/>
        <w:rPr>
          <w:rFonts w:ascii="Arial" w:hAnsi="Arial" w:cs="Arial"/>
          <w:sz w:val="22"/>
        </w:rPr>
      </w:pPr>
      <w:r w:rsidRPr="00E31DC1">
        <w:rPr>
          <w:rFonts w:ascii="Arial" w:hAnsi="Arial" w:cs="Arial"/>
          <w:sz w:val="22"/>
        </w:rPr>
        <w:t>Falkirk,</w:t>
      </w:r>
    </w:p>
    <w:p w14:paraId="0E0B63C4" w14:textId="77777777" w:rsidR="006848A2" w:rsidRPr="00E31DC1" w:rsidRDefault="006848A2" w:rsidP="00654A1E">
      <w:pPr>
        <w:pStyle w:val="BodyText"/>
        <w:spacing w:before="0"/>
        <w:rPr>
          <w:rFonts w:ascii="Arial" w:hAnsi="Arial" w:cs="Arial"/>
          <w:sz w:val="22"/>
        </w:rPr>
      </w:pPr>
      <w:r w:rsidRPr="00E31DC1">
        <w:rPr>
          <w:rFonts w:ascii="Arial" w:hAnsi="Arial" w:cs="Arial"/>
          <w:sz w:val="22"/>
        </w:rPr>
        <w:t>FK2 9PB</w:t>
      </w:r>
    </w:p>
    <w:p w14:paraId="65FF1212" w14:textId="77777777" w:rsidR="00607B7B" w:rsidRPr="00E31DC1" w:rsidRDefault="00607B7B" w:rsidP="00654A1E">
      <w:pPr>
        <w:pStyle w:val="BodyText"/>
        <w:spacing w:before="0"/>
        <w:rPr>
          <w:rFonts w:ascii="Arial" w:hAnsi="Arial" w:cs="Arial"/>
          <w:sz w:val="22"/>
        </w:rPr>
      </w:pPr>
      <w:r w:rsidRPr="00E31DC1">
        <w:rPr>
          <w:rFonts w:ascii="Arial" w:hAnsi="Arial" w:cs="Arial"/>
          <w:sz w:val="22"/>
        </w:rPr>
        <w:t xml:space="preserve">Telephone: </w:t>
      </w:r>
      <w:r w:rsidR="006848A2" w:rsidRPr="00E31DC1">
        <w:rPr>
          <w:rFonts w:ascii="Arial" w:hAnsi="Arial" w:cs="Arial"/>
          <w:sz w:val="22"/>
        </w:rPr>
        <w:t xml:space="preserve"> (01324) 501090</w:t>
      </w:r>
    </w:p>
    <w:p w14:paraId="05651B67" w14:textId="6FE28147" w:rsidR="00E55A45" w:rsidRPr="00E31DC1" w:rsidRDefault="00E55A45" w:rsidP="00654A1E">
      <w:pPr>
        <w:pStyle w:val="BodyText"/>
        <w:spacing w:before="0"/>
        <w:rPr>
          <w:rFonts w:ascii="Arial" w:hAnsi="Arial" w:cs="Arial"/>
          <w:sz w:val="22"/>
        </w:rPr>
      </w:pPr>
      <w:r w:rsidRPr="00E31DC1">
        <w:rPr>
          <w:rFonts w:ascii="Arial" w:hAnsi="Arial" w:cs="Arial"/>
          <w:sz w:val="22"/>
        </w:rPr>
        <w:t xml:space="preserve">Email: </w:t>
      </w:r>
      <w:hyperlink r:id="rId32" w:history="1">
        <w:r w:rsidR="00E30F4B" w:rsidRPr="00E31DC1">
          <w:rPr>
            <w:rStyle w:val="Hyperlink"/>
            <w:rFonts w:ascii="Arial" w:hAnsi="Arial" w:cs="Arial"/>
            <w:sz w:val="22"/>
          </w:rPr>
          <w:t>inclusionandwellbeing@falkirk.gov.uk</w:t>
        </w:r>
      </w:hyperlink>
      <w:r w:rsidR="00E30F4B" w:rsidRPr="00E31DC1">
        <w:rPr>
          <w:rFonts w:ascii="Arial" w:hAnsi="Arial" w:cs="Arial"/>
          <w:sz w:val="22"/>
        </w:rPr>
        <w:t xml:space="preserve"> </w:t>
      </w:r>
    </w:p>
    <w:p w14:paraId="12D8F040" w14:textId="77777777" w:rsidR="002F150C" w:rsidRPr="00E31DC1" w:rsidRDefault="002F150C" w:rsidP="00654A1E">
      <w:pPr>
        <w:spacing w:after="0" w:line="271" w:lineRule="exact"/>
        <w:ind w:right="-20"/>
        <w:rPr>
          <w:rFonts w:ascii="Arial" w:eastAsia="Arial" w:hAnsi="Arial" w:cs="Arial"/>
          <w:bCs/>
          <w:spacing w:val="1"/>
          <w:position w:val="-1"/>
        </w:rPr>
      </w:pPr>
    </w:p>
    <w:p w14:paraId="278572B6" w14:textId="1354A9D5" w:rsidR="00465F38" w:rsidRPr="00E31DC1" w:rsidRDefault="002F150C" w:rsidP="00654A1E">
      <w:pPr>
        <w:spacing w:after="0" w:line="271" w:lineRule="exact"/>
        <w:ind w:right="-20"/>
        <w:rPr>
          <w:rFonts w:ascii="Arial" w:eastAsia="Arial" w:hAnsi="Arial" w:cs="Arial"/>
          <w:bCs/>
          <w:spacing w:val="1"/>
          <w:position w:val="-1"/>
        </w:rPr>
      </w:pPr>
      <w:r w:rsidRPr="00E31DC1">
        <w:rPr>
          <w:rFonts w:ascii="Arial" w:eastAsia="Arial" w:hAnsi="Arial" w:cs="Arial"/>
          <w:bCs/>
          <w:spacing w:val="1"/>
          <w:position w:val="-1"/>
        </w:rPr>
        <w:t xml:space="preserve">Twitter: </w:t>
      </w:r>
      <w:hyperlink r:id="rId33" w:history="1">
        <w:r w:rsidRPr="00E31DC1">
          <w:rPr>
            <w:rStyle w:val="Hyperlink"/>
            <w:rFonts w:ascii="Arial" w:eastAsia="Arial" w:hAnsi="Arial" w:cs="Arial"/>
            <w:spacing w:val="1"/>
          </w:rPr>
          <w:t>@IWBSFalkirk</w:t>
        </w:r>
      </w:hyperlink>
    </w:p>
    <w:p w14:paraId="458E7114" w14:textId="77777777" w:rsidR="00465F38" w:rsidRPr="00E31DC1" w:rsidRDefault="00465F38" w:rsidP="00654A1E">
      <w:pPr>
        <w:spacing w:after="0" w:line="271" w:lineRule="exact"/>
        <w:ind w:right="-20"/>
        <w:rPr>
          <w:rFonts w:ascii="Arial" w:eastAsia="Arial" w:hAnsi="Arial" w:cs="Arial"/>
          <w:b/>
          <w:bCs/>
          <w:spacing w:val="1"/>
          <w:position w:val="-1"/>
        </w:rPr>
      </w:pPr>
    </w:p>
    <w:p w14:paraId="0494F89E" w14:textId="77777777" w:rsidR="00465F38" w:rsidRPr="00E31DC1" w:rsidRDefault="00465F38" w:rsidP="00654A1E">
      <w:pPr>
        <w:pStyle w:val="Pa10"/>
        <w:ind w:left="2320" w:hanging="2320"/>
        <w:jc w:val="both"/>
        <w:rPr>
          <w:rFonts w:ascii="Arial" w:hAnsi="Arial" w:cs="Arial"/>
          <w:b/>
          <w:bCs/>
          <w:color w:val="000000"/>
          <w:sz w:val="22"/>
          <w:szCs w:val="22"/>
        </w:rPr>
      </w:pPr>
    </w:p>
    <w:p w14:paraId="38A89FD9" w14:textId="77777777" w:rsidR="00744E8B" w:rsidRPr="00E31DC1" w:rsidRDefault="004B0F01" w:rsidP="00654A1E">
      <w:pPr>
        <w:spacing w:after="0"/>
        <w:rPr>
          <w:rFonts w:ascii="Arial" w:hAnsi="Arial" w:cs="Arial"/>
          <w:b/>
          <w:bCs/>
        </w:rPr>
      </w:pPr>
      <w:r w:rsidRPr="00E31DC1">
        <w:rPr>
          <w:rFonts w:ascii="Arial" w:hAnsi="Arial" w:cs="Arial"/>
          <w:b/>
          <w:bCs/>
        </w:rPr>
        <w:t>Pastoral Contact Details</w:t>
      </w:r>
      <w:r w:rsidRPr="00E31DC1">
        <w:rPr>
          <w:rFonts w:ascii="Arial" w:hAnsi="Arial" w:cs="Arial"/>
          <w:b/>
          <w:bCs/>
        </w:rPr>
        <w:tab/>
      </w:r>
      <w:r w:rsidR="00134D54" w:rsidRPr="00E31DC1">
        <w:rPr>
          <w:rFonts w:ascii="Arial" w:hAnsi="Arial" w:cs="Arial"/>
          <w:b/>
          <w:bCs/>
        </w:rPr>
        <w:tab/>
      </w:r>
    </w:p>
    <w:p w14:paraId="77B45210" w14:textId="23AD05BC" w:rsidR="004B0F01" w:rsidRPr="00E31DC1" w:rsidRDefault="004B0F01" w:rsidP="00654A1E">
      <w:pPr>
        <w:spacing w:after="0"/>
        <w:rPr>
          <w:rFonts w:ascii="Arial" w:hAnsi="Arial" w:cs="Arial"/>
        </w:rPr>
      </w:pPr>
      <w:r w:rsidRPr="00E31DC1">
        <w:rPr>
          <w:rFonts w:ascii="Arial" w:hAnsi="Arial" w:cs="Arial"/>
        </w:rPr>
        <w:t>If you need to speak to someone about your child</w:t>
      </w:r>
      <w:r w:rsidR="00DC5E59" w:rsidRPr="00E31DC1">
        <w:rPr>
          <w:rFonts w:ascii="Arial" w:hAnsi="Arial" w:cs="Arial"/>
        </w:rPr>
        <w:t xml:space="preserve"> </w:t>
      </w:r>
      <w:r w:rsidR="00EB525F" w:rsidRPr="00E31DC1">
        <w:rPr>
          <w:rFonts w:ascii="Arial" w:hAnsi="Arial" w:cs="Arial"/>
        </w:rPr>
        <w:t>t</w:t>
      </w:r>
      <w:r w:rsidRPr="00E31DC1">
        <w:rPr>
          <w:rFonts w:ascii="Arial" w:hAnsi="Arial" w:cs="Arial"/>
        </w:rPr>
        <w:t>elephone 01324</w:t>
      </w:r>
      <w:r w:rsidR="002B4129" w:rsidRPr="00E31DC1">
        <w:rPr>
          <w:rFonts w:ascii="Arial" w:hAnsi="Arial" w:cs="Arial"/>
        </w:rPr>
        <w:t xml:space="preserve"> </w:t>
      </w:r>
      <w:r w:rsidRPr="00E31DC1">
        <w:rPr>
          <w:rFonts w:ascii="Arial" w:hAnsi="Arial" w:cs="Arial"/>
        </w:rPr>
        <w:t>50</w:t>
      </w:r>
      <w:r w:rsidR="006848A2" w:rsidRPr="00E31DC1">
        <w:rPr>
          <w:rFonts w:ascii="Arial" w:hAnsi="Arial" w:cs="Arial"/>
        </w:rPr>
        <w:t>1090</w:t>
      </w:r>
      <w:r w:rsidRPr="00E31DC1">
        <w:rPr>
          <w:rFonts w:ascii="Arial" w:hAnsi="Arial" w:cs="Arial"/>
        </w:rPr>
        <w:t xml:space="preserve"> and ask to speak to their Key </w:t>
      </w:r>
      <w:r w:rsidR="00DC5E59" w:rsidRPr="00E31DC1">
        <w:rPr>
          <w:rFonts w:ascii="Arial" w:hAnsi="Arial" w:cs="Arial"/>
        </w:rPr>
        <w:t>Teacher.</w:t>
      </w:r>
    </w:p>
    <w:p w14:paraId="0488D3F6" w14:textId="77777777" w:rsidR="004B0F01" w:rsidRPr="00E31DC1" w:rsidRDefault="002F056D" w:rsidP="00654A1E">
      <w:pPr>
        <w:spacing w:after="0"/>
        <w:rPr>
          <w:rFonts w:ascii="Arial" w:hAnsi="Arial" w:cs="Arial"/>
        </w:rPr>
      </w:pPr>
      <w:r w:rsidRPr="00E31DC1">
        <w:rPr>
          <w:rFonts w:ascii="Arial" w:hAnsi="Arial" w:cs="Arial"/>
        </w:rPr>
        <w:t xml:space="preserve">Key </w:t>
      </w:r>
      <w:r w:rsidR="00DC5E59" w:rsidRPr="00E31DC1">
        <w:rPr>
          <w:rFonts w:ascii="Arial" w:hAnsi="Arial" w:cs="Arial"/>
        </w:rPr>
        <w:t>Teacher</w:t>
      </w:r>
      <w:r w:rsidR="00A45D08" w:rsidRPr="00E31DC1">
        <w:rPr>
          <w:rFonts w:ascii="Arial" w:hAnsi="Arial" w:cs="Arial"/>
        </w:rPr>
        <w:t>s</w:t>
      </w:r>
      <w:r w:rsidRPr="00E31DC1">
        <w:rPr>
          <w:rFonts w:ascii="Arial" w:hAnsi="Arial" w:cs="Arial"/>
        </w:rPr>
        <w:t xml:space="preserve"> </w:t>
      </w:r>
      <w:r w:rsidR="004B0F01" w:rsidRPr="00E31DC1">
        <w:rPr>
          <w:rFonts w:ascii="Arial" w:hAnsi="Arial" w:cs="Arial"/>
        </w:rPr>
        <w:t xml:space="preserve">ensure that they know each pupil in their care and are able to give help, counselling, support and guidance on a personal basis, to enable each pupil to achieve as much as possible while attending the </w:t>
      </w:r>
      <w:r w:rsidR="00935BDF" w:rsidRPr="00E31DC1">
        <w:rPr>
          <w:rFonts w:ascii="Arial" w:hAnsi="Arial" w:cs="Arial"/>
        </w:rPr>
        <w:t>Inclusion and Wellbeing Service</w:t>
      </w:r>
      <w:r w:rsidR="004B0F01" w:rsidRPr="00E31DC1">
        <w:rPr>
          <w:rFonts w:ascii="Arial" w:hAnsi="Arial" w:cs="Arial"/>
        </w:rPr>
        <w:t>.</w:t>
      </w:r>
    </w:p>
    <w:p w14:paraId="10383DC4" w14:textId="77777777" w:rsidR="00134D54" w:rsidRPr="00E31DC1" w:rsidRDefault="00134D54" w:rsidP="00654A1E">
      <w:pPr>
        <w:spacing w:after="0"/>
        <w:rPr>
          <w:rFonts w:ascii="Arial" w:hAnsi="Arial" w:cs="Arial"/>
          <w:b/>
        </w:rPr>
      </w:pPr>
    </w:p>
    <w:p w14:paraId="58A640EC" w14:textId="77777777" w:rsidR="00134D54" w:rsidRPr="00E31DC1" w:rsidRDefault="00134D54" w:rsidP="00654A1E">
      <w:pPr>
        <w:spacing w:after="0"/>
        <w:rPr>
          <w:rFonts w:ascii="Arial" w:hAnsi="Arial" w:cs="Arial"/>
        </w:rPr>
      </w:pPr>
      <w:r w:rsidRPr="00E31DC1">
        <w:rPr>
          <w:rFonts w:ascii="Arial" w:hAnsi="Arial" w:cs="Arial"/>
          <w:b/>
        </w:rPr>
        <w:t>Denomination</w:t>
      </w:r>
      <w:r w:rsidRPr="00E31DC1">
        <w:rPr>
          <w:rFonts w:ascii="Arial" w:hAnsi="Arial" w:cs="Arial"/>
        </w:rPr>
        <w:tab/>
      </w:r>
      <w:r w:rsidRPr="00E31DC1">
        <w:rPr>
          <w:rFonts w:ascii="Arial" w:hAnsi="Arial" w:cs="Arial"/>
        </w:rPr>
        <w:tab/>
      </w:r>
      <w:r w:rsidRPr="00E31DC1">
        <w:rPr>
          <w:rFonts w:ascii="Arial" w:hAnsi="Arial" w:cs="Arial"/>
        </w:rPr>
        <w:tab/>
      </w:r>
      <w:r w:rsidR="00B43B17" w:rsidRPr="00E31DC1">
        <w:rPr>
          <w:rFonts w:ascii="Arial" w:hAnsi="Arial" w:cs="Arial"/>
        </w:rPr>
        <w:t>IWBS</w:t>
      </w:r>
      <w:r w:rsidRPr="00E31DC1">
        <w:rPr>
          <w:rFonts w:ascii="Arial" w:hAnsi="Arial" w:cs="Arial"/>
        </w:rPr>
        <w:t xml:space="preserve"> is non-denominational</w:t>
      </w:r>
    </w:p>
    <w:p w14:paraId="3E7BD2D6" w14:textId="77777777" w:rsidR="00B619B1" w:rsidRPr="00E31DC1" w:rsidRDefault="00134D54" w:rsidP="00654A1E">
      <w:pPr>
        <w:spacing w:after="0"/>
        <w:rPr>
          <w:rFonts w:ascii="Arial" w:hAnsi="Arial" w:cs="Arial"/>
        </w:rPr>
      </w:pPr>
      <w:r w:rsidRPr="00E31DC1">
        <w:rPr>
          <w:rFonts w:ascii="Arial" w:hAnsi="Arial" w:cs="Arial"/>
          <w:b/>
        </w:rPr>
        <w:t>Gaelic Medium</w:t>
      </w:r>
      <w:r w:rsidRPr="00E31DC1">
        <w:rPr>
          <w:rFonts w:ascii="Arial" w:hAnsi="Arial" w:cs="Arial"/>
        </w:rPr>
        <w:tab/>
      </w:r>
      <w:r w:rsidRPr="00E31DC1">
        <w:rPr>
          <w:rFonts w:ascii="Arial" w:hAnsi="Arial" w:cs="Arial"/>
        </w:rPr>
        <w:tab/>
      </w:r>
      <w:r w:rsidRPr="00E31DC1">
        <w:rPr>
          <w:rFonts w:ascii="Arial" w:hAnsi="Arial" w:cs="Arial"/>
        </w:rPr>
        <w:tab/>
        <w:t>No</w:t>
      </w:r>
    </w:p>
    <w:p w14:paraId="2F544445" w14:textId="77777777" w:rsidR="00C37001" w:rsidRPr="00E31DC1" w:rsidRDefault="00C37001" w:rsidP="00654A1E">
      <w:pPr>
        <w:spacing w:after="0" w:line="240" w:lineRule="auto"/>
        <w:rPr>
          <w:rFonts w:ascii="Arial" w:hAnsi="Arial" w:cs="Arial"/>
          <w:color w:val="000000"/>
        </w:rPr>
      </w:pPr>
      <w:r w:rsidRPr="00E31DC1">
        <w:rPr>
          <w:rFonts w:ascii="Arial" w:hAnsi="Arial" w:cs="Arial"/>
          <w:color w:val="000000"/>
        </w:rPr>
        <w:br w:type="page"/>
      </w:r>
    </w:p>
    <w:p w14:paraId="7B95B26E" w14:textId="7CDD3E8D" w:rsidR="00C37001" w:rsidRPr="00E31DC1" w:rsidRDefault="007B569B" w:rsidP="00654A1E">
      <w:pPr>
        <w:pStyle w:val="Heading3"/>
        <w:spacing w:before="0"/>
        <w:rPr>
          <w:rFonts w:ascii="Arial" w:hAnsi="Arial"/>
          <w:sz w:val="22"/>
          <w:szCs w:val="22"/>
        </w:rPr>
      </w:pPr>
      <w:bookmarkStart w:id="24" w:name="_Toc308620548"/>
      <w:bookmarkStart w:id="25" w:name="_Toc118896787"/>
      <w:r>
        <w:rPr>
          <w:rFonts w:ascii="Arial" w:hAnsi="Arial"/>
          <w:sz w:val="22"/>
          <w:szCs w:val="22"/>
        </w:rPr>
        <w:lastRenderedPageBreak/>
        <w:t>Attendance and A</w:t>
      </w:r>
      <w:r w:rsidR="00C37001" w:rsidRPr="00E31DC1">
        <w:rPr>
          <w:rFonts w:ascii="Arial" w:hAnsi="Arial"/>
          <w:sz w:val="22"/>
          <w:szCs w:val="22"/>
        </w:rPr>
        <w:t>bsence</w:t>
      </w:r>
      <w:bookmarkEnd w:id="24"/>
      <w:bookmarkEnd w:id="25"/>
    </w:p>
    <w:p w14:paraId="68142E4F" w14:textId="77777777" w:rsidR="00ED0EEE" w:rsidRDefault="00ED0EEE" w:rsidP="00ED0EEE">
      <w:pPr>
        <w:rPr>
          <w:rFonts w:ascii="Arial" w:hAnsi="Arial" w:cs="Arial"/>
          <w:sz w:val="24"/>
          <w:szCs w:val="24"/>
        </w:rPr>
      </w:pPr>
      <w:r>
        <w:rPr>
          <w:rFonts w:ascii="Arial" w:hAnsi="Arial" w:cs="Arial"/>
        </w:rPr>
        <w:t>It is the responsibility of parents of a child of school age to make sure that their child is educated. Most do this by sending their child to school regularly. Attendance is recorded twice a day, morning and afternoon.</w:t>
      </w:r>
    </w:p>
    <w:p w14:paraId="69418209" w14:textId="77777777" w:rsidR="00ED0EEE" w:rsidRDefault="00ED0EEE" w:rsidP="00ED0EEE">
      <w:pPr>
        <w:rPr>
          <w:rFonts w:ascii="Arial" w:hAnsi="Arial" w:cs="Arial"/>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134"/>
        <w:gridCol w:w="3605"/>
      </w:tblGrid>
      <w:tr w:rsidR="00ED0EEE" w14:paraId="65CF4BC8" w14:textId="77777777" w:rsidTr="00ED0EEE">
        <w:trPr>
          <w:trHeight w:val="315"/>
        </w:trPr>
        <w:tc>
          <w:tcPr>
            <w:tcW w:w="1737" w:type="dxa"/>
            <w:tcBorders>
              <w:top w:val="single" w:sz="4" w:space="0" w:color="auto"/>
              <w:left w:val="single" w:sz="4" w:space="0" w:color="auto"/>
              <w:bottom w:val="single" w:sz="4" w:space="0" w:color="auto"/>
              <w:right w:val="single" w:sz="4" w:space="0" w:color="auto"/>
            </w:tcBorders>
            <w:hideMark/>
          </w:tcPr>
          <w:p w14:paraId="11267E58" w14:textId="77777777" w:rsidR="00ED0EEE" w:rsidRDefault="00ED0EEE">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Percentage</w:t>
            </w:r>
          </w:p>
        </w:tc>
        <w:tc>
          <w:tcPr>
            <w:tcW w:w="4134" w:type="dxa"/>
            <w:tcBorders>
              <w:top w:val="single" w:sz="4" w:space="0" w:color="auto"/>
              <w:left w:val="single" w:sz="4" w:space="0" w:color="auto"/>
              <w:bottom w:val="single" w:sz="4" w:space="0" w:color="auto"/>
              <w:right w:val="single" w:sz="4" w:space="0" w:color="auto"/>
            </w:tcBorders>
            <w:hideMark/>
          </w:tcPr>
          <w:p w14:paraId="0CC9BF1A" w14:textId="77777777" w:rsidR="00ED0EEE" w:rsidRDefault="00ED0EEE">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Number of School Days Annually</w:t>
            </w:r>
          </w:p>
        </w:tc>
        <w:tc>
          <w:tcPr>
            <w:tcW w:w="3605" w:type="dxa"/>
            <w:tcBorders>
              <w:top w:val="single" w:sz="4" w:space="0" w:color="auto"/>
              <w:left w:val="single" w:sz="4" w:space="0" w:color="auto"/>
              <w:bottom w:val="single" w:sz="4" w:space="0" w:color="auto"/>
              <w:right w:val="single" w:sz="4" w:space="0" w:color="auto"/>
            </w:tcBorders>
            <w:hideMark/>
          </w:tcPr>
          <w:p w14:paraId="32B506B6" w14:textId="77777777" w:rsidR="00ED0EEE" w:rsidRDefault="00ED0EEE">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Number of days missed</w:t>
            </w:r>
          </w:p>
        </w:tc>
      </w:tr>
      <w:tr w:rsidR="00ED0EEE" w14:paraId="17D82105" w14:textId="77777777" w:rsidTr="00ED0EEE">
        <w:trPr>
          <w:trHeight w:val="304"/>
        </w:trPr>
        <w:tc>
          <w:tcPr>
            <w:tcW w:w="1737" w:type="dxa"/>
            <w:tcBorders>
              <w:top w:val="single" w:sz="4" w:space="0" w:color="auto"/>
              <w:left w:val="single" w:sz="4" w:space="0" w:color="auto"/>
              <w:bottom w:val="single" w:sz="4" w:space="0" w:color="auto"/>
              <w:right w:val="single" w:sz="4" w:space="0" w:color="auto"/>
            </w:tcBorders>
            <w:hideMark/>
          </w:tcPr>
          <w:p w14:paraId="5C9B256D"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100%</w:t>
            </w:r>
          </w:p>
        </w:tc>
        <w:tc>
          <w:tcPr>
            <w:tcW w:w="4134" w:type="dxa"/>
            <w:tcBorders>
              <w:top w:val="single" w:sz="4" w:space="0" w:color="auto"/>
              <w:left w:val="single" w:sz="4" w:space="0" w:color="auto"/>
              <w:bottom w:val="single" w:sz="4" w:space="0" w:color="auto"/>
              <w:right w:val="single" w:sz="4" w:space="0" w:color="auto"/>
            </w:tcBorders>
            <w:hideMark/>
          </w:tcPr>
          <w:p w14:paraId="46F7A468"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190</w:t>
            </w:r>
          </w:p>
        </w:tc>
        <w:tc>
          <w:tcPr>
            <w:tcW w:w="3605" w:type="dxa"/>
            <w:tcBorders>
              <w:top w:val="single" w:sz="4" w:space="0" w:color="auto"/>
              <w:left w:val="single" w:sz="4" w:space="0" w:color="auto"/>
              <w:bottom w:val="single" w:sz="4" w:space="0" w:color="auto"/>
              <w:right w:val="single" w:sz="4" w:space="0" w:color="auto"/>
            </w:tcBorders>
            <w:hideMark/>
          </w:tcPr>
          <w:p w14:paraId="256B1382"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0</w:t>
            </w:r>
          </w:p>
        </w:tc>
      </w:tr>
      <w:tr w:rsidR="00ED0EEE" w14:paraId="61D87B5E" w14:textId="77777777" w:rsidTr="00ED0EEE">
        <w:trPr>
          <w:trHeight w:val="315"/>
        </w:trPr>
        <w:tc>
          <w:tcPr>
            <w:tcW w:w="1737" w:type="dxa"/>
            <w:tcBorders>
              <w:top w:val="single" w:sz="4" w:space="0" w:color="auto"/>
              <w:left w:val="single" w:sz="4" w:space="0" w:color="auto"/>
              <w:bottom w:val="single" w:sz="4" w:space="0" w:color="auto"/>
              <w:right w:val="single" w:sz="4" w:space="0" w:color="auto"/>
            </w:tcBorders>
            <w:hideMark/>
          </w:tcPr>
          <w:p w14:paraId="59777888"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95%</w:t>
            </w:r>
          </w:p>
        </w:tc>
        <w:tc>
          <w:tcPr>
            <w:tcW w:w="4134" w:type="dxa"/>
            <w:tcBorders>
              <w:top w:val="single" w:sz="4" w:space="0" w:color="auto"/>
              <w:left w:val="single" w:sz="4" w:space="0" w:color="auto"/>
              <w:bottom w:val="single" w:sz="4" w:space="0" w:color="auto"/>
              <w:right w:val="single" w:sz="4" w:space="0" w:color="auto"/>
            </w:tcBorders>
            <w:hideMark/>
          </w:tcPr>
          <w:p w14:paraId="5757F0B1"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180.5</w:t>
            </w:r>
          </w:p>
        </w:tc>
        <w:tc>
          <w:tcPr>
            <w:tcW w:w="3605" w:type="dxa"/>
            <w:tcBorders>
              <w:top w:val="single" w:sz="4" w:space="0" w:color="auto"/>
              <w:left w:val="single" w:sz="4" w:space="0" w:color="auto"/>
              <w:bottom w:val="single" w:sz="4" w:space="0" w:color="auto"/>
              <w:right w:val="single" w:sz="4" w:space="0" w:color="auto"/>
            </w:tcBorders>
            <w:hideMark/>
          </w:tcPr>
          <w:p w14:paraId="63B996BB"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10 days (2 weeks)</w:t>
            </w:r>
          </w:p>
        </w:tc>
      </w:tr>
      <w:tr w:rsidR="00ED0EEE" w14:paraId="759FD619" w14:textId="77777777" w:rsidTr="00ED0EEE">
        <w:trPr>
          <w:trHeight w:val="304"/>
        </w:trPr>
        <w:tc>
          <w:tcPr>
            <w:tcW w:w="1737" w:type="dxa"/>
            <w:tcBorders>
              <w:top w:val="single" w:sz="4" w:space="0" w:color="auto"/>
              <w:left w:val="single" w:sz="4" w:space="0" w:color="auto"/>
              <w:bottom w:val="single" w:sz="4" w:space="0" w:color="auto"/>
              <w:right w:val="single" w:sz="4" w:space="0" w:color="auto"/>
            </w:tcBorders>
            <w:hideMark/>
          </w:tcPr>
          <w:p w14:paraId="4901B385"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90%</w:t>
            </w:r>
          </w:p>
        </w:tc>
        <w:tc>
          <w:tcPr>
            <w:tcW w:w="4134" w:type="dxa"/>
            <w:tcBorders>
              <w:top w:val="single" w:sz="4" w:space="0" w:color="auto"/>
              <w:left w:val="single" w:sz="4" w:space="0" w:color="auto"/>
              <w:bottom w:val="single" w:sz="4" w:space="0" w:color="auto"/>
              <w:right w:val="single" w:sz="4" w:space="0" w:color="auto"/>
            </w:tcBorders>
            <w:hideMark/>
          </w:tcPr>
          <w:p w14:paraId="6150BE25"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171 days</w:t>
            </w:r>
          </w:p>
        </w:tc>
        <w:tc>
          <w:tcPr>
            <w:tcW w:w="3605" w:type="dxa"/>
            <w:tcBorders>
              <w:top w:val="single" w:sz="4" w:space="0" w:color="auto"/>
              <w:left w:val="single" w:sz="4" w:space="0" w:color="auto"/>
              <w:bottom w:val="single" w:sz="4" w:space="0" w:color="auto"/>
              <w:right w:val="single" w:sz="4" w:space="0" w:color="auto"/>
            </w:tcBorders>
            <w:hideMark/>
          </w:tcPr>
          <w:p w14:paraId="719B808F"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19 days (3 weeks, 4 days)</w:t>
            </w:r>
          </w:p>
        </w:tc>
      </w:tr>
      <w:tr w:rsidR="00ED0EEE" w14:paraId="26486A8A" w14:textId="77777777" w:rsidTr="00ED0EEE">
        <w:trPr>
          <w:trHeight w:val="315"/>
        </w:trPr>
        <w:tc>
          <w:tcPr>
            <w:tcW w:w="1737" w:type="dxa"/>
            <w:tcBorders>
              <w:top w:val="single" w:sz="4" w:space="0" w:color="auto"/>
              <w:left w:val="single" w:sz="4" w:space="0" w:color="auto"/>
              <w:bottom w:val="single" w:sz="4" w:space="0" w:color="auto"/>
              <w:right w:val="single" w:sz="4" w:space="0" w:color="auto"/>
            </w:tcBorders>
            <w:hideMark/>
          </w:tcPr>
          <w:p w14:paraId="0FE56982"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85%</w:t>
            </w:r>
          </w:p>
        </w:tc>
        <w:tc>
          <w:tcPr>
            <w:tcW w:w="4134" w:type="dxa"/>
            <w:tcBorders>
              <w:top w:val="single" w:sz="4" w:space="0" w:color="auto"/>
              <w:left w:val="single" w:sz="4" w:space="0" w:color="auto"/>
              <w:bottom w:val="single" w:sz="4" w:space="0" w:color="auto"/>
              <w:right w:val="single" w:sz="4" w:space="0" w:color="auto"/>
            </w:tcBorders>
            <w:hideMark/>
          </w:tcPr>
          <w:p w14:paraId="6F0D4D68"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161 days</w:t>
            </w:r>
          </w:p>
        </w:tc>
        <w:tc>
          <w:tcPr>
            <w:tcW w:w="3605" w:type="dxa"/>
            <w:tcBorders>
              <w:top w:val="single" w:sz="4" w:space="0" w:color="auto"/>
              <w:left w:val="single" w:sz="4" w:space="0" w:color="auto"/>
              <w:bottom w:val="single" w:sz="4" w:space="0" w:color="auto"/>
              <w:right w:val="single" w:sz="4" w:space="0" w:color="auto"/>
            </w:tcBorders>
            <w:hideMark/>
          </w:tcPr>
          <w:p w14:paraId="6C5F7CEC"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28 days (5 weeks, 3 days)</w:t>
            </w:r>
          </w:p>
        </w:tc>
      </w:tr>
    </w:tbl>
    <w:p w14:paraId="072C1950" w14:textId="77777777" w:rsidR="00ED0EEE" w:rsidRDefault="00ED0EEE" w:rsidP="00ED0EEE">
      <w:pPr>
        <w:rPr>
          <w:rFonts w:ascii="Arial" w:hAnsi="Arial" w:cs="Arial"/>
        </w:rPr>
      </w:pPr>
    </w:p>
    <w:p w14:paraId="41D3B8CD" w14:textId="77777777" w:rsidR="00ED0EEE" w:rsidRDefault="00ED0EEE" w:rsidP="00ED0EEE">
      <w:pPr>
        <w:rPr>
          <w:rFonts w:ascii="Arial" w:hAnsi="Arial" w:cs="Arial"/>
        </w:rPr>
      </w:pPr>
      <w:r>
        <w:rPr>
          <w:rFonts w:ascii="Arial" w:hAnsi="Arial" w:cs="Arial"/>
        </w:rPr>
        <w:t xml:space="preserve">Absence from school is recorded as ‘authorised’ i.e. it has been approved by the education authority, or as ‘unauthorised’ i.e. the absence remaining unexplained by the parent. </w:t>
      </w:r>
    </w:p>
    <w:p w14:paraId="372536D0" w14:textId="082AFE56" w:rsidR="00ED0EEE" w:rsidRDefault="00ED0EEE" w:rsidP="00ED0EEE">
      <w:pPr>
        <w:rPr>
          <w:rFonts w:ascii="Arial" w:hAnsi="Arial" w:cs="Arial"/>
        </w:rPr>
      </w:pPr>
      <w:r>
        <w:rPr>
          <w:rFonts w:ascii="Arial" w:hAnsi="Arial" w:cs="Arial"/>
        </w:rPr>
        <w:t>Please let the school know by letter, email to the school’s generic address or phone if your child is likely to be absent. If there is no explanation from a child’s parents / carers, the absence will be regarded as unauthorised.</w:t>
      </w:r>
    </w:p>
    <w:p w14:paraId="1226F582" w14:textId="746BEA5A" w:rsidR="00ED0EEE" w:rsidRDefault="00ED0EEE" w:rsidP="00ED0EEE">
      <w:pPr>
        <w:rPr>
          <w:rFonts w:ascii="Arial" w:hAnsi="Arial" w:cs="Arial"/>
        </w:rPr>
      </w:pPr>
      <w:r>
        <w:rPr>
          <w:rFonts w:ascii="Arial" w:hAnsi="Arial" w:cs="Arial"/>
        </w:rPr>
        <w:t>Please make every effort to avoid family holidays during term time as this disrupts your child’s education and reduces learning time. In certain extreme situations, the head teacher can approve absence from school for a family holiday for example, in exceptional circumstances where the holiday would improve the cohesion and 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14:paraId="0A3828AC" w14:textId="6B0A78FA" w:rsidR="00ED0EEE" w:rsidRDefault="00ED0EEE" w:rsidP="00ED0EEE">
      <w:pPr>
        <w:rPr>
          <w:rFonts w:ascii="Arial" w:hAnsi="Arial" w:cs="Arial"/>
        </w:rPr>
      </w:pPr>
      <w:r>
        <w:rPr>
          <w:rFonts w:ascii="Arial" w:hAnsi="Arial" w:cs="Arial"/>
        </w:rPr>
        <w:t>Parents from minority ethnic and/or religious communities may request that their children be permitted to be absent from school to celebrate recognised religious and/or cultural events.  Absence approved by the head teacher on this basis is regarded as authorised absence.  Extended leave can also be granted on request for families returning to their country of origin for cultural or care reasons.</w:t>
      </w:r>
    </w:p>
    <w:p w14:paraId="277CFA2B" w14:textId="77777777" w:rsidR="00ED0EEE" w:rsidRDefault="00ED0EEE" w:rsidP="00ED0EEE">
      <w:pPr>
        <w:rPr>
          <w:rFonts w:ascii="Arial" w:hAnsi="Arial" w:cs="Arial"/>
        </w:rPr>
      </w:pPr>
      <w:r>
        <w:rPr>
          <w:rFonts w:ascii="Arial" w:hAnsi="Arial" w:cs="Arial"/>
        </w:rPr>
        <w:t>A supportive approach is taken to unexplained absence. However, the education authority has legal powers to write to, interview or prosecute parents, or refer pupils to the Reporter to the Children’s Panel.</w:t>
      </w:r>
    </w:p>
    <w:p w14:paraId="36A04C1D" w14:textId="77777777" w:rsidR="00C24D4A" w:rsidRDefault="00C24D4A" w:rsidP="00654A1E">
      <w:pPr>
        <w:pStyle w:val="Default"/>
        <w:rPr>
          <w:sz w:val="22"/>
          <w:szCs w:val="22"/>
        </w:rPr>
      </w:pPr>
    </w:p>
    <w:p w14:paraId="44A1502C" w14:textId="77777777" w:rsidR="00ED0EEE" w:rsidRDefault="00ED0EEE" w:rsidP="00654A1E">
      <w:pPr>
        <w:pStyle w:val="Default"/>
        <w:rPr>
          <w:sz w:val="22"/>
          <w:szCs w:val="22"/>
        </w:rPr>
      </w:pPr>
    </w:p>
    <w:p w14:paraId="7F586635" w14:textId="77777777" w:rsidR="00ED0EEE" w:rsidRDefault="00ED0EEE" w:rsidP="00654A1E">
      <w:pPr>
        <w:pStyle w:val="Default"/>
        <w:rPr>
          <w:sz w:val="22"/>
          <w:szCs w:val="22"/>
        </w:rPr>
      </w:pPr>
    </w:p>
    <w:p w14:paraId="7AAC1329" w14:textId="77777777" w:rsidR="00ED0EEE" w:rsidRDefault="00ED0EEE" w:rsidP="00654A1E">
      <w:pPr>
        <w:pStyle w:val="Default"/>
        <w:rPr>
          <w:sz w:val="22"/>
          <w:szCs w:val="22"/>
        </w:rPr>
      </w:pPr>
    </w:p>
    <w:p w14:paraId="25A708BA" w14:textId="77777777" w:rsidR="00ED0EEE" w:rsidRDefault="00ED0EEE" w:rsidP="00654A1E">
      <w:pPr>
        <w:pStyle w:val="Default"/>
        <w:rPr>
          <w:sz w:val="22"/>
          <w:szCs w:val="22"/>
        </w:rPr>
      </w:pPr>
    </w:p>
    <w:p w14:paraId="5EBEDB38" w14:textId="77777777" w:rsidR="00ED0EEE" w:rsidRDefault="00ED0EEE" w:rsidP="00654A1E">
      <w:pPr>
        <w:pStyle w:val="Default"/>
        <w:rPr>
          <w:sz w:val="22"/>
          <w:szCs w:val="22"/>
        </w:rPr>
      </w:pPr>
    </w:p>
    <w:p w14:paraId="1D4D1EF1" w14:textId="77777777" w:rsidR="00ED0EEE" w:rsidRDefault="00ED0EEE" w:rsidP="00654A1E">
      <w:pPr>
        <w:pStyle w:val="Default"/>
        <w:rPr>
          <w:sz w:val="22"/>
          <w:szCs w:val="22"/>
        </w:rPr>
      </w:pPr>
    </w:p>
    <w:p w14:paraId="4F2F6659" w14:textId="77777777" w:rsidR="00ED0EEE" w:rsidRDefault="00ED0EEE" w:rsidP="00654A1E">
      <w:pPr>
        <w:pStyle w:val="Default"/>
        <w:rPr>
          <w:sz w:val="22"/>
          <w:szCs w:val="22"/>
        </w:rPr>
      </w:pPr>
    </w:p>
    <w:p w14:paraId="48795D0F" w14:textId="77777777" w:rsidR="00ED0EEE" w:rsidRDefault="00ED0EEE" w:rsidP="00654A1E">
      <w:pPr>
        <w:pStyle w:val="Default"/>
        <w:rPr>
          <w:sz w:val="22"/>
          <w:szCs w:val="22"/>
        </w:rPr>
      </w:pPr>
    </w:p>
    <w:p w14:paraId="4787F1AA" w14:textId="77777777" w:rsidR="00ED0EEE" w:rsidRPr="00E31DC1" w:rsidRDefault="00ED0EEE" w:rsidP="00654A1E">
      <w:pPr>
        <w:pStyle w:val="Default"/>
        <w:rPr>
          <w:sz w:val="22"/>
          <w:szCs w:val="22"/>
        </w:rPr>
      </w:pPr>
    </w:p>
    <w:p w14:paraId="3969B2D9" w14:textId="3A8C2393" w:rsidR="004428D1" w:rsidRPr="00E31DC1" w:rsidRDefault="004428D1" w:rsidP="00654A1E">
      <w:pPr>
        <w:pStyle w:val="Heading3"/>
        <w:spacing w:before="0"/>
        <w:rPr>
          <w:rFonts w:ascii="Arial" w:hAnsi="Arial"/>
          <w:sz w:val="22"/>
          <w:szCs w:val="22"/>
        </w:rPr>
      </w:pPr>
      <w:bookmarkStart w:id="26" w:name="_Toc118896788"/>
      <w:r w:rsidRPr="00E31DC1">
        <w:rPr>
          <w:rFonts w:ascii="Arial" w:hAnsi="Arial"/>
          <w:sz w:val="22"/>
          <w:szCs w:val="22"/>
        </w:rPr>
        <w:lastRenderedPageBreak/>
        <w:t>School Rules</w:t>
      </w:r>
      <w:bookmarkEnd w:id="26"/>
    </w:p>
    <w:p w14:paraId="6B9A3CE9" w14:textId="77777777" w:rsidR="008E41E6" w:rsidRPr="00E31DC1" w:rsidRDefault="008E41E6" w:rsidP="00654A1E">
      <w:pPr>
        <w:pStyle w:val="BodyText"/>
        <w:spacing w:before="0"/>
        <w:rPr>
          <w:rFonts w:ascii="Arial" w:hAnsi="Arial" w:cs="Arial"/>
          <w:sz w:val="22"/>
        </w:rPr>
      </w:pPr>
    </w:p>
    <w:p w14:paraId="208F4513" w14:textId="77777777" w:rsidR="00A838E8" w:rsidRPr="00E31DC1" w:rsidRDefault="00334B57" w:rsidP="00654A1E">
      <w:pPr>
        <w:spacing w:after="0"/>
        <w:rPr>
          <w:rFonts w:ascii="Arial" w:hAnsi="Arial" w:cs="Arial"/>
        </w:rPr>
      </w:pPr>
      <w:r w:rsidRPr="00E31DC1">
        <w:rPr>
          <w:rFonts w:ascii="Arial" w:hAnsi="Arial" w:cs="Arial"/>
        </w:rPr>
        <w:t>The Service’s</w:t>
      </w:r>
      <w:r w:rsidR="00A838E8" w:rsidRPr="00E31DC1">
        <w:rPr>
          <w:rFonts w:ascii="Arial" w:hAnsi="Arial" w:cs="Arial"/>
        </w:rPr>
        <w:t xml:space="preserve"> rules are few and as simple as we can make them. </w:t>
      </w:r>
    </w:p>
    <w:p w14:paraId="105EDF42" w14:textId="4B54F583" w:rsidR="00A838E8" w:rsidRPr="00E31DC1" w:rsidRDefault="00AD3C08" w:rsidP="00654A1E">
      <w:pPr>
        <w:spacing w:after="0"/>
        <w:rPr>
          <w:rFonts w:ascii="Arial" w:hAnsi="Arial" w:cs="Arial"/>
        </w:rPr>
      </w:pPr>
      <w:r w:rsidRPr="00E31DC1">
        <w:rPr>
          <w:rFonts w:ascii="Arial" w:hAnsi="Arial" w:cs="Arial"/>
        </w:rPr>
        <w:t>T</w:t>
      </w:r>
      <w:r w:rsidR="00A838E8" w:rsidRPr="00E31DC1">
        <w:rPr>
          <w:rFonts w:ascii="Arial" w:hAnsi="Arial" w:cs="Arial"/>
        </w:rPr>
        <w:t xml:space="preserve">hey are based on </w:t>
      </w:r>
      <w:r w:rsidR="00334B57" w:rsidRPr="00E31DC1">
        <w:rPr>
          <w:rFonts w:ascii="Arial" w:hAnsi="Arial" w:cs="Arial"/>
        </w:rPr>
        <w:t>common-sense</w:t>
      </w:r>
      <w:r w:rsidR="00A838E8" w:rsidRPr="00E31DC1">
        <w:rPr>
          <w:rFonts w:ascii="Arial" w:hAnsi="Arial" w:cs="Arial"/>
        </w:rPr>
        <w:t xml:space="preserve">, consideration for the rights and safety of others and respect for property. </w:t>
      </w:r>
    </w:p>
    <w:p w14:paraId="15A81937" w14:textId="77777777" w:rsidR="0080075A" w:rsidRPr="00E31DC1" w:rsidRDefault="0080075A" w:rsidP="00654A1E">
      <w:pPr>
        <w:spacing w:after="0"/>
        <w:rPr>
          <w:rFonts w:ascii="Arial" w:hAnsi="Arial" w:cs="Arial"/>
        </w:rPr>
      </w:pPr>
    </w:p>
    <w:p w14:paraId="138F5DCC" w14:textId="02EB3DA2" w:rsidR="00A838E8" w:rsidRPr="00E31DC1" w:rsidRDefault="00A838E8" w:rsidP="00654A1E">
      <w:pPr>
        <w:spacing w:after="0"/>
        <w:ind w:left="720"/>
        <w:rPr>
          <w:rFonts w:ascii="Arial" w:hAnsi="Arial" w:cs="Arial"/>
        </w:rPr>
      </w:pPr>
      <w:r w:rsidRPr="00E31DC1">
        <w:rPr>
          <w:rFonts w:ascii="Arial" w:hAnsi="Arial" w:cs="Arial"/>
        </w:rPr>
        <w:t xml:space="preserve">Pupils </w:t>
      </w:r>
      <w:r w:rsidR="00366747" w:rsidRPr="00E31DC1">
        <w:rPr>
          <w:rFonts w:ascii="Arial" w:hAnsi="Arial" w:cs="Arial"/>
        </w:rPr>
        <w:t>Should</w:t>
      </w:r>
      <w:r w:rsidR="00BD6A5D" w:rsidRPr="00E31DC1">
        <w:rPr>
          <w:rFonts w:ascii="Arial" w:hAnsi="Arial" w:cs="Arial"/>
        </w:rPr>
        <w:t>:</w:t>
      </w:r>
    </w:p>
    <w:p w14:paraId="7E354C6F" w14:textId="77777777" w:rsidR="00A838E8" w:rsidRPr="00E31DC1" w:rsidRDefault="00A838E8" w:rsidP="00654A1E">
      <w:pPr>
        <w:spacing w:after="0"/>
        <w:ind w:left="720"/>
        <w:rPr>
          <w:rFonts w:ascii="Arial" w:hAnsi="Arial" w:cs="Arial"/>
        </w:rPr>
      </w:pPr>
      <w:r w:rsidRPr="00E31DC1">
        <w:rPr>
          <w:rFonts w:ascii="Arial" w:hAnsi="Arial" w:cs="Arial"/>
        </w:rPr>
        <w:t xml:space="preserve">• Behave responsibly </w:t>
      </w:r>
    </w:p>
    <w:p w14:paraId="5DC23C6D" w14:textId="77777777" w:rsidR="00A838E8" w:rsidRPr="00E31DC1" w:rsidRDefault="00A838E8" w:rsidP="00654A1E">
      <w:pPr>
        <w:spacing w:after="0"/>
        <w:ind w:left="720"/>
        <w:rPr>
          <w:rFonts w:ascii="Arial" w:hAnsi="Arial" w:cs="Arial"/>
        </w:rPr>
      </w:pPr>
      <w:r w:rsidRPr="00E31DC1">
        <w:rPr>
          <w:rFonts w:ascii="Arial" w:hAnsi="Arial" w:cs="Arial"/>
        </w:rPr>
        <w:t xml:space="preserve">• Follow classroom and </w:t>
      </w:r>
      <w:r w:rsidR="00334B57" w:rsidRPr="00E31DC1">
        <w:rPr>
          <w:rFonts w:ascii="Arial" w:hAnsi="Arial" w:cs="Arial"/>
        </w:rPr>
        <w:t>service</w:t>
      </w:r>
      <w:r w:rsidRPr="00E31DC1">
        <w:rPr>
          <w:rFonts w:ascii="Arial" w:hAnsi="Arial" w:cs="Arial"/>
        </w:rPr>
        <w:t xml:space="preserve"> </w:t>
      </w:r>
      <w:r w:rsidR="00334B57" w:rsidRPr="00E31DC1">
        <w:rPr>
          <w:rFonts w:ascii="Arial" w:hAnsi="Arial" w:cs="Arial"/>
        </w:rPr>
        <w:t>expectations</w:t>
      </w:r>
    </w:p>
    <w:p w14:paraId="7F951668" w14:textId="77777777" w:rsidR="00A838E8" w:rsidRPr="00E31DC1" w:rsidRDefault="00A838E8" w:rsidP="00654A1E">
      <w:pPr>
        <w:spacing w:after="0"/>
        <w:ind w:left="720"/>
        <w:rPr>
          <w:rFonts w:ascii="Arial" w:hAnsi="Arial" w:cs="Arial"/>
        </w:rPr>
      </w:pPr>
      <w:r w:rsidRPr="00E31DC1">
        <w:rPr>
          <w:rFonts w:ascii="Arial" w:hAnsi="Arial" w:cs="Arial"/>
        </w:rPr>
        <w:t xml:space="preserve">• Behave respectfully to all others </w:t>
      </w:r>
    </w:p>
    <w:p w14:paraId="15899ACE" w14:textId="77777777" w:rsidR="00A838E8" w:rsidRPr="00E31DC1" w:rsidRDefault="00A838E8" w:rsidP="00654A1E">
      <w:pPr>
        <w:spacing w:after="0"/>
        <w:ind w:left="720"/>
        <w:rPr>
          <w:rFonts w:ascii="Arial" w:hAnsi="Arial" w:cs="Arial"/>
        </w:rPr>
      </w:pPr>
      <w:r w:rsidRPr="00E31DC1">
        <w:rPr>
          <w:rFonts w:ascii="Arial" w:hAnsi="Arial" w:cs="Arial"/>
        </w:rPr>
        <w:t xml:space="preserve">• Follow Health &amp; Safety instructions at all times </w:t>
      </w:r>
    </w:p>
    <w:p w14:paraId="5B049099" w14:textId="77777777" w:rsidR="00C24D4A" w:rsidRPr="00E31DC1" w:rsidRDefault="00A838E8" w:rsidP="00654A1E">
      <w:pPr>
        <w:spacing w:after="0"/>
        <w:ind w:left="720"/>
        <w:rPr>
          <w:rFonts w:ascii="Arial" w:hAnsi="Arial" w:cs="Arial"/>
        </w:rPr>
      </w:pPr>
      <w:r w:rsidRPr="00E31DC1">
        <w:rPr>
          <w:rFonts w:ascii="Arial" w:hAnsi="Arial" w:cs="Arial"/>
        </w:rPr>
        <w:t xml:space="preserve">• Always obtain permission before leaving </w:t>
      </w:r>
      <w:r w:rsidR="00334B57" w:rsidRPr="00E31DC1">
        <w:rPr>
          <w:rFonts w:ascii="Arial" w:hAnsi="Arial" w:cs="Arial"/>
        </w:rPr>
        <w:t xml:space="preserve">the </w:t>
      </w:r>
      <w:r w:rsidR="00FE5D64" w:rsidRPr="00E31DC1">
        <w:rPr>
          <w:rFonts w:ascii="Arial" w:hAnsi="Arial" w:cs="Arial"/>
        </w:rPr>
        <w:t>building</w:t>
      </w:r>
      <w:r w:rsidRPr="00E31DC1">
        <w:rPr>
          <w:rFonts w:ascii="Arial" w:hAnsi="Arial" w:cs="Arial"/>
        </w:rPr>
        <w:t xml:space="preserve"> during the working day</w:t>
      </w:r>
    </w:p>
    <w:p w14:paraId="67CAAA96" w14:textId="77777777" w:rsidR="00AD3C08" w:rsidRPr="00E31DC1" w:rsidRDefault="00AD3C08" w:rsidP="00654A1E">
      <w:pPr>
        <w:spacing w:after="0"/>
        <w:rPr>
          <w:rFonts w:ascii="Arial" w:hAnsi="Arial" w:cs="Arial"/>
        </w:rPr>
      </w:pPr>
    </w:p>
    <w:p w14:paraId="0EDB55C2" w14:textId="5C23E30F" w:rsidR="001757EE" w:rsidRPr="00654A1E" w:rsidRDefault="004428D1" w:rsidP="00D02605">
      <w:pPr>
        <w:spacing w:after="0"/>
        <w:rPr>
          <w:rFonts w:ascii="Arial" w:hAnsi="Arial" w:cs="Arial"/>
          <w:b/>
        </w:rPr>
      </w:pPr>
      <w:r w:rsidRPr="00654A1E">
        <w:rPr>
          <w:rFonts w:ascii="Arial" w:hAnsi="Arial" w:cs="Arial"/>
          <w:b/>
        </w:rPr>
        <w:t>Personal Electronic Equipment</w:t>
      </w:r>
    </w:p>
    <w:p w14:paraId="0F75B26B" w14:textId="58526A25" w:rsidR="001757EE" w:rsidRPr="00654A1E" w:rsidRDefault="001757EE" w:rsidP="00D02605">
      <w:pPr>
        <w:spacing w:after="0"/>
        <w:rPr>
          <w:rFonts w:ascii="Arial" w:hAnsi="Arial" w:cs="Arial"/>
          <w:color w:val="000000" w:themeColor="text1"/>
        </w:rPr>
      </w:pPr>
      <w:r w:rsidRPr="00654A1E">
        <w:rPr>
          <w:rFonts w:ascii="Arial" w:hAnsi="Arial" w:cs="Arial"/>
          <w:color w:val="000000" w:themeColor="text1"/>
        </w:rPr>
        <w:t xml:space="preserve">We </w:t>
      </w:r>
      <w:r w:rsidR="005E6FE6" w:rsidRPr="00654A1E">
        <w:rPr>
          <w:rFonts w:ascii="Arial" w:hAnsi="Arial" w:cs="Arial"/>
          <w:color w:val="000000" w:themeColor="text1"/>
        </w:rPr>
        <w:t xml:space="preserve">do not </w:t>
      </w:r>
      <w:r w:rsidR="001E6ECF">
        <w:rPr>
          <w:rFonts w:ascii="Arial" w:hAnsi="Arial" w:cs="Arial"/>
          <w:color w:val="000000" w:themeColor="text1"/>
        </w:rPr>
        <w:t>encourage</w:t>
      </w:r>
      <w:r w:rsidR="005E6FE6" w:rsidRPr="00654A1E">
        <w:rPr>
          <w:rFonts w:ascii="Arial" w:hAnsi="Arial" w:cs="Arial"/>
          <w:color w:val="000000" w:themeColor="text1"/>
        </w:rPr>
        <w:t xml:space="preserve"> </w:t>
      </w:r>
      <w:r w:rsidR="00333B2E" w:rsidRPr="00654A1E">
        <w:rPr>
          <w:rFonts w:ascii="Arial" w:hAnsi="Arial" w:cs="Arial"/>
          <w:color w:val="000000" w:themeColor="text1"/>
        </w:rPr>
        <w:t xml:space="preserve">pupils </w:t>
      </w:r>
      <w:r w:rsidR="005E6FE6" w:rsidRPr="00654A1E">
        <w:rPr>
          <w:rFonts w:ascii="Arial" w:hAnsi="Arial" w:cs="Arial"/>
          <w:color w:val="000000" w:themeColor="text1"/>
        </w:rPr>
        <w:t xml:space="preserve">to </w:t>
      </w:r>
      <w:r w:rsidR="00333B2E" w:rsidRPr="00654A1E">
        <w:rPr>
          <w:rFonts w:ascii="Arial" w:hAnsi="Arial" w:cs="Arial"/>
          <w:color w:val="000000" w:themeColor="text1"/>
        </w:rPr>
        <w:t xml:space="preserve">bring </w:t>
      </w:r>
      <w:r w:rsidR="000519E9" w:rsidRPr="00654A1E">
        <w:rPr>
          <w:rFonts w:ascii="Arial" w:hAnsi="Arial" w:cs="Arial"/>
          <w:color w:val="000000" w:themeColor="text1"/>
        </w:rPr>
        <w:t>phones</w:t>
      </w:r>
      <w:r w:rsidR="00FE5D64" w:rsidRPr="00654A1E">
        <w:rPr>
          <w:rFonts w:ascii="Arial" w:hAnsi="Arial" w:cs="Arial"/>
          <w:color w:val="000000" w:themeColor="text1"/>
        </w:rPr>
        <w:t>, tablets</w:t>
      </w:r>
      <w:r w:rsidRPr="00654A1E">
        <w:rPr>
          <w:rFonts w:ascii="Arial" w:hAnsi="Arial" w:cs="Arial"/>
          <w:color w:val="000000" w:themeColor="text1"/>
        </w:rPr>
        <w:t xml:space="preserve"> or other expensive items to school. </w:t>
      </w:r>
    </w:p>
    <w:p w14:paraId="314A7C87" w14:textId="10B8978A" w:rsidR="001757EE" w:rsidRPr="00654A1E" w:rsidRDefault="001757EE" w:rsidP="00D02605">
      <w:pPr>
        <w:spacing w:after="0"/>
        <w:rPr>
          <w:rFonts w:ascii="Arial" w:hAnsi="Arial" w:cs="Arial"/>
          <w:color w:val="000000" w:themeColor="text1"/>
        </w:rPr>
      </w:pPr>
      <w:r w:rsidRPr="00654A1E">
        <w:rPr>
          <w:rFonts w:ascii="Arial" w:hAnsi="Arial" w:cs="Arial"/>
          <w:color w:val="000000" w:themeColor="text1"/>
        </w:rPr>
        <w:t xml:space="preserve">If mobile phones are brought </w:t>
      </w:r>
      <w:r w:rsidR="005E6FE6" w:rsidRPr="00654A1E">
        <w:rPr>
          <w:rFonts w:ascii="Arial" w:hAnsi="Arial" w:cs="Arial"/>
          <w:color w:val="000000" w:themeColor="text1"/>
        </w:rPr>
        <w:t>to school for use before or after the school day</w:t>
      </w:r>
      <w:r w:rsidRPr="00654A1E">
        <w:rPr>
          <w:rFonts w:ascii="Arial" w:hAnsi="Arial" w:cs="Arial"/>
          <w:color w:val="000000" w:themeColor="text1"/>
        </w:rPr>
        <w:t xml:space="preserve"> </w:t>
      </w:r>
      <w:r w:rsidR="005E6FE6" w:rsidRPr="00654A1E">
        <w:rPr>
          <w:rFonts w:ascii="Arial" w:hAnsi="Arial" w:cs="Arial"/>
          <w:color w:val="000000" w:themeColor="text1"/>
        </w:rPr>
        <w:t xml:space="preserve">these will </w:t>
      </w:r>
      <w:r w:rsidRPr="00654A1E">
        <w:rPr>
          <w:rFonts w:ascii="Arial" w:hAnsi="Arial" w:cs="Arial"/>
          <w:color w:val="000000" w:themeColor="text1"/>
        </w:rPr>
        <w:t xml:space="preserve">be kept </w:t>
      </w:r>
      <w:r w:rsidR="005E6FE6" w:rsidRPr="00654A1E">
        <w:rPr>
          <w:rFonts w:ascii="Arial" w:hAnsi="Arial" w:cs="Arial"/>
          <w:color w:val="000000" w:themeColor="text1"/>
        </w:rPr>
        <w:t>securely by a member of staff</w:t>
      </w:r>
      <w:r w:rsidR="00392117" w:rsidRPr="00654A1E">
        <w:rPr>
          <w:rFonts w:ascii="Arial" w:hAnsi="Arial" w:cs="Arial"/>
          <w:color w:val="000000" w:themeColor="text1"/>
        </w:rPr>
        <w:t xml:space="preserve">. Pupils </w:t>
      </w:r>
      <w:r w:rsidRPr="00654A1E">
        <w:rPr>
          <w:rFonts w:ascii="Arial" w:hAnsi="Arial" w:cs="Arial"/>
          <w:color w:val="000000" w:themeColor="text1"/>
        </w:rPr>
        <w:t>using mobile phones on the premises will have their phone taken from them</w:t>
      </w:r>
      <w:r w:rsidR="00DC6609" w:rsidRPr="00654A1E">
        <w:rPr>
          <w:rFonts w:ascii="Arial" w:hAnsi="Arial" w:cs="Arial"/>
          <w:color w:val="000000" w:themeColor="text1"/>
        </w:rPr>
        <w:t xml:space="preserve"> &amp; returned at the end of the day</w:t>
      </w:r>
      <w:r w:rsidRPr="00654A1E">
        <w:rPr>
          <w:rFonts w:ascii="Arial" w:hAnsi="Arial" w:cs="Arial"/>
          <w:color w:val="000000" w:themeColor="text1"/>
        </w:rPr>
        <w:t xml:space="preserve">. </w:t>
      </w:r>
    </w:p>
    <w:p w14:paraId="149A45AE" w14:textId="77777777" w:rsidR="00654A1E" w:rsidRPr="00654A1E" w:rsidRDefault="00654A1E" w:rsidP="00654A1E">
      <w:pPr>
        <w:spacing w:after="0"/>
        <w:rPr>
          <w:rFonts w:ascii="Arial" w:hAnsi="Arial" w:cs="Arial"/>
          <w:color w:val="000000" w:themeColor="text1"/>
        </w:rPr>
      </w:pPr>
    </w:p>
    <w:p w14:paraId="11A00D64" w14:textId="77777777" w:rsidR="00E80D9A" w:rsidRPr="00654A1E" w:rsidRDefault="004428D1" w:rsidP="00513777">
      <w:pPr>
        <w:spacing w:after="0"/>
        <w:rPr>
          <w:rFonts w:ascii="Arial" w:hAnsi="Arial" w:cs="Arial"/>
          <w:b/>
        </w:rPr>
      </w:pPr>
      <w:r w:rsidRPr="00654A1E">
        <w:rPr>
          <w:rFonts w:ascii="Arial" w:hAnsi="Arial" w:cs="Arial"/>
          <w:b/>
        </w:rPr>
        <w:t xml:space="preserve">ICT Acceptable Use </w:t>
      </w:r>
    </w:p>
    <w:p w14:paraId="442E7F5B" w14:textId="67D9B0B2" w:rsidR="00E80D9A" w:rsidRPr="00654A1E" w:rsidRDefault="00E80D9A" w:rsidP="00513777">
      <w:pPr>
        <w:spacing w:after="0"/>
        <w:rPr>
          <w:rFonts w:ascii="Arial" w:hAnsi="Arial" w:cs="Arial"/>
        </w:rPr>
      </w:pPr>
      <w:r w:rsidRPr="00654A1E">
        <w:rPr>
          <w:rFonts w:ascii="Arial" w:hAnsi="Arial" w:cs="Arial"/>
        </w:rPr>
        <w:t>Falkirk Council Children’s Services recognises that access to Information and Communications Technology (ICT) equipment and services helps young people to learn and develop skills that will prepare them for work, life and citizenship in the 21st Century.</w:t>
      </w:r>
    </w:p>
    <w:p w14:paraId="46D8B195" w14:textId="77777777" w:rsidR="00E80D9A" w:rsidRPr="00654A1E" w:rsidRDefault="00E80D9A" w:rsidP="00513777">
      <w:pPr>
        <w:spacing w:after="0"/>
        <w:rPr>
          <w:rFonts w:ascii="Arial" w:hAnsi="Arial" w:cs="Arial"/>
        </w:rPr>
      </w:pPr>
      <w:r w:rsidRPr="00654A1E">
        <w:rPr>
          <w:rFonts w:ascii="Arial" w:hAnsi="Arial" w:cs="Arial"/>
        </w:rPr>
        <w:t>To support this, we provide resources for pupils and staff to use. The Children’s Services ICT Acceptable Use Policy (AUP) outlines the guidelines and behaviours that pupils are expected to follow when using school equipment or when using personally-owned mobile devices in Falkirk Council establishments. The purpose of this is to protect young people online and to protect the Council’s network and equipment. The ICT Acceptable Use Policy (AUP) will be issued by the school for both parent(s) and pupil(s) to sign.</w:t>
      </w:r>
    </w:p>
    <w:p w14:paraId="52658BBD" w14:textId="77777777" w:rsidR="00513777" w:rsidRDefault="00513777" w:rsidP="00654A1E">
      <w:pPr>
        <w:spacing w:after="0"/>
        <w:rPr>
          <w:rFonts w:ascii="Arial" w:hAnsi="Arial" w:cs="Arial"/>
          <w:b/>
        </w:rPr>
      </w:pPr>
      <w:bookmarkStart w:id="27" w:name="_Toc277761939"/>
    </w:p>
    <w:p w14:paraId="3C7BB3DC" w14:textId="388145F5" w:rsidR="00534CF3" w:rsidRPr="00654A1E" w:rsidRDefault="00534CF3" w:rsidP="00654A1E">
      <w:pPr>
        <w:spacing w:after="0"/>
        <w:rPr>
          <w:rFonts w:ascii="Arial" w:hAnsi="Arial" w:cs="Arial"/>
          <w:b/>
        </w:rPr>
      </w:pPr>
      <w:r w:rsidRPr="00654A1E">
        <w:rPr>
          <w:rFonts w:ascii="Arial" w:hAnsi="Arial" w:cs="Arial"/>
          <w:b/>
        </w:rPr>
        <w:t>Equality</w:t>
      </w:r>
    </w:p>
    <w:p w14:paraId="70AFC128" w14:textId="26B78CF3" w:rsidR="00534CF3" w:rsidRPr="00654A1E" w:rsidRDefault="00534CF3" w:rsidP="00654A1E">
      <w:pPr>
        <w:spacing w:after="0"/>
        <w:rPr>
          <w:rFonts w:ascii="Arial" w:hAnsi="Arial" w:cs="Arial"/>
        </w:rPr>
      </w:pPr>
      <w:r w:rsidRPr="00654A1E">
        <w:rPr>
          <w:rFonts w:ascii="Arial" w:hAnsi="Arial" w:cs="Arial"/>
        </w:rPr>
        <w:t>The council is required to work towards advancing equality of opportunity for all people and to foster good relations between people. The council is committed to eliminating discrimination on the grounds of race, sex, disability, sexual orientation, religion/belief, age, marriage or civil partnership, transgender status, pregnancy/maternity or poverty.</w:t>
      </w:r>
    </w:p>
    <w:p w14:paraId="7AC6697E" w14:textId="77777777" w:rsidR="00534CF3" w:rsidRPr="00654A1E" w:rsidRDefault="00534CF3" w:rsidP="00654A1E">
      <w:pPr>
        <w:spacing w:after="0"/>
        <w:rPr>
          <w:rFonts w:ascii="Arial" w:hAnsi="Arial" w:cs="Arial"/>
        </w:rPr>
      </w:pPr>
      <w:r w:rsidRPr="00654A1E">
        <w:rPr>
          <w:rFonts w:ascii="Arial" w:hAnsi="Arial" w:cs="Arial"/>
        </w:rPr>
        <w:t>Children’s Services have a range of policies and procedures to address equalities issues specific to education to enable us to fulfil these duties. In addition to this all education establishments have a responsibility to report incidents of prejudice-based bullying in line with our Anti-Bullying Policy: ‘Promoting Positive Relationships in Falkirk’s Educational Establishments’.</w:t>
      </w:r>
    </w:p>
    <w:p w14:paraId="0B75B3F7" w14:textId="77777777" w:rsidR="00983A31" w:rsidRDefault="00983A31" w:rsidP="00654A1E">
      <w:pPr>
        <w:pStyle w:val="Heading3"/>
        <w:spacing w:before="0"/>
        <w:rPr>
          <w:rFonts w:ascii="Arial" w:hAnsi="Arial"/>
          <w:sz w:val="22"/>
          <w:szCs w:val="22"/>
        </w:rPr>
      </w:pPr>
    </w:p>
    <w:p w14:paraId="7304DD5F" w14:textId="0E01FEA2" w:rsidR="003617F3" w:rsidRPr="00654A1E" w:rsidRDefault="00307344" w:rsidP="00654A1E">
      <w:pPr>
        <w:pStyle w:val="Heading3"/>
        <w:spacing w:before="0"/>
        <w:rPr>
          <w:rFonts w:ascii="Arial" w:hAnsi="Arial"/>
          <w:sz w:val="22"/>
          <w:szCs w:val="22"/>
        </w:rPr>
      </w:pPr>
      <w:bookmarkStart w:id="28" w:name="_Toc118896789"/>
      <w:r w:rsidRPr="00654A1E">
        <w:rPr>
          <w:rFonts w:ascii="Arial" w:hAnsi="Arial"/>
          <w:sz w:val="22"/>
          <w:szCs w:val="22"/>
        </w:rPr>
        <w:t>T</w:t>
      </w:r>
      <w:r w:rsidR="00753B60" w:rsidRPr="00654A1E">
        <w:rPr>
          <w:rFonts w:ascii="Arial" w:hAnsi="Arial"/>
          <w:sz w:val="22"/>
          <w:szCs w:val="22"/>
        </w:rPr>
        <w:t>he Timetable</w:t>
      </w:r>
      <w:r w:rsidR="00C81AD8" w:rsidRPr="00654A1E">
        <w:rPr>
          <w:rFonts w:ascii="Arial" w:hAnsi="Arial"/>
          <w:sz w:val="22"/>
          <w:szCs w:val="22"/>
        </w:rPr>
        <w:t xml:space="preserve"> and Curriculum</w:t>
      </w:r>
      <w:bookmarkEnd w:id="27"/>
      <w:bookmarkEnd w:id="28"/>
      <w:r w:rsidR="00753B60" w:rsidRPr="00654A1E">
        <w:rPr>
          <w:rFonts w:ascii="Arial" w:hAnsi="Arial"/>
          <w:sz w:val="22"/>
          <w:szCs w:val="22"/>
        </w:rPr>
        <w:t xml:space="preserve"> </w:t>
      </w:r>
    </w:p>
    <w:p w14:paraId="315D4412" w14:textId="77777777" w:rsidR="007B569B" w:rsidRPr="00654A1E" w:rsidRDefault="007B569B" w:rsidP="00654A1E">
      <w:pPr>
        <w:spacing w:after="0"/>
        <w:rPr>
          <w:rFonts w:ascii="Arial" w:hAnsi="Arial" w:cs="Arial"/>
        </w:rPr>
      </w:pPr>
    </w:p>
    <w:p w14:paraId="35421626" w14:textId="79C5B929" w:rsidR="008E41E6" w:rsidRPr="00654A1E" w:rsidRDefault="000722B1" w:rsidP="00654A1E">
      <w:pPr>
        <w:spacing w:after="0"/>
        <w:rPr>
          <w:rFonts w:ascii="Arial" w:hAnsi="Arial" w:cs="Arial"/>
          <w:b/>
          <w:color w:val="000000" w:themeColor="text1"/>
        </w:rPr>
      </w:pPr>
      <w:r w:rsidRPr="00654A1E">
        <w:rPr>
          <w:rFonts w:ascii="Arial" w:hAnsi="Arial" w:cs="Arial"/>
          <w:b/>
        </w:rPr>
        <w:t>Secondary</w:t>
      </w:r>
      <w:r w:rsidR="00A056FA" w:rsidRPr="00654A1E">
        <w:rPr>
          <w:rFonts w:ascii="Arial" w:hAnsi="Arial" w:cs="Arial"/>
          <w:b/>
        </w:rPr>
        <w:t xml:space="preserve"> (11-18)</w:t>
      </w:r>
    </w:p>
    <w:p w14:paraId="23126EC9" w14:textId="62CB18F7" w:rsidR="00753B60" w:rsidRPr="00654A1E" w:rsidRDefault="00753B60" w:rsidP="00654A1E">
      <w:pPr>
        <w:spacing w:after="0"/>
        <w:rPr>
          <w:rFonts w:ascii="Arial" w:hAnsi="Arial" w:cs="Arial"/>
          <w:color w:val="000000" w:themeColor="text1"/>
        </w:rPr>
      </w:pPr>
      <w:r w:rsidRPr="00654A1E">
        <w:rPr>
          <w:rFonts w:ascii="Arial" w:hAnsi="Arial" w:cs="Arial"/>
          <w:color w:val="000000" w:themeColor="text1"/>
        </w:rPr>
        <w:t xml:space="preserve">The week’s timetable for pupils is made up of </w:t>
      </w:r>
      <w:r w:rsidR="00603C6D">
        <w:rPr>
          <w:rFonts w:ascii="Arial" w:hAnsi="Arial" w:cs="Arial"/>
          <w:color w:val="000000" w:themeColor="text1"/>
        </w:rPr>
        <w:t>36</w:t>
      </w:r>
      <w:r w:rsidRPr="00654A1E">
        <w:rPr>
          <w:rFonts w:ascii="Arial" w:hAnsi="Arial" w:cs="Arial"/>
          <w:color w:val="000000" w:themeColor="text1"/>
        </w:rPr>
        <w:t xml:space="preserve"> periods each week of </w:t>
      </w:r>
      <w:r w:rsidR="005669E4" w:rsidRPr="00654A1E">
        <w:rPr>
          <w:rFonts w:ascii="Arial" w:hAnsi="Arial" w:cs="Arial"/>
          <w:color w:val="000000" w:themeColor="text1"/>
        </w:rPr>
        <w:t xml:space="preserve">approximately </w:t>
      </w:r>
      <w:r w:rsidR="00AA445A" w:rsidRPr="00654A1E">
        <w:rPr>
          <w:rFonts w:ascii="Arial" w:hAnsi="Arial" w:cs="Arial"/>
          <w:color w:val="000000" w:themeColor="text1"/>
        </w:rPr>
        <w:t>35</w:t>
      </w:r>
      <w:r w:rsidRPr="00654A1E">
        <w:rPr>
          <w:rFonts w:ascii="Arial" w:hAnsi="Arial" w:cs="Arial"/>
          <w:color w:val="000000" w:themeColor="text1"/>
        </w:rPr>
        <w:t xml:space="preserve"> minutes in length. There are </w:t>
      </w:r>
      <w:r w:rsidR="00AA445A" w:rsidRPr="00654A1E">
        <w:rPr>
          <w:rFonts w:ascii="Arial" w:hAnsi="Arial" w:cs="Arial"/>
          <w:color w:val="000000" w:themeColor="text1"/>
        </w:rPr>
        <w:t>8</w:t>
      </w:r>
      <w:r w:rsidRPr="00654A1E">
        <w:rPr>
          <w:rFonts w:ascii="Arial" w:hAnsi="Arial" w:cs="Arial"/>
          <w:color w:val="000000" w:themeColor="text1"/>
        </w:rPr>
        <w:t xml:space="preserve"> periods every day – 4 in the morning and </w:t>
      </w:r>
      <w:r w:rsidR="00AA445A" w:rsidRPr="00654A1E">
        <w:rPr>
          <w:rFonts w:ascii="Arial" w:hAnsi="Arial" w:cs="Arial"/>
          <w:color w:val="000000" w:themeColor="text1"/>
        </w:rPr>
        <w:t xml:space="preserve">4 </w:t>
      </w:r>
      <w:r w:rsidRPr="00654A1E">
        <w:rPr>
          <w:rFonts w:ascii="Arial" w:hAnsi="Arial" w:cs="Arial"/>
          <w:color w:val="000000" w:themeColor="text1"/>
        </w:rPr>
        <w:t>in the afternoon</w:t>
      </w:r>
      <w:r w:rsidR="00FE5D64" w:rsidRPr="00654A1E">
        <w:rPr>
          <w:rFonts w:ascii="Arial" w:hAnsi="Arial" w:cs="Arial"/>
          <w:color w:val="000000" w:themeColor="text1"/>
        </w:rPr>
        <w:t xml:space="preserve"> (except on Fridays when the day is shorter)</w:t>
      </w:r>
      <w:r w:rsidRPr="00654A1E">
        <w:rPr>
          <w:rFonts w:ascii="Arial" w:hAnsi="Arial" w:cs="Arial"/>
          <w:color w:val="000000" w:themeColor="text1"/>
        </w:rPr>
        <w:t xml:space="preserve">.  There </w:t>
      </w:r>
      <w:r w:rsidR="00FE5D64" w:rsidRPr="00654A1E">
        <w:rPr>
          <w:rFonts w:ascii="Arial" w:hAnsi="Arial" w:cs="Arial"/>
          <w:color w:val="000000" w:themeColor="text1"/>
        </w:rPr>
        <w:t>are</w:t>
      </w:r>
      <w:r w:rsidRPr="00654A1E">
        <w:rPr>
          <w:rFonts w:ascii="Arial" w:hAnsi="Arial" w:cs="Arial"/>
          <w:color w:val="000000" w:themeColor="text1"/>
        </w:rPr>
        <w:t xml:space="preserve"> </w:t>
      </w:r>
      <w:r w:rsidR="00FE5D64" w:rsidRPr="00654A1E">
        <w:rPr>
          <w:rFonts w:ascii="Arial" w:hAnsi="Arial" w:cs="Arial"/>
          <w:color w:val="000000" w:themeColor="text1"/>
        </w:rPr>
        <w:t>breaks throughout the day</w:t>
      </w:r>
      <w:r w:rsidRPr="00654A1E">
        <w:rPr>
          <w:rFonts w:ascii="Arial" w:hAnsi="Arial" w:cs="Arial"/>
          <w:color w:val="000000" w:themeColor="text1"/>
        </w:rPr>
        <w:t xml:space="preserve">.  This provides an opportunity for our young people to address any difficulties before moving on to the next </w:t>
      </w:r>
      <w:r w:rsidR="00FE5D64" w:rsidRPr="00654A1E">
        <w:rPr>
          <w:rFonts w:ascii="Arial" w:hAnsi="Arial" w:cs="Arial"/>
          <w:color w:val="000000" w:themeColor="text1"/>
        </w:rPr>
        <w:t>class</w:t>
      </w:r>
      <w:r w:rsidRPr="00654A1E">
        <w:rPr>
          <w:rFonts w:ascii="Arial" w:hAnsi="Arial" w:cs="Arial"/>
          <w:color w:val="000000" w:themeColor="text1"/>
        </w:rPr>
        <w:t xml:space="preserve">.  </w:t>
      </w:r>
    </w:p>
    <w:p w14:paraId="0C013C61" w14:textId="77777777" w:rsidR="00C81AD8" w:rsidRPr="00654A1E" w:rsidRDefault="00C81AD8" w:rsidP="00654A1E">
      <w:pPr>
        <w:spacing w:after="0"/>
        <w:rPr>
          <w:rFonts w:ascii="Arial" w:hAnsi="Arial" w:cs="Arial"/>
          <w:color w:val="000000" w:themeColor="text1"/>
        </w:rPr>
      </w:pPr>
      <w:r w:rsidRPr="00654A1E">
        <w:rPr>
          <w:rFonts w:ascii="Arial" w:hAnsi="Arial" w:cs="Arial"/>
          <w:color w:val="000000" w:themeColor="text1"/>
        </w:rPr>
        <w:t>Pupils will study a range of subjects, with particular focus on Literacy, Numeracy and Health and Wellbeing</w:t>
      </w:r>
      <w:r w:rsidR="007154FE" w:rsidRPr="00654A1E">
        <w:rPr>
          <w:rFonts w:ascii="Arial" w:hAnsi="Arial" w:cs="Arial"/>
          <w:color w:val="000000" w:themeColor="text1"/>
        </w:rPr>
        <w:t xml:space="preserve"> across all subject areas</w:t>
      </w:r>
      <w:r w:rsidRPr="00654A1E">
        <w:rPr>
          <w:rFonts w:ascii="Arial" w:hAnsi="Arial" w:cs="Arial"/>
          <w:color w:val="000000" w:themeColor="text1"/>
        </w:rPr>
        <w:t xml:space="preserve">. Other areas covered include Social Subjects, Science, Art, Music, </w:t>
      </w:r>
      <w:r w:rsidRPr="00654A1E">
        <w:rPr>
          <w:rFonts w:ascii="Arial" w:hAnsi="Arial" w:cs="Arial"/>
          <w:color w:val="000000" w:themeColor="text1"/>
        </w:rPr>
        <w:lastRenderedPageBreak/>
        <w:t>RME</w:t>
      </w:r>
      <w:r w:rsidR="007154FE" w:rsidRPr="00654A1E">
        <w:rPr>
          <w:rFonts w:ascii="Arial" w:hAnsi="Arial" w:cs="Arial"/>
          <w:color w:val="000000" w:themeColor="text1"/>
        </w:rPr>
        <w:t>, Scottish Studies, Home Economics, Employment Skills, PE and Outdoor Education.</w:t>
      </w:r>
      <w:r w:rsidRPr="00654A1E">
        <w:rPr>
          <w:rFonts w:ascii="Arial" w:hAnsi="Arial" w:cs="Arial"/>
          <w:color w:val="000000" w:themeColor="text1"/>
        </w:rPr>
        <w:t xml:space="preserve"> </w:t>
      </w:r>
      <w:r w:rsidR="007154FE" w:rsidRPr="00654A1E">
        <w:rPr>
          <w:rFonts w:ascii="Arial" w:hAnsi="Arial" w:cs="Arial"/>
          <w:color w:val="000000" w:themeColor="text1"/>
        </w:rPr>
        <w:t>Older pupils are given opportunities for college study, work experience and community-based programs. All pupils have some opportunity for choice within their individual curriculum.</w:t>
      </w:r>
    </w:p>
    <w:p w14:paraId="1BF68699" w14:textId="77777777" w:rsidR="007154FE" w:rsidRPr="00654A1E" w:rsidRDefault="007154FE" w:rsidP="00654A1E">
      <w:pPr>
        <w:spacing w:after="0"/>
        <w:rPr>
          <w:rFonts w:ascii="Arial" w:hAnsi="Arial" w:cs="Arial"/>
          <w:color w:val="000000" w:themeColor="text1"/>
        </w:rPr>
      </w:pPr>
      <w:r w:rsidRPr="00654A1E">
        <w:rPr>
          <w:rFonts w:ascii="Arial" w:hAnsi="Arial" w:cs="Arial"/>
          <w:color w:val="000000" w:themeColor="text1"/>
        </w:rPr>
        <w:t>Pupils who are approaching the end of their school careers will be given guidance and support from Skills Development Scotland officers. This includes advice on job-seeking skills, 16+ learning choices and financial advice.</w:t>
      </w:r>
    </w:p>
    <w:p w14:paraId="34DBD0A6" w14:textId="77777777" w:rsidR="001602A6" w:rsidRPr="00654A1E" w:rsidRDefault="007154FE" w:rsidP="00654A1E">
      <w:pPr>
        <w:spacing w:after="0"/>
        <w:rPr>
          <w:rFonts w:ascii="Arial" w:hAnsi="Arial" w:cs="Arial"/>
          <w:color w:val="000000" w:themeColor="text1"/>
        </w:rPr>
      </w:pPr>
      <w:r w:rsidRPr="00654A1E">
        <w:rPr>
          <w:rFonts w:ascii="Arial" w:hAnsi="Arial" w:cs="Arial"/>
          <w:color w:val="000000" w:themeColor="text1"/>
        </w:rPr>
        <w:t>PSE is an integral part of the school’s curriculum</w:t>
      </w:r>
      <w:r w:rsidR="004B5297" w:rsidRPr="00654A1E">
        <w:rPr>
          <w:rFonts w:ascii="Arial" w:hAnsi="Arial" w:cs="Arial"/>
          <w:color w:val="000000" w:themeColor="text1"/>
        </w:rPr>
        <w:t xml:space="preserve"> and is embedded in the Health and Wellbeing focus. This will include sensitive areas such as relationships, parenthood, sexual health and drug awareness. If you have any anxieties about your child being informed about these areas, please contact </w:t>
      </w:r>
      <w:r w:rsidR="00B43B17" w:rsidRPr="00654A1E">
        <w:rPr>
          <w:rFonts w:ascii="Arial" w:hAnsi="Arial" w:cs="Arial"/>
          <w:color w:val="000000" w:themeColor="text1"/>
        </w:rPr>
        <w:t>IWBS</w:t>
      </w:r>
      <w:r w:rsidR="004B5297" w:rsidRPr="00654A1E">
        <w:rPr>
          <w:rFonts w:ascii="Arial" w:hAnsi="Arial" w:cs="Arial"/>
          <w:color w:val="000000" w:themeColor="text1"/>
        </w:rPr>
        <w:t xml:space="preserve"> to discuss your concerns. Similarly, although </w:t>
      </w:r>
      <w:r w:rsidR="00B43B17" w:rsidRPr="00654A1E">
        <w:rPr>
          <w:rFonts w:ascii="Arial" w:hAnsi="Arial" w:cs="Arial"/>
          <w:color w:val="000000" w:themeColor="text1"/>
        </w:rPr>
        <w:t>IWBS</w:t>
      </w:r>
      <w:r w:rsidR="004B5297" w:rsidRPr="00654A1E">
        <w:rPr>
          <w:rFonts w:ascii="Arial" w:hAnsi="Arial" w:cs="Arial"/>
          <w:color w:val="000000" w:themeColor="text1"/>
        </w:rPr>
        <w:t xml:space="preserve"> is non-denominational, RME is embedded in the curriculum. If you have particular concerns regarding your child being involved in the discussion of religious issues, please contact </w:t>
      </w:r>
      <w:r w:rsidR="00B43B17" w:rsidRPr="00654A1E">
        <w:rPr>
          <w:rFonts w:ascii="Arial" w:hAnsi="Arial" w:cs="Arial"/>
          <w:color w:val="000000" w:themeColor="text1"/>
        </w:rPr>
        <w:t>IWBS</w:t>
      </w:r>
      <w:r w:rsidR="004B5297" w:rsidRPr="00654A1E">
        <w:rPr>
          <w:rFonts w:ascii="Arial" w:hAnsi="Arial" w:cs="Arial"/>
          <w:color w:val="000000" w:themeColor="text1"/>
        </w:rPr>
        <w:t>.</w:t>
      </w:r>
      <w:r w:rsidR="00307344" w:rsidRPr="00654A1E">
        <w:rPr>
          <w:rFonts w:ascii="Arial" w:hAnsi="Arial" w:cs="Arial"/>
          <w:color w:val="000000" w:themeColor="text1"/>
        </w:rPr>
        <w:t xml:space="preserve"> Parents who wish to exercise their right to withdraw their child from religious instruction and / or observance should contact the head teacher, in writing, and alternative arrangements will be made for your child.</w:t>
      </w:r>
    </w:p>
    <w:p w14:paraId="2A6A3844" w14:textId="77777777" w:rsidR="00983A31" w:rsidRDefault="00983A31" w:rsidP="00654A1E">
      <w:pPr>
        <w:spacing w:after="0"/>
        <w:rPr>
          <w:rFonts w:ascii="Arial" w:hAnsi="Arial" w:cs="Arial"/>
          <w:b/>
        </w:rPr>
      </w:pPr>
    </w:p>
    <w:p w14:paraId="43021A04" w14:textId="795E1C22" w:rsidR="008E41E6" w:rsidRPr="00654A1E" w:rsidRDefault="00487CC6" w:rsidP="00654A1E">
      <w:pPr>
        <w:spacing w:after="0"/>
        <w:rPr>
          <w:rFonts w:ascii="Arial" w:hAnsi="Arial" w:cs="Arial"/>
          <w:b/>
        </w:rPr>
      </w:pPr>
      <w:r w:rsidRPr="00654A1E">
        <w:rPr>
          <w:rFonts w:ascii="Arial" w:hAnsi="Arial" w:cs="Arial"/>
          <w:b/>
        </w:rPr>
        <w:t>Primary</w:t>
      </w:r>
    </w:p>
    <w:p w14:paraId="0BE22F99" w14:textId="77777777" w:rsidR="00487CC6" w:rsidRPr="00654A1E" w:rsidRDefault="00487CC6" w:rsidP="00654A1E">
      <w:pPr>
        <w:spacing w:after="0"/>
        <w:rPr>
          <w:rFonts w:ascii="Arial" w:hAnsi="Arial" w:cs="Arial"/>
          <w:color w:val="000000" w:themeColor="text1"/>
        </w:rPr>
      </w:pPr>
      <w:r w:rsidRPr="00654A1E">
        <w:rPr>
          <w:rFonts w:ascii="Arial" w:hAnsi="Arial" w:cs="Arial"/>
          <w:color w:val="000000" w:themeColor="text1"/>
        </w:rPr>
        <w:t xml:space="preserve">Pupils will experience a range of subjects, with particular focus on Literacy, Numeracy and Health and Wellbeing across all subject areas. The school works to ensure that all children experience a Broad General Education (Curriculum for Excellence) with learning across Expressive Arts, Health and Wellbeing, Languages, Mathematics, RME, Science, Social Studies, Technologies, and Outdoor Learning. </w:t>
      </w:r>
    </w:p>
    <w:p w14:paraId="7F48B7F3" w14:textId="77777777" w:rsidR="00487CC6" w:rsidRPr="00654A1E" w:rsidRDefault="00487CC6" w:rsidP="00654A1E">
      <w:pPr>
        <w:pStyle w:val="Default"/>
        <w:rPr>
          <w:color w:val="000000" w:themeColor="text1"/>
          <w:sz w:val="22"/>
          <w:szCs w:val="22"/>
        </w:rPr>
      </w:pPr>
    </w:p>
    <w:p w14:paraId="23C5EE66" w14:textId="26603081" w:rsidR="00487CC6" w:rsidRPr="00654A1E" w:rsidRDefault="00487CC6" w:rsidP="00654A1E">
      <w:pPr>
        <w:spacing w:after="0"/>
        <w:rPr>
          <w:rFonts w:ascii="Arial" w:hAnsi="Arial" w:cs="Arial"/>
          <w:color w:val="000000" w:themeColor="text1"/>
        </w:rPr>
      </w:pPr>
      <w:r w:rsidRPr="00654A1E">
        <w:rPr>
          <w:rFonts w:ascii="Arial" w:hAnsi="Arial" w:cs="Arial"/>
          <w:color w:val="000000" w:themeColor="text1"/>
        </w:rPr>
        <w:t>A specific focus remains on improving social, emotional and or behavioural needs and is an integral part of the school’s curriculum. This will include sensitive areas such as relationships, parenthood, health awareness and trauma informed practice. If you have any anxieties about your child being informed about these areas, please contact Inclusion and Wellbeing Service- Primary to discuss your concerns. Similarly, although Inclusion and Wellbeing Service- Primary is non-denominational, RME is embedded in the curriculum. If you have particular concerns regarding your child being involved in the discussion of religious issues, please contact us. Parents who wish to exercise their right to withdraw their child from religious instruction and / or observance should contact the head teacher, in writing, and alternative arrangements will be made for your child.</w:t>
      </w:r>
    </w:p>
    <w:p w14:paraId="7B57821D" w14:textId="77777777" w:rsidR="00487CC6" w:rsidRPr="00654A1E" w:rsidRDefault="00487CC6" w:rsidP="00654A1E">
      <w:pPr>
        <w:pStyle w:val="Default"/>
        <w:rPr>
          <w:color w:val="000000" w:themeColor="text1"/>
          <w:sz w:val="22"/>
          <w:szCs w:val="22"/>
        </w:rPr>
      </w:pPr>
      <w:r w:rsidRPr="00654A1E">
        <w:rPr>
          <w:color w:val="000000" w:themeColor="text1"/>
          <w:sz w:val="22"/>
          <w:szCs w:val="22"/>
        </w:rPr>
        <w:t>The School Improvement Plan, School Newsletters and the annual Standards &amp; Qualities Report can be accessed via the school and local authority website.</w:t>
      </w:r>
    </w:p>
    <w:p w14:paraId="6727822D" w14:textId="77777777" w:rsidR="00487CC6" w:rsidRPr="00654A1E" w:rsidRDefault="00487CC6" w:rsidP="00654A1E">
      <w:pPr>
        <w:pStyle w:val="Default"/>
        <w:rPr>
          <w:color w:val="FF0000"/>
          <w:sz w:val="22"/>
          <w:szCs w:val="22"/>
        </w:rPr>
      </w:pPr>
    </w:p>
    <w:p w14:paraId="71B9EB0F" w14:textId="77777777" w:rsidR="00487CC6" w:rsidRPr="00654A1E" w:rsidRDefault="00487CC6" w:rsidP="00654A1E">
      <w:pPr>
        <w:pStyle w:val="Default"/>
        <w:rPr>
          <w:sz w:val="22"/>
          <w:szCs w:val="22"/>
        </w:rPr>
      </w:pPr>
      <w:r w:rsidRPr="00654A1E">
        <w:rPr>
          <w:sz w:val="22"/>
          <w:szCs w:val="22"/>
        </w:rPr>
        <w:t>If you wish further information about the curriculum within Inclusion and Wellbeing Service- Primary, please contact the school. Alternatively, you can find information on the following websites:</w:t>
      </w:r>
    </w:p>
    <w:p w14:paraId="047BA22D" w14:textId="77777777" w:rsidR="00487CC6" w:rsidRPr="00654A1E" w:rsidRDefault="00487CC6" w:rsidP="00654A1E">
      <w:pPr>
        <w:pStyle w:val="Default"/>
        <w:rPr>
          <w:sz w:val="22"/>
          <w:szCs w:val="22"/>
        </w:rPr>
      </w:pPr>
    </w:p>
    <w:p w14:paraId="1609586A" w14:textId="77777777" w:rsidR="00487CC6" w:rsidRPr="00654A1E" w:rsidRDefault="0032402F" w:rsidP="00654A1E">
      <w:pPr>
        <w:pStyle w:val="Default"/>
        <w:rPr>
          <w:sz w:val="22"/>
          <w:szCs w:val="22"/>
        </w:rPr>
      </w:pPr>
      <w:hyperlink r:id="rId34" w:history="1">
        <w:r w:rsidR="00487CC6" w:rsidRPr="00654A1E">
          <w:rPr>
            <w:rStyle w:val="Hyperlink"/>
            <w:sz w:val="22"/>
            <w:szCs w:val="22"/>
          </w:rPr>
          <w:t>https://education.gov.scot/</w:t>
        </w:r>
      </w:hyperlink>
    </w:p>
    <w:p w14:paraId="7F919998" w14:textId="77777777" w:rsidR="00487CC6" w:rsidRPr="00654A1E" w:rsidRDefault="00487CC6" w:rsidP="00654A1E">
      <w:pPr>
        <w:pStyle w:val="Default"/>
        <w:rPr>
          <w:sz w:val="22"/>
          <w:szCs w:val="22"/>
        </w:rPr>
      </w:pPr>
    </w:p>
    <w:p w14:paraId="0FBE5A2D" w14:textId="77777777" w:rsidR="00487CC6" w:rsidRPr="00654A1E" w:rsidRDefault="0032402F" w:rsidP="00654A1E">
      <w:pPr>
        <w:pStyle w:val="Default"/>
        <w:rPr>
          <w:sz w:val="22"/>
          <w:szCs w:val="22"/>
        </w:rPr>
      </w:pPr>
      <w:hyperlink r:id="rId35" w:history="1">
        <w:r w:rsidR="00487CC6" w:rsidRPr="00654A1E">
          <w:rPr>
            <w:rStyle w:val="Hyperlink"/>
            <w:sz w:val="22"/>
            <w:szCs w:val="22"/>
          </w:rPr>
          <w:t>http://www.falkirk.gov.uk/services/schools-education/school-life/school-curriculum/</w:t>
        </w:r>
      </w:hyperlink>
    </w:p>
    <w:p w14:paraId="149630DD" w14:textId="77777777" w:rsidR="000722B1" w:rsidRPr="00654A1E" w:rsidRDefault="000722B1" w:rsidP="00654A1E">
      <w:pPr>
        <w:spacing w:after="0" w:line="240" w:lineRule="auto"/>
        <w:rPr>
          <w:rFonts w:ascii="Arial" w:hAnsi="Arial" w:cs="Arial"/>
          <w:b/>
          <w:iCs/>
        </w:rPr>
      </w:pPr>
    </w:p>
    <w:p w14:paraId="60DD50D2" w14:textId="77777777" w:rsidR="00487CC6" w:rsidRPr="00654A1E" w:rsidRDefault="0032402F" w:rsidP="00654A1E">
      <w:pPr>
        <w:pStyle w:val="Default"/>
        <w:rPr>
          <w:sz w:val="22"/>
          <w:szCs w:val="22"/>
        </w:rPr>
      </w:pPr>
      <w:hyperlink r:id="rId36" w:history="1">
        <w:r w:rsidR="00487CC6" w:rsidRPr="00654A1E">
          <w:rPr>
            <w:rStyle w:val="Hyperlink"/>
            <w:sz w:val="22"/>
            <w:szCs w:val="22"/>
          </w:rPr>
          <w:t>https://www.skillsdevelopmentscotland.co.uk/</w:t>
        </w:r>
      </w:hyperlink>
    </w:p>
    <w:p w14:paraId="25726D85" w14:textId="77777777" w:rsidR="00487CC6" w:rsidRPr="00654A1E" w:rsidRDefault="00487CC6" w:rsidP="00654A1E">
      <w:pPr>
        <w:spacing w:after="0" w:line="240" w:lineRule="auto"/>
        <w:rPr>
          <w:rFonts w:ascii="Arial" w:hAnsi="Arial" w:cs="Arial"/>
          <w:b/>
          <w:iCs/>
        </w:rPr>
      </w:pPr>
    </w:p>
    <w:p w14:paraId="172F343B" w14:textId="77777777" w:rsidR="00ED0EEE" w:rsidRDefault="00ED0EEE" w:rsidP="00654A1E">
      <w:pPr>
        <w:pStyle w:val="Heading3"/>
        <w:spacing w:before="0"/>
        <w:rPr>
          <w:rFonts w:ascii="Arial" w:hAnsi="Arial"/>
          <w:sz w:val="22"/>
          <w:szCs w:val="22"/>
        </w:rPr>
      </w:pPr>
      <w:bookmarkStart w:id="29" w:name="_Toc118896790"/>
    </w:p>
    <w:p w14:paraId="7D1DFBE2" w14:textId="77777777" w:rsidR="00ED0EEE" w:rsidRDefault="00ED0EEE" w:rsidP="00654A1E">
      <w:pPr>
        <w:pStyle w:val="Heading3"/>
        <w:spacing w:before="0"/>
        <w:rPr>
          <w:rFonts w:ascii="Arial" w:hAnsi="Arial"/>
          <w:sz w:val="22"/>
          <w:szCs w:val="22"/>
        </w:rPr>
      </w:pPr>
    </w:p>
    <w:p w14:paraId="13903F39" w14:textId="77777777" w:rsidR="00ED0EEE" w:rsidRDefault="00ED0EEE" w:rsidP="00654A1E">
      <w:pPr>
        <w:pStyle w:val="Heading3"/>
        <w:spacing w:before="0"/>
        <w:rPr>
          <w:rFonts w:ascii="Arial" w:hAnsi="Arial"/>
          <w:sz w:val="22"/>
          <w:szCs w:val="22"/>
        </w:rPr>
      </w:pPr>
    </w:p>
    <w:p w14:paraId="7841E887" w14:textId="77777777" w:rsidR="00ED0EEE" w:rsidRDefault="00ED0EEE" w:rsidP="00654A1E">
      <w:pPr>
        <w:pStyle w:val="Heading3"/>
        <w:spacing w:before="0"/>
        <w:rPr>
          <w:rFonts w:ascii="Arial" w:hAnsi="Arial"/>
          <w:sz w:val="22"/>
          <w:szCs w:val="22"/>
        </w:rPr>
      </w:pPr>
    </w:p>
    <w:p w14:paraId="6A737CD7" w14:textId="6B893F23" w:rsidR="00ED0EEE" w:rsidRPr="00ED0EEE" w:rsidRDefault="00B63BC4" w:rsidP="00ED0EEE">
      <w:pPr>
        <w:pStyle w:val="Heading3"/>
        <w:spacing w:before="0"/>
        <w:rPr>
          <w:rFonts w:ascii="Arial" w:hAnsi="Arial"/>
          <w:sz w:val="22"/>
          <w:szCs w:val="22"/>
        </w:rPr>
      </w:pPr>
      <w:r w:rsidRPr="00654A1E">
        <w:rPr>
          <w:rFonts w:ascii="Arial" w:hAnsi="Arial"/>
          <w:sz w:val="22"/>
          <w:szCs w:val="22"/>
        </w:rPr>
        <w:t>Standards and Quality Report</w:t>
      </w:r>
      <w:bookmarkEnd w:id="29"/>
    </w:p>
    <w:p w14:paraId="16EB98A2" w14:textId="77777777" w:rsidR="00ED0EEE" w:rsidRDefault="00ED0EEE" w:rsidP="00ED0EEE">
      <w:pPr>
        <w:rPr>
          <w:rFonts w:ascii="Arial" w:hAnsi="Arial" w:cs="Arial"/>
          <w:sz w:val="24"/>
          <w:szCs w:val="24"/>
        </w:rPr>
      </w:pPr>
      <w:r>
        <w:rPr>
          <w:rFonts w:ascii="Arial" w:hAnsi="Arial" w:cs="Arial"/>
        </w:rPr>
        <w:t>It is the responsibility of parents of a child of school age to make sure that their child is educated. Most do this by sending their child to school regularly. Attendance is recorded twice a day, morning and afternoon.</w:t>
      </w:r>
    </w:p>
    <w:p w14:paraId="674B33D3" w14:textId="77777777" w:rsidR="00ED0EEE" w:rsidRDefault="00ED0EEE" w:rsidP="00ED0EEE">
      <w:pPr>
        <w:rPr>
          <w:rFonts w:ascii="Arial" w:hAnsi="Arial" w:cs="Arial"/>
        </w:rPr>
      </w:pPr>
    </w:p>
    <w:p w14:paraId="45D2DDF1" w14:textId="77777777" w:rsidR="00ED0EEE" w:rsidRDefault="00ED0EEE" w:rsidP="00ED0EEE">
      <w:pPr>
        <w:rPr>
          <w:rFonts w:ascii="Arial" w:hAnsi="Arial" w:cs="Arial"/>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134"/>
        <w:gridCol w:w="3605"/>
      </w:tblGrid>
      <w:tr w:rsidR="00ED0EEE" w14:paraId="0F0904A9" w14:textId="77777777" w:rsidTr="00ED0EEE">
        <w:trPr>
          <w:trHeight w:val="315"/>
        </w:trPr>
        <w:tc>
          <w:tcPr>
            <w:tcW w:w="1737" w:type="dxa"/>
            <w:tcBorders>
              <w:top w:val="single" w:sz="4" w:space="0" w:color="auto"/>
              <w:left w:val="single" w:sz="4" w:space="0" w:color="auto"/>
              <w:bottom w:val="single" w:sz="4" w:space="0" w:color="auto"/>
              <w:right w:val="single" w:sz="4" w:space="0" w:color="auto"/>
            </w:tcBorders>
            <w:hideMark/>
          </w:tcPr>
          <w:p w14:paraId="4B100F9A" w14:textId="77777777" w:rsidR="00ED0EEE" w:rsidRDefault="00ED0EEE">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Percentage</w:t>
            </w:r>
          </w:p>
        </w:tc>
        <w:tc>
          <w:tcPr>
            <w:tcW w:w="4134" w:type="dxa"/>
            <w:tcBorders>
              <w:top w:val="single" w:sz="4" w:space="0" w:color="auto"/>
              <w:left w:val="single" w:sz="4" w:space="0" w:color="auto"/>
              <w:bottom w:val="single" w:sz="4" w:space="0" w:color="auto"/>
              <w:right w:val="single" w:sz="4" w:space="0" w:color="auto"/>
            </w:tcBorders>
            <w:hideMark/>
          </w:tcPr>
          <w:p w14:paraId="42335AA4" w14:textId="77777777" w:rsidR="00ED0EEE" w:rsidRDefault="00ED0EEE">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Number of School Days Annually</w:t>
            </w:r>
          </w:p>
        </w:tc>
        <w:tc>
          <w:tcPr>
            <w:tcW w:w="3605" w:type="dxa"/>
            <w:tcBorders>
              <w:top w:val="single" w:sz="4" w:space="0" w:color="auto"/>
              <w:left w:val="single" w:sz="4" w:space="0" w:color="auto"/>
              <w:bottom w:val="single" w:sz="4" w:space="0" w:color="auto"/>
              <w:right w:val="single" w:sz="4" w:space="0" w:color="auto"/>
            </w:tcBorders>
            <w:hideMark/>
          </w:tcPr>
          <w:p w14:paraId="47291B4C" w14:textId="77777777" w:rsidR="00ED0EEE" w:rsidRDefault="00ED0EEE">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Number of days missed</w:t>
            </w:r>
          </w:p>
        </w:tc>
      </w:tr>
      <w:tr w:rsidR="00ED0EEE" w14:paraId="69423F35" w14:textId="77777777" w:rsidTr="00ED0EEE">
        <w:trPr>
          <w:trHeight w:val="304"/>
        </w:trPr>
        <w:tc>
          <w:tcPr>
            <w:tcW w:w="1737" w:type="dxa"/>
            <w:tcBorders>
              <w:top w:val="single" w:sz="4" w:space="0" w:color="auto"/>
              <w:left w:val="single" w:sz="4" w:space="0" w:color="auto"/>
              <w:bottom w:val="single" w:sz="4" w:space="0" w:color="auto"/>
              <w:right w:val="single" w:sz="4" w:space="0" w:color="auto"/>
            </w:tcBorders>
            <w:hideMark/>
          </w:tcPr>
          <w:p w14:paraId="680476E6"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100%</w:t>
            </w:r>
          </w:p>
        </w:tc>
        <w:tc>
          <w:tcPr>
            <w:tcW w:w="4134" w:type="dxa"/>
            <w:tcBorders>
              <w:top w:val="single" w:sz="4" w:space="0" w:color="auto"/>
              <w:left w:val="single" w:sz="4" w:space="0" w:color="auto"/>
              <w:bottom w:val="single" w:sz="4" w:space="0" w:color="auto"/>
              <w:right w:val="single" w:sz="4" w:space="0" w:color="auto"/>
            </w:tcBorders>
            <w:hideMark/>
          </w:tcPr>
          <w:p w14:paraId="0E52358B"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190</w:t>
            </w:r>
          </w:p>
        </w:tc>
        <w:tc>
          <w:tcPr>
            <w:tcW w:w="3605" w:type="dxa"/>
            <w:tcBorders>
              <w:top w:val="single" w:sz="4" w:space="0" w:color="auto"/>
              <w:left w:val="single" w:sz="4" w:space="0" w:color="auto"/>
              <w:bottom w:val="single" w:sz="4" w:space="0" w:color="auto"/>
              <w:right w:val="single" w:sz="4" w:space="0" w:color="auto"/>
            </w:tcBorders>
            <w:hideMark/>
          </w:tcPr>
          <w:p w14:paraId="02DCBCC3"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0</w:t>
            </w:r>
          </w:p>
        </w:tc>
      </w:tr>
      <w:tr w:rsidR="00ED0EEE" w14:paraId="1EEB4236" w14:textId="77777777" w:rsidTr="00ED0EEE">
        <w:trPr>
          <w:trHeight w:val="315"/>
        </w:trPr>
        <w:tc>
          <w:tcPr>
            <w:tcW w:w="1737" w:type="dxa"/>
            <w:tcBorders>
              <w:top w:val="single" w:sz="4" w:space="0" w:color="auto"/>
              <w:left w:val="single" w:sz="4" w:space="0" w:color="auto"/>
              <w:bottom w:val="single" w:sz="4" w:space="0" w:color="auto"/>
              <w:right w:val="single" w:sz="4" w:space="0" w:color="auto"/>
            </w:tcBorders>
            <w:hideMark/>
          </w:tcPr>
          <w:p w14:paraId="2D7FC134"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95%</w:t>
            </w:r>
          </w:p>
        </w:tc>
        <w:tc>
          <w:tcPr>
            <w:tcW w:w="4134" w:type="dxa"/>
            <w:tcBorders>
              <w:top w:val="single" w:sz="4" w:space="0" w:color="auto"/>
              <w:left w:val="single" w:sz="4" w:space="0" w:color="auto"/>
              <w:bottom w:val="single" w:sz="4" w:space="0" w:color="auto"/>
              <w:right w:val="single" w:sz="4" w:space="0" w:color="auto"/>
            </w:tcBorders>
            <w:hideMark/>
          </w:tcPr>
          <w:p w14:paraId="1923B66B"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180.5</w:t>
            </w:r>
          </w:p>
        </w:tc>
        <w:tc>
          <w:tcPr>
            <w:tcW w:w="3605" w:type="dxa"/>
            <w:tcBorders>
              <w:top w:val="single" w:sz="4" w:space="0" w:color="auto"/>
              <w:left w:val="single" w:sz="4" w:space="0" w:color="auto"/>
              <w:bottom w:val="single" w:sz="4" w:space="0" w:color="auto"/>
              <w:right w:val="single" w:sz="4" w:space="0" w:color="auto"/>
            </w:tcBorders>
            <w:hideMark/>
          </w:tcPr>
          <w:p w14:paraId="0A19E823"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10 days (2 weeks)</w:t>
            </w:r>
          </w:p>
        </w:tc>
      </w:tr>
      <w:tr w:rsidR="00ED0EEE" w14:paraId="3EA28C2F" w14:textId="77777777" w:rsidTr="00ED0EEE">
        <w:trPr>
          <w:trHeight w:val="304"/>
        </w:trPr>
        <w:tc>
          <w:tcPr>
            <w:tcW w:w="1737" w:type="dxa"/>
            <w:tcBorders>
              <w:top w:val="single" w:sz="4" w:space="0" w:color="auto"/>
              <w:left w:val="single" w:sz="4" w:space="0" w:color="auto"/>
              <w:bottom w:val="single" w:sz="4" w:space="0" w:color="auto"/>
              <w:right w:val="single" w:sz="4" w:space="0" w:color="auto"/>
            </w:tcBorders>
            <w:hideMark/>
          </w:tcPr>
          <w:p w14:paraId="4257CDA3"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90%</w:t>
            </w:r>
          </w:p>
        </w:tc>
        <w:tc>
          <w:tcPr>
            <w:tcW w:w="4134" w:type="dxa"/>
            <w:tcBorders>
              <w:top w:val="single" w:sz="4" w:space="0" w:color="auto"/>
              <w:left w:val="single" w:sz="4" w:space="0" w:color="auto"/>
              <w:bottom w:val="single" w:sz="4" w:space="0" w:color="auto"/>
              <w:right w:val="single" w:sz="4" w:space="0" w:color="auto"/>
            </w:tcBorders>
            <w:hideMark/>
          </w:tcPr>
          <w:p w14:paraId="3D78ACA6"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171 days</w:t>
            </w:r>
          </w:p>
        </w:tc>
        <w:tc>
          <w:tcPr>
            <w:tcW w:w="3605" w:type="dxa"/>
            <w:tcBorders>
              <w:top w:val="single" w:sz="4" w:space="0" w:color="auto"/>
              <w:left w:val="single" w:sz="4" w:space="0" w:color="auto"/>
              <w:bottom w:val="single" w:sz="4" w:space="0" w:color="auto"/>
              <w:right w:val="single" w:sz="4" w:space="0" w:color="auto"/>
            </w:tcBorders>
            <w:hideMark/>
          </w:tcPr>
          <w:p w14:paraId="59842C40"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19 days (3 weeks, 4 days)</w:t>
            </w:r>
          </w:p>
        </w:tc>
      </w:tr>
      <w:tr w:rsidR="00ED0EEE" w14:paraId="31F0C19C" w14:textId="77777777" w:rsidTr="00ED0EEE">
        <w:trPr>
          <w:trHeight w:val="315"/>
        </w:trPr>
        <w:tc>
          <w:tcPr>
            <w:tcW w:w="1737" w:type="dxa"/>
            <w:tcBorders>
              <w:top w:val="single" w:sz="4" w:space="0" w:color="auto"/>
              <w:left w:val="single" w:sz="4" w:space="0" w:color="auto"/>
              <w:bottom w:val="single" w:sz="4" w:space="0" w:color="auto"/>
              <w:right w:val="single" w:sz="4" w:space="0" w:color="auto"/>
            </w:tcBorders>
            <w:hideMark/>
          </w:tcPr>
          <w:p w14:paraId="7CE8C75B"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85%</w:t>
            </w:r>
          </w:p>
        </w:tc>
        <w:tc>
          <w:tcPr>
            <w:tcW w:w="4134" w:type="dxa"/>
            <w:tcBorders>
              <w:top w:val="single" w:sz="4" w:space="0" w:color="auto"/>
              <w:left w:val="single" w:sz="4" w:space="0" w:color="auto"/>
              <w:bottom w:val="single" w:sz="4" w:space="0" w:color="auto"/>
              <w:right w:val="single" w:sz="4" w:space="0" w:color="auto"/>
            </w:tcBorders>
            <w:hideMark/>
          </w:tcPr>
          <w:p w14:paraId="0934D790"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161 days</w:t>
            </w:r>
          </w:p>
        </w:tc>
        <w:tc>
          <w:tcPr>
            <w:tcW w:w="3605" w:type="dxa"/>
            <w:tcBorders>
              <w:top w:val="single" w:sz="4" w:space="0" w:color="auto"/>
              <w:left w:val="single" w:sz="4" w:space="0" w:color="auto"/>
              <w:bottom w:val="single" w:sz="4" w:space="0" w:color="auto"/>
              <w:right w:val="single" w:sz="4" w:space="0" w:color="auto"/>
            </w:tcBorders>
            <w:hideMark/>
          </w:tcPr>
          <w:p w14:paraId="4B3E5932"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28 days (5 weeks, 3 days)</w:t>
            </w:r>
          </w:p>
        </w:tc>
      </w:tr>
    </w:tbl>
    <w:p w14:paraId="49E8DF97" w14:textId="77777777" w:rsidR="00ED0EEE" w:rsidRDefault="00ED0EEE" w:rsidP="00ED0EEE">
      <w:pPr>
        <w:rPr>
          <w:rFonts w:ascii="Arial" w:hAnsi="Arial" w:cs="Arial"/>
        </w:rPr>
      </w:pPr>
    </w:p>
    <w:p w14:paraId="05D68C62" w14:textId="77777777" w:rsidR="00ED0EEE" w:rsidRDefault="00ED0EEE" w:rsidP="00ED0EEE">
      <w:pPr>
        <w:rPr>
          <w:rFonts w:ascii="Arial" w:hAnsi="Arial" w:cs="Arial"/>
        </w:rPr>
      </w:pPr>
      <w:r>
        <w:rPr>
          <w:rFonts w:ascii="Arial" w:hAnsi="Arial" w:cs="Arial"/>
        </w:rPr>
        <w:t xml:space="preserve">Absence from school is recorded as ‘authorised’ i.e. it has been approved by the education authority, or as ‘unauthorised’ i.e. the absence remaining unexplained by the parent. </w:t>
      </w:r>
    </w:p>
    <w:p w14:paraId="75C0BA33" w14:textId="1E7F2072" w:rsidR="00ED0EEE" w:rsidRDefault="00ED0EEE" w:rsidP="00ED0EEE">
      <w:pPr>
        <w:rPr>
          <w:rFonts w:ascii="Arial" w:hAnsi="Arial" w:cs="Arial"/>
        </w:rPr>
      </w:pPr>
      <w:r>
        <w:rPr>
          <w:rFonts w:ascii="Arial" w:hAnsi="Arial" w:cs="Arial"/>
        </w:rPr>
        <w:t>Please let the school know by letter, email to the school’s generic address or phone if your child is likely to be absent. If there is no explanation from a child’s parents / carers, the absence will be regarded as unauthorised.</w:t>
      </w:r>
    </w:p>
    <w:p w14:paraId="03686F58" w14:textId="0E0C6F69" w:rsidR="00ED0EEE" w:rsidRDefault="00ED0EEE" w:rsidP="00ED0EEE">
      <w:pPr>
        <w:rPr>
          <w:rFonts w:ascii="Arial" w:hAnsi="Arial" w:cs="Arial"/>
        </w:rPr>
      </w:pPr>
      <w:r>
        <w:rPr>
          <w:rFonts w:ascii="Arial" w:hAnsi="Arial" w:cs="Arial"/>
        </w:rPr>
        <w:t>Please make every effort to avoid family holidays during term time as this disrupts your child’s education and reduces learning time. In certain extreme situations, the head teacher can approve absence from school for a family holiday for example, in exceptional circumstances where the holiday would improve the cohesion and 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14:paraId="6545ECC5" w14:textId="0E1AD941" w:rsidR="00ED0EEE" w:rsidRDefault="00ED0EEE" w:rsidP="00ED0EEE">
      <w:pPr>
        <w:rPr>
          <w:rFonts w:ascii="Arial" w:hAnsi="Arial" w:cs="Arial"/>
        </w:rPr>
      </w:pPr>
      <w:r>
        <w:rPr>
          <w:rFonts w:ascii="Arial" w:hAnsi="Arial" w:cs="Arial"/>
        </w:rPr>
        <w:t>Parents from minority ethnic and/or religious communities may request that their children be permitted to be absent from school to celebrate recognised religious and/or cultural events.  Absence approved by the head teacher on this basis is regarded as authorised absence.  Extended leave can also be granted on request for families returning to their country of origin for cultural or care reasons.</w:t>
      </w:r>
    </w:p>
    <w:p w14:paraId="4A67B603" w14:textId="370D3861" w:rsidR="000D1B5D" w:rsidRPr="00ED0EEE" w:rsidRDefault="00ED0EEE" w:rsidP="00ED0EEE">
      <w:pPr>
        <w:rPr>
          <w:rFonts w:ascii="Arial" w:hAnsi="Arial" w:cs="Arial"/>
        </w:rPr>
      </w:pPr>
      <w:r>
        <w:rPr>
          <w:rFonts w:ascii="Arial" w:hAnsi="Arial" w:cs="Arial"/>
        </w:rPr>
        <w:t>A supportive approach is taken to unexplained absence. However, the education authority has legal powers to write to, interview or prosecute parents, or refer pupils to the Reporter to the Children’s Panel.</w:t>
      </w:r>
    </w:p>
    <w:p w14:paraId="166B27A8" w14:textId="5B019BF1" w:rsidR="004D52DB" w:rsidRPr="00654A1E" w:rsidRDefault="004D52DB" w:rsidP="00654A1E">
      <w:pPr>
        <w:pStyle w:val="Heading3"/>
        <w:spacing w:before="0"/>
        <w:rPr>
          <w:rFonts w:ascii="Arial" w:hAnsi="Arial"/>
          <w:sz w:val="22"/>
          <w:szCs w:val="22"/>
        </w:rPr>
      </w:pPr>
      <w:bookmarkStart w:id="30" w:name="_Toc118896791"/>
      <w:r w:rsidRPr="00654A1E">
        <w:rPr>
          <w:rFonts w:ascii="Arial" w:hAnsi="Arial"/>
          <w:sz w:val="22"/>
          <w:szCs w:val="22"/>
        </w:rPr>
        <w:t>Assessment and Reporting</w:t>
      </w:r>
      <w:bookmarkEnd w:id="30"/>
    </w:p>
    <w:p w14:paraId="4A84F6D6" w14:textId="77777777" w:rsidR="00ED0EEE" w:rsidRDefault="00ED0EEE" w:rsidP="00ED0EEE">
      <w:pPr>
        <w:rPr>
          <w:rFonts w:ascii="Arial" w:hAnsi="Arial" w:cs="Arial"/>
          <w:color w:val="333333"/>
          <w:sz w:val="24"/>
          <w:szCs w:val="24"/>
          <w:shd w:val="clear" w:color="auto" w:fill="FFFFFF"/>
        </w:rPr>
      </w:pPr>
      <w:r>
        <w:rPr>
          <w:rFonts w:ascii="Arial" w:hAnsi="Arial" w:cs="Arial"/>
          <w:color w:val="333333"/>
          <w:shd w:val="clear" w:color="auto" w:fill="FFFFFF"/>
        </w:rPr>
        <w:t>There are a variety of ways to assess progress and ensure that children and young people achieve their potential.  Effective assessment practice within schools and establishments include:</w:t>
      </w:r>
    </w:p>
    <w:p w14:paraId="69FE4801" w14:textId="77777777" w:rsidR="00ED0EEE" w:rsidRDefault="00ED0EEE" w:rsidP="00ED0EEE">
      <w:pPr>
        <w:pStyle w:val="ListParagraph"/>
        <w:widowControl/>
        <w:numPr>
          <w:ilvl w:val="0"/>
          <w:numId w:val="22"/>
        </w:numPr>
        <w:autoSpaceDE/>
        <w:adjustRightInd/>
        <w:spacing w:after="16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Learner involvement in setting personal targets and next steps</w:t>
      </w:r>
    </w:p>
    <w:p w14:paraId="5B1D4D84" w14:textId="77777777" w:rsidR="00ED0EEE" w:rsidRDefault="00ED0EEE" w:rsidP="00ED0EEE">
      <w:pPr>
        <w:pStyle w:val="ListParagraph"/>
        <w:widowControl/>
        <w:numPr>
          <w:ilvl w:val="0"/>
          <w:numId w:val="22"/>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On-going self-evaluation by learners, staff and school leaders</w:t>
      </w:r>
    </w:p>
    <w:p w14:paraId="0E33A429" w14:textId="77777777" w:rsidR="00ED0EEE" w:rsidRDefault="00ED0EEE" w:rsidP="00ED0EEE">
      <w:pPr>
        <w:pStyle w:val="ListParagraph"/>
        <w:widowControl/>
        <w:numPr>
          <w:ilvl w:val="0"/>
          <w:numId w:val="22"/>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Identification of strengths and next steps</w:t>
      </w:r>
    </w:p>
    <w:p w14:paraId="6E2D7F40" w14:textId="77777777" w:rsidR="00ED0EEE" w:rsidRDefault="00ED0EEE" w:rsidP="00ED0EEE">
      <w:pPr>
        <w:pStyle w:val="ListParagraph"/>
        <w:widowControl/>
        <w:numPr>
          <w:ilvl w:val="0"/>
          <w:numId w:val="22"/>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A range of approaches to assessment </w:t>
      </w:r>
    </w:p>
    <w:p w14:paraId="6277A997" w14:textId="77777777" w:rsidR="00ED0EEE" w:rsidRDefault="00ED0EEE" w:rsidP="00ED0EEE">
      <w:pPr>
        <w:pStyle w:val="ListParagraph"/>
        <w:widowControl/>
        <w:numPr>
          <w:ilvl w:val="0"/>
          <w:numId w:val="22"/>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A variety of evidence gathered informally on a day-to-day basis or formally at certain points throughout the year (not exclusively - Teachers’ professional judgement, Scottish National Standardised Assessments, National Qualifications)</w:t>
      </w:r>
    </w:p>
    <w:p w14:paraId="23B20310" w14:textId="77777777" w:rsidR="00ED0EEE" w:rsidRDefault="00ED0EEE" w:rsidP="00ED0EEE">
      <w:pPr>
        <w:pStyle w:val="ListParagraph"/>
        <w:widowControl/>
        <w:numPr>
          <w:ilvl w:val="0"/>
          <w:numId w:val="22"/>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Moderation of standards using Education Scotland Benchmarks</w:t>
      </w:r>
    </w:p>
    <w:p w14:paraId="6044D606" w14:textId="43875DBB" w:rsidR="00ED0EEE" w:rsidRPr="00ED0EEE" w:rsidRDefault="00ED0EEE" w:rsidP="00ED0EEE">
      <w:pPr>
        <w:pStyle w:val="ListParagraph"/>
        <w:widowControl/>
        <w:numPr>
          <w:ilvl w:val="0"/>
          <w:numId w:val="22"/>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Consideration of data analysis and performance information</w:t>
      </w:r>
    </w:p>
    <w:p w14:paraId="4BD389DB" w14:textId="77777777" w:rsidR="00ED0EEE" w:rsidRDefault="00ED0EEE" w:rsidP="00ED0EEE">
      <w:pPr>
        <w:rPr>
          <w:rFonts w:ascii="Arial" w:hAnsi="Arial" w:cs="Arial"/>
        </w:rPr>
      </w:pPr>
      <w:r>
        <w:rPr>
          <w:rFonts w:ascii="Arial" w:hAnsi="Arial" w:cs="Arial"/>
        </w:rPr>
        <w:t>Achievement of a Level &amp; Scottish National Standardised Assessments (SNSA):</w:t>
      </w:r>
    </w:p>
    <w:p w14:paraId="311C8A87" w14:textId="3B2397FD" w:rsidR="00ED0EEE" w:rsidRDefault="00ED0EEE" w:rsidP="00ED0EEE">
      <w:pPr>
        <w:rPr>
          <w:rFonts w:ascii="Arial" w:hAnsi="Arial" w:cs="Arial"/>
        </w:rPr>
      </w:pPr>
      <w:r>
        <w:rPr>
          <w:rFonts w:ascii="Arial" w:hAnsi="Arial" w:cs="Arial"/>
        </w:rPr>
        <w:t>Learner’s progress is defined within the following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D0EEE" w14:paraId="7C3696D9" w14:textId="77777777" w:rsidTr="00ED0EEE">
        <w:tc>
          <w:tcPr>
            <w:tcW w:w="4508" w:type="dxa"/>
            <w:tcBorders>
              <w:top w:val="single" w:sz="4" w:space="0" w:color="auto"/>
              <w:left w:val="single" w:sz="4" w:space="0" w:color="auto"/>
              <w:bottom w:val="single" w:sz="4" w:space="0" w:color="auto"/>
              <w:right w:val="single" w:sz="4" w:space="0" w:color="auto"/>
            </w:tcBorders>
            <w:shd w:val="clear" w:color="auto" w:fill="E7E6E6"/>
            <w:hideMark/>
          </w:tcPr>
          <w:p w14:paraId="2EFB19BC"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Level</w:t>
            </w:r>
          </w:p>
        </w:tc>
        <w:tc>
          <w:tcPr>
            <w:tcW w:w="4508" w:type="dxa"/>
            <w:tcBorders>
              <w:top w:val="single" w:sz="4" w:space="0" w:color="auto"/>
              <w:left w:val="single" w:sz="4" w:space="0" w:color="auto"/>
              <w:bottom w:val="single" w:sz="4" w:space="0" w:color="auto"/>
              <w:right w:val="single" w:sz="4" w:space="0" w:color="auto"/>
            </w:tcBorders>
            <w:shd w:val="clear" w:color="auto" w:fill="E7E6E6"/>
            <w:hideMark/>
          </w:tcPr>
          <w:p w14:paraId="72172014"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Stage</w:t>
            </w:r>
          </w:p>
        </w:tc>
      </w:tr>
      <w:tr w:rsidR="00ED0EEE" w14:paraId="0476F180" w14:textId="77777777" w:rsidTr="00ED0EEE">
        <w:tc>
          <w:tcPr>
            <w:tcW w:w="4508" w:type="dxa"/>
            <w:tcBorders>
              <w:top w:val="single" w:sz="4" w:space="0" w:color="auto"/>
              <w:left w:val="single" w:sz="4" w:space="0" w:color="auto"/>
              <w:bottom w:val="single" w:sz="4" w:space="0" w:color="auto"/>
              <w:right w:val="single" w:sz="4" w:space="0" w:color="auto"/>
            </w:tcBorders>
            <w:hideMark/>
          </w:tcPr>
          <w:p w14:paraId="5545FF23"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Early</w:t>
            </w:r>
          </w:p>
        </w:tc>
        <w:tc>
          <w:tcPr>
            <w:tcW w:w="4508" w:type="dxa"/>
            <w:tcBorders>
              <w:top w:val="single" w:sz="4" w:space="0" w:color="auto"/>
              <w:left w:val="single" w:sz="4" w:space="0" w:color="auto"/>
              <w:bottom w:val="single" w:sz="4" w:space="0" w:color="auto"/>
              <w:right w:val="single" w:sz="4" w:space="0" w:color="auto"/>
            </w:tcBorders>
            <w:hideMark/>
          </w:tcPr>
          <w:p w14:paraId="7959C8BD"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Pre-school and P1 however may be later for some</w:t>
            </w:r>
          </w:p>
        </w:tc>
      </w:tr>
      <w:tr w:rsidR="00ED0EEE" w14:paraId="40ED745A" w14:textId="77777777" w:rsidTr="00ED0EEE">
        <w:tc>
          <w:tcPr>
            <w:tcW w:w="4508" w:type="dxa"/>
            <w:tcBorders>
              <w:top w:val="single" w:sz="4" w:space="0" w:color="auto"/>
              <w:left w:val="single" w:sz="4" w:space="0" w:color="auto"/>
              <w:bottom w:val="single" w:sz="4" w:space="0" w:color="auto"/>
              <w:right w:val="single" w:sz="4" w:space="0" w:color="auto"/>
            </w:tcBorders>
            <w:hideMark/>
          </w:tcPr>
          <w:p w14:paraId="621B7245"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First</w:t>
            </w:r>
          </w:p>
        </w:tc>
        <w:tc>
          <w:tcPr>
            <w:tcW w:w="4508" w:type="dxa"/>
            <w:tcBorders>
              <w:top w:val="single" w:sz="4" w:space="0" w:color="auto"/>
              <w:left w:val="single" w:sz="4" w:space="0" w:color="auto"/>
              <w:bottom w:val="single" w:sz="4" w:space="0" w:color="auto"/>
              <w:right w:val="single" w:sz="4" w:space="0" w:color="auto"/>
            </w:tcBorders>
            <w:hideMark/>
          </w:tcPr>
          <w:p w14:paraId="51FBB8CD"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To the end of P4 however may be earlier or later for some</w:t>
            </w:r>
          </w:p>
        </w:tc>
      </w:tr>
      <w:tr w:rsidR="00ED0EEE" w14:paraId="2FC0CA69" w14:textId="77777777" w:rsidTr="00ED0EEE">
        <w:tc>
          <w:tcPr>
            <w:tcW w:w="4508" w:type="dxa"/>
            <w:tcBorders>
              <w:top w:val="single" w:sz="4" w:space="0" w:color="auto"/>
              <w:left w:val="single" w:sz="4" w:space="0" w:color="auto"/>
              <w:bottom w:val="single" w:sz="4" w:space="0" w:color="auto"/>
              <w:right w:val="single" w:sz="4" w:space="0" w:color="auto"/>
            </w:tcBorders>
            <w:hideMark/>
          </w:tcPr>
          <w:p w14:paraId="70957F67"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Second</w:t>
            </w:r>
          </w:p>
        </w:tc>
        <w:tc>
          <w:tcPr>
            <w:tcW w:w="4508" w:type="dxa"/>
            <w:tcBorders>
              <w:top w:val="single" w:sz="4" w:space="0" w:color="auto"/>
              <w:left w:val="single" w:sz="4" w:space="0" w:color="auto"/>
              <w:bottom w:val="single" w:sz="4" w:space="0" w:color="auto"/>
              <w:right w:val="single" w:sz="4" w:space="0" w:color="auto"/>
            </w:tcBorders>
            <w:hideMark/>
          </w:tcPr>
          <w:p w14:paraId="32458309"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To the end of P7 however may be earlier or later for some</w:t>
            </w:r>
          </w:p>
        </w:tc>
      </w:tr>
      <w:tr w:rsidR="00ED0EEE" w14:paraId="551C4EF5" w14:textId="77777777" w:rsidTr="00ED0EEE">
        <w:tc>
          <w:tcPr>
            <w:tcW w:w="4508" w:type="dxa"/>
            <w:tcBorders>
              <w:top w:val="single" w:sz="4" w:space="0" w:color="auto"/>
              <w:left w:val="single" w:sz="4" w:space="0" w:color="auto"/>
              <w:bottom w:val="single" w:sz="4" w:space="0" w:color="auto"/>
              <w:right w:val="single" w:sz="4" w:space="0" w:color="auto"/>
            </w:tcBorders>
            <w:hideMark/>
          </w:tcPr>
          <w:p w14:paraId="1221E554"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Third &amp; Fourth</w:t>
            </w:r>
          </w:p>
        </w:tc>
        <w:tc>
          <w:tcPr>
            <w:tcW w:w="4508" w:type="dxa"/>
            <w:tcBorders>
              <w:top w:val="single" w:sz="4" w:space="0" w:color="auto"/>
              <w:left w:val="single" w:sz="4" w:space="0" w:color="auto"/>
              <w:bottom w:val="single" w:sz="4" w:space="0" w:color="auto"/>
              <w:right w:val="single" w:sz="4" w:space="0" w:color="auto"/>
            </w:tcBorders>
            <w:hideMark/>
          </w:tcPr>
          <w:p w14:paraId="3967906C"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S1 – S3 however this may be earlier for some</w:t>
            </w:r>
          </w:p>
        </w:tc>
      </w:tr>
      <w:tr w:rsidR="00ED0EEE" w14:paraId="36BC8599" w14:textId="77777777" w:rsidTr="00ED0EEE">
        <w:tc>
          <w:tcPr>
            <w:tcW w:w="4508" w:type="dxa"/>
            <w:tcBorders>
              <w:top w:val="single" w:sz="4" w:space="0" w:color="auto"/>
              <w:left w:val="single" w:sz="4" w:space="0" w:color="auto"/>
              <w:bottom w:val="single" w:sz="4" w:space="0" w:color="auto"/>
              <w:right w:val="single" w:sz="4" w:space="0" w:color="auto"/>
            </w:tcBorders>
            <w:hideMark/>
          </w:tcPr>
          <w:p w14:paraId="3A0DF109"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Senior Phase</w:t>
            </w:r>
          </w:p>
        </w:tc>
        <w:tc>
          <w:tcPr>
            <w:tcW w:w="4508" w:type="dxa"/>
            <w:tcBorders>
              <w:top w:val="single" w:sz="4" w:space="0" w:color="auto"/>
              <w:left w:val="single" w:sz="4" w:space="0" w:color="auto"/>
              <w:bottom w:val="single" w:sz="4" w:space="0" w:color="auto"/>
              <w:right w:val="single" w:sz="4" w:space="0" w:color="auto"/>
            </w:tcBorders>
            <w:hideMark/>
          </w:tcPr>
          <w:p w14:paraId="43E4AC8D" w14:textId="77777777" w:rsidR="00ED0EEE" w:rsidRDefault="00ED0EE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S4-S6 and college or other means of study</w:t>
            </w:r>
          </w:p>
        </w:tc>
      </w:tr>
    </w:tbl>
    <w:p w14:paraId="795E1964" w14:textId="77777777" w:rsidR="00ED0EEE" w:rsidRDefault="00ED0EEE" w:rsidP="00ED0EEE">
      <w:pPr>
        <w:rPr>
          <w:rFonts w:ascii="Arial" w:hAnsi="Arial" w:cs="Arial"/>
        </w:rPr>
      </w:pPr>
    </w:p>
    <w:p w14:paraId="2A01173A" w14:textId="77777777" w:rsidR="00ED0EEE" w:rsidRDefault="00ED0EEE" w:rsidP="00ED0EEE">
      <w:pPr>
        <w:rPr>
          <w:rFonts w:ascii="Arial" w:hAnsi="Arial" w:cs="Arial"/>
        </w:rPr>
      </w:pPr>
      <w:r>
        <w:rPr>
          <w:rFonts w:ascii="Arial" w:hAnsi="Arial" w:cs="Arial"/>
        </w:rPr>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06E4D654" w14:textId="77777777" w:rsidR="00ED0EEE" w:rsidRDefault="00ED0EEE" w:rsidP="00ED0EEE">
      <w:pPr>
        <w:rPr>
          <w:rFonts w:ascii="Arial" w:hAnsi="Arial" w:cs="Arial"/>
        </w:rPr>
      </w:pPr>
      <w:r>
        <w:rPr>
          <w:rFonts w:ascii="Arial" w:hAnsi="Arial" w:cs="Arial"/>
        </w:rPr>
        <w:t>From August 2017, National standardised assessments have been introduced to all schools across Scotland in aspects of reading, writing and numeracy, for all learners in P1, P4, P7 and S3.</w:t>
      </w:r>
    </w:p>
    <w:p w14:paraId="39EB0C8F" w14:textId="1ACFF4FA" w:rsidR="00ED0EEE" w:rsidRDefault="00ED0EEE" w:rsidP="00ED0EEE">
      <w:pPr>
        <w:rPr>
          <w:rFonts w:ascii="Arial" w:hAnsi="Arial" w:cs="Arial"/>
        </w:rPr>
      </w:pPr>
      <w:r>
        <w:rPr>
          <w:rFonts w:ascii="Arial" w:hAnsi="Arial" w:cs="Arial"/>
        </w:rPr>
        <w:t>These assessments sit alongside a wide range of other evidence including ongoing classroom assessment of all aspects of literacy and numeracy.  They cannot be used alone to confirm judgements of achievement of a level.</w:t>
      </w:r>
    </w:p>
    <w:p w14:paraId="094D96FB" w14:textId="77777777" w:rsidR="00ED0EEE" w:rsidRDefault="00ED0EEE" w:rsidP="00ED0EEE">
      <w:pPr>
        <w:pStyle w:val="ListParagraph"/>
        <w:widowControl/>
        <w:numPr>
          <w:ilvl w:val="0"/>
          <w:numId w:val="23"/>
        </w:numPr>
        <w:autoSpaceDE/>
        <w:adjustRightInd/>
        <w:spacing w:after="0"/>
        <w:contextualSpacing/>
        <w:rPr>
          <w:rFonts w:ascii="Arial" w:hAnsi="Arial" w:cs="Arial"/>
          <w:sz w:val="24"/>
          <w:szCs w:val="24"/>
        </w:rPr>
      </w:pPr>
      <w:r>
        <w:rPr>
          <w:rFonts w:ascii="Arial" w:hAnsi="Arial" w:cs="Arial"/>
          <w:sz w:val="24"/>
          <w:szCs w:val="24"/>
        </w:rPr>
        <w:t>Within schools and establishments, finding out about your child’s progress includes:</w:t>
      </w:r>
    </w:p>
    <w:p w14:paraId="00A5C42C" w14:textId="77777777" w:rsidR="00ED0EEE" w:rsidRDefault="00ED0EEE" w:rsidP="00ED0EEE">
      <w:pPr>
        <w:pStyle w:val="ListParagraph"/>
        <w:widowControl/>
        <w:numPr>
          <w:ilvl w:val="1"/>
          <w:numId w:val="23"/>
        </w:numPr>
        <w:autoSpaceDE/>
        <w:adjustRightInd/>
        <w:spacing w:after="0" w:line="256" w:lineRule="auto"/>
        <w:contextualSpacing/>
        <w:rPr>
          <w:rFonts w:ascii="Arial" w:hAnsi="Arial" w:cs="Arial"/>
          <w:sz w:val="24"/>
          <w:szCs w:val="24"/>
        </w:rPr>
      </w:pPr>
      <w:r>
        <w:rPr>
          <w:rFonts w:ascii="Arial" w:hAnsi="Arial" w:cs="Arial"/>
          <w:sz w:val="24"/>
          <w:szCs w:val="24"/>
        </w:rPr>
        <w:t>Attending parents’ information evenings</w:t>
      </w:r>
    </w:p>
    <w:p w14:paraId="72638D2B" w14:textId="77777777" w:rsidR="00ED0EEE" w:rsidRDefault="00ED0EEE" w:rsidP="00ED0EEE">
      <w:pPr>
        <w:pStyle w:val="ListParagraph"/>
        <w:widowControl/>
        <w:numPr>
          <w:ilvl w:val="1"/>
          <w:numId w:val="23"/>
        </w:numPr>
        <w:autoSpaceDE/>
        <w:adjustRightInd/>
        <w:spacing w:after="0" w:line="256" w:lineRule="auto"/>
        <w:contextualSpacing/>
        <w:rPr>
          <w:rFonts w:ascii="Arial" w:hAnsi="Arial" w:cs="Arial"/>
          <w:sz w:val="24"/>
          <w:szCs w:val="24"/>
        </w:rPr>
      </w:pPr>
      <w:r>
        <w:rPr>
          <w:rFonts w:ascii="Arial" w:hAnsi="Arial" w:cs="Arial"/>
          <w:sz w:val="24"/>
          <w:szCs w:val="24"/>
        </w:rPr>
        <w:t>Discussing progress with teacher staff and school leaders by appointment</w:t>
      </w:r>
    </w:p>
    <w:p w14:paraId="702BABDF" w14:textId="77777777" w:rsidR="00ED0EEE" w:rsidRDefault="00ED0EEE" w:rsidP="00ED0EEE">
      <w:pPr>
        <w:pStyle w:val="ListParagraph"/>
        <w:widowControl/>
        <w:numPr>
          <w:ilvl w:val="1"/>
          <w:numId w:val="23"/>
        </w:numPr>
        <w:autoSpaceDE/>
        <w:adjustRightInd/>
        <w:spacing w:after="0" w:line="256" w:lineRule="auto"/>
        <w:contextualSpacing/>
        <w:rPr>
          <w:rFonts w:ascii="Arial" w:hAnsi="Arial" w:cs="Arial"/>
          <w:sz w:val="24"/>
          <w:szCs w:val="24"/>
        </w:rPr>
      </w:pPr>
      <w:r>
        <w:rPr>
          <w:rFonts w:ascii="Arial" w:hAnsi="Arial" w:cs="Arial"/>
          <w:sz w:val="24"/>
          <w:szCs w:val="24"/>
        </w:rPr>
        <w:t>Attend open evenings/afternoons including “meet the teacher” events</w:t>
      </w:r>
    </w:p>
    <w:p w14:paraId="566D7C20" w14:textId="77777777" w:rsidR="00ED0EEE" w:rsidRDefault="00ED0EEE" w:rsidP="00ED0EEE">
      <w:pPr>
        <w:pStyle w:val="ListParagraph"/>
        <w:widowControl/>
        <w:numPr>
          <w:ilvl w:val="1"/>
          <w:numId w:val="23"/>
        </w:numPr>
        <w:autoSpaceDE/>
        <w:adjustRightInd/>
        <w:spacing w:after="0" w:line="256" w:lineRule="auto"/>
        <w:contextualSpacing/>
        <w:rPr>
          <w:rFonts w:ascii="Arial" w:hAnsi="Arial" w:cs="Arial"/>
          <w:sz w:val="24"/>
          <w:szCs w:val="24"/>
        </w:rPr>
      </w:pPr>
      <w:r>
        <w:rPr>
          <w:rFonts w:ascii="Arial" w:hAnsi="Arial" w:cs="Arial"/>
          <w:sz w:val="24"/>
          <w:szCs w:val="24"/>
        </w:rPr>
        <w:t>Reading learning logs or diaries (which usually invite parents/carers to comment)</w:t>
      </w:r>
    </w:p>
    <w:p w14:paraId="413FCA0A" w14:textId="77777777" w:rsidR="00ED0EEE" w:rsidRDefault="00ED0EEE" w:rsidP="00ED0EEE">
      <w:pPr>
        <w:pStyle w:val="ListParagraph"/>
        <w:widowControl/>
        <w:numPr>
          <w:ilvl w:val="1"/>
          <w:numId w:val="23"/>
        </w:numPr>
        <w:autoSpaceDE/>
        <w:adjustRightInd/>
        <w:spacing w:after="0" w:line="256" w:lineRule="auto"/>
        <w:contextualSpacing/>
        <w:rPr>
          <w:rFonts w:ascii="Arial" w:hAnsi="Arial" w:cs="Arial"/>
          <w:sz w:val="24"/>
          <w:szCs w:val="24"/>
        </w:rPr>
      </w:pPr>
      <w:r>
        <w:rPr>
          <w:rFonts w:ascii="Arial" w:hAnsi="Arial" w:cs="Arial"/>
          <w:sz w:val="24"/>
          <w:szCs w:val="24"/>
        </w:rPr>
        <w:t>Summary Reports (sent home to parents/carers including an invite to make comments)</w:t>
      </w:r>
    </w:p>
    <w:p w14:paraId="4736C97C" w14:textId="77777777" w:rsidR="00ED0EEE" w:rsidRDefault="00ED0EEE" w:rsidP="00ED0EEE">
      <w:pPr>
        <w:pStyle w:val="ListParagraph"/>
        <w:widowControl/>
        <w:numPr>
          <w:ilvl w:val="1"/>
          <w:numId w:val="23"/>
        </w:numPr>
        <w:autoSpaceDE/>
        <w:adjustRightInd/>
        <w:spacing w:after="0" w:line="256" w:lineRule="auto"/>
        <w:contextualSpacing/>
        <w:rPr>
          <w:rFonts w:ascii="Arial" w:hAnsi="Arial" w:cs="Arial"/>
          <w:sz w:val="24"/>
          <w:szCs w:val="24"/>
        </w:rPr>
      </w:pPr>
      <w:r>
        <w:rPr>
          <w:rFonts w:ascii="Arial" w:hAnsi="Arial" w:cs="Arial"/>
          <w:sz w:val="24"/>
          <w:szCs w:val="24"/>
        </w:rPr>
        <w:t>Social media updates from staff and/or the school</w:t>
      </w:r>
    </w:p>
    <w:p w14:paraId="162F02E2" w14:textId="7A336586" w:rsidR="00ED0EEE" w:rsidRPr="00ED0EEE" w:rsidRDefault="00ED0EEE" w:rsidP="00ED0EEE">
      <w:pPr>
        <w:rPr>
          <w:rFonts w:ascii="Arial" w:hAnsi="Arial" w:cs="Arial"/>
          <w:sz w:val="24"/>
          <w:szCs w:val="24"/>
        </w:rPr>
      </w:pPr>
      <w:r>
        <w:rPr>
          <w:rFonts w:ascii="Arial" w:hAnsi="Arial" w:cs="Arial"/>
        </w:rPr>
        <w:t>Further information about what data is collected about your child is given in section 5 of this handbook.</w:t>
      </w:r>
    </w:p>
    <w:tbl>
      <w:tblPr>
        <w:tblpPr w:leftFromText="180" w:rightFromText="180" w:bottomFromText="160" w:vertAnchor="text" w:horzAnchor="margin" w:tblpY="8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43"/>
      </w:tblGrid>
      <w:tr w:rsidR="00ED0EEE" w14:paraId="40C96DD6" w14:textId="77777777" w:rsidTr="00ED0EEE">
        <w:tc>
          <w:tcPr>
            <w:tcW w:w="9243" w:type="dxa"/>
            <w:tcBorders>
              <w:top w:val="single" w:sz="4" w:space="0" w:color="auto"/>
              <w:left w:val="single" w:sz="4" w:space="0" w:color="auto"/>
              <w:bottom w:val="single" w:sz="4" w:space="0" w:color="auto"/>
              <w:right w:val="single" w:sz="4" w:space="0" w:color="auto"/>
            </w:tcBorders>
          </w:tcPr>
          <w:p w14:paraId="248E5D90" w14:textId="77777777" w:rsidR="00ED0EEE" w:rsidRDefault="00ED0EEE">
            <w:pPr>
              <w:spacing w:line="256" w:lineRule="auto"/>
              <w:rPr>
                <w:rFonts w:ascii="Arial" w:hAnsi="Arial" w:cs="Arial"/>
                <w:kern w:val="2"/>
                <w:lang w:eastAsia="en-US"/>
                <w14:ligatures w14:val="standardContextual"/>
              </w:rPr>
            </w:pPr>
          </w:p>
          <w:p w14:paraId="04A81F67" w14:textId="77777777" w:rsidR="00ED0EEE" w:rsidRDefault="00ED0EEE">
            <w:pPr>
              <w:spacing w:line="256" w:lineRule="auto"/>
              <w:rPr>
                <w:rFonts w:ascii="Arial" w:hAnsi="Arial" w:cs="Arial"/>
                <w:kern w:val="2"/>
                <w:lang w:eastAsia="en-US"/>
                <w14:ligatures w14:val="standardContextual"/>
              </w:rPr>
            </w:pPr>
            <w:r>
              <w:rPr>
                <w:rFonts w:ascii="Arial" w:hAnsi="Arial" w:cs="Arial"/>
                <w:i/>
                <w:kern w:val="2"/>
                <w:lang w:eastAsia="en-US"/>
                <w14:ligatures w14:val="standardContextual"/>
              </w:rPr>
              <w:t>Schools should include information about any additional ongoing and end of year reporting to parents on pupil progress in curriculum, achievement and future learning. What are the opportunities to discuss pupil progress, what written reports will be sent out etc? What will the written report cover? What are pupil profiles and when will they be available?</w:t>
            </w:r>
          </w:p>
        </w:tc>
      </w:tr>
    </w:tbl>
    <w:p w14:paraId="01F9C3B3" w14:textId="77777777" w:rsidR="00260BD1" w:rsidRPr="00654A1E" w:rsidRDefault="00260BD1" w:rsidP="00654A1E">
      <w:pPr>
        <w:pStyle w:val="Heading3"/>
        <w:spacing w:before="0"/>
        <w:rPr>
          <w:rFonts w:ascii="Arial" w:hAnsi="Arial"/>
          <w:sz w:val="22"/>
          <w:szCs w:val="22"/>
        </w:rPr>
      </w:pPr>
    </w:p>
    <w:p w14:paraId="3D0025EF" w14:textId="69692693" w:rsidR="0080524B" w:rsidRPr="00654A1E" w:rsidRDefault="0080524B" w:rsidP="00654A1E">
      <w:pPr>
        <w:spacing w:after="0"/>
        <w:rPr>
          <w:rFonts w:ascii="Arial" w:hAnsi="Arial" w:cs="Arial"/>
          <w:b/>
        </w:rPr>
      </w:pPr>
      <w:r w:rsidRPr="00654A1E">
        <w:rPr>
          <w:rFonts w:ascii="Arial" w:hAnsi="Arial" w:cs="Arial"/>
          <w:b/>
        </w:rPr>
        <w:t>Additional Support</w:t>
      </w:r>
    </w:p>
    <w:p w14:paraId="3FAE3C61" w14:textId="77777777" w:rsidR="00ED0EEE" w:rsidRDefault="00ED0EEE" w:rsidP="00ED0EEE">
      <w:pPr>
        <w:pStyle w:val="BodyText"/>
        <w:rPr>
          <w:rFonts w:ascii="Arial" w:hAnsi="Arial"/>
          <w:sz w:val="22"/>
        </w:rPr>
      </w:pPr>
      <w:r>
        <w:rPr>
          <w:b/>
        </w:rPr>
        <w:t>As with all local authority schools in Scotland, this school operates under the terms of the Education (Additional Support for Learning) (Scotland) Act 2004 (amended 2009) and its accompanying Code of Practice. This has been strengthened through the Children and Young People (Scotland) Act 2014.</w:t>
      </w:r>
    </w:p>
    <w:p w14:paraId="1A4F1A06" w14:textId="77777777" w:rsidR="00ED0EEE" w:rsidRDefault="00ED0EEE" w:rsidP="00ED0EEE">
      <w:pPr>
        <w:pStyle w:val="BodyText"/>
        <w:rPr>
          <w:b/>
        </w:rPr>
      </w:pPr>
      <w:r>
        <w:rPr>
          <w:b/>
        </w:rPr>
        <w:t xml:space="preserve">Further details of the policies and procedures can be found on the Falkirk Council website: </w:t>
      </w:r>
    </w:p>
    <w:p w14:paraId="67A62847" w14:textId="77777777" w:rsidR="00ED0EEE" w:rsidRDefault="0032402F" w:rsidP="00ED0EEE">
      <w:pPr>
        <w:jc w:val="center"/>
      </w:pPr>
      <w:hyperlink r:id="rId37" w:history="1">
        <w:r w:rsidR="00ED0EEE">
          <w:rPr>
            <w:rStyle w:val="Hyperlink"/>
          </w:rPr>
          <w:t>www.falkirk.gov.uk/services/schools-education/additional-support-needs/</w:t>
        </w:r>
      </w:hyperlink>
    </w:p>
    <w:p w14:paraId="6C640C4C" w14:textId="77777777" w:rsidR="00ED0EEE" w:rsidRDefault="00ED0EEE" w:rsidP="00ED0EEE">
      <w:pPr>
        <w:pStyle w:val="BodyText"/>
        <w:rPr>
          <w:sz w:val="2"/>
          <w:szCs w:val="2"/>
        </w:rPr>
      </w:pPr>
    </w:p>
    <w:p w14:paraId="5538BE03" w14:textId="77777777" w:rsidR="00ED0EEE" w:rsidRDefault="00ED0EEE" w:rsidP="00ED0EEE">
      <w:pPr>
        <w:pStyle w:val="BodyText"/>
        <w:rPr>
          <w:b/>
          <w:sz w:val="22"/>
        </w:rPr>
      </w:pPr>
      <w:r>
        <w:rPr>
          <w:b/>
        </w:rPr>
        <w:t>Children, young people, and families will work together with this school, other agencies and professionals to provide the best possible educational provision to meet their needs within the resources available.  This may include working with Social Work Services, Educational Psychology Service, and the National Health Service.</w:t>
      </w:r>
    </w:p>
    <w:p w14:paraId="7CDE6369" w14:textId="77777777" w:rsidR="00ED0EEE" w:rsidRDefault="00ED0EEE" w:rsidP="00ED0EEE">
      <w:pPr>
        <w:pStyle w:val="BodyText"/>
        <w:rPr>
          <w:b/>
          <w:szCs w:val="24"/>
        </w:rPr>
      </w:pPr>
    </w:p>
    <w:p w14:paraId="7A98A9AE" w14:textId="77777777" w:rsidR="00ED0EEE" w:rsidRDefault="00ED0EEE" w:rsidP="00ED0EEE">
      <w:pPr>
        <w:pStyle w:val="Heading2"/>
        <w:rPr>
          <w:b/>
          <w:i w:val="0"/>
        </w:rPr>
      </w:pPr>
      <w:r>
        <w:rPr>
          <w:i w:val="0"/>
        </w:rPr>
        <w:t>Support for Pupils</w:t>
      </w:r>
    </w:p>
    <w:p w14:paraId="4DB25FD6" w14:textId="77777777" w:rsidR="00ED0EEE" w:rsidRDefault="00ED0EEE" w:rsidP="00ED0EEE">
      <w:pPr>
        <w:rPr>
          <w:sz w:val="2"/>
          <w:szCs w:val="2"/>
        </w:rPr>
      </w:pPr>
    </w:p>
    <w:p w14:paraId="4F1376AC" w14:textId="77777777" w:rsidR="00ED0EEE" w:rsidRDefault="00ED0EEE" w:rsidP="00ED0EEE">
      <w:pPr>
        <w:pStyle w:val="BodyText"/>
        <w:rPr>
          <w:sz w:val="22"/>
        </w:rPr>
      </w:pPr>
      <w:r>
        <w:rPr>
          <w:b/>
        </w:rPr>
        <w:t>The school makes provision for pupils with additional support needs throughout their education (UNCRC Articles 23, 28 and 29)</w:t>
      </w:r>
    </w:p>
    <w:p w14:paraId="38BC8DD6" w14:textId="77777777" w:rsidR="00ED0EEE" w:rsidRDefault="00ED0EEE" w:rsidP="00ED0EEE">
      <w:pPr>
        <w:pStyle w:val="Bodypoints"/>
        <w:numPr>
          <w:ilvl w:val="0"/>
          <w:numId w:val="24"/>
        </w:numPr>
        <w:tabs>
          <w:tab w:val="left" w:pos="720"/>
        </w:tabs>
        <w:suppressAutoHyphens/>
        <w:autoSpaceDN w:val="0"/>
        <w:ind w:left="567" w:hanging="567"/>
        <w:rPr>
          <w:rFonts w:ascii="Arial" w:hAnsi="Arial" w:cs="Arial"/>
          <w:sz w:val="22"/>
          <w:szCs w:val="22"/>
        </w:rPr>
      </w:pPr>
      <w:r>
        <w:rPr>
          <w:rFonts w:ascii="Arial" w:hAnsi="Arial" w:cs="Arial"/>
          <w:sz w:val="22"/>
          <w:szCs w:val="22"/>
        </w:rPr>
        <w:t>each teacher differentiates the Curriculum for Excellence within their class to provide educational targets and objectives suited to their age and stage of development</w:t>
      </w:r>
    </w:p>
    <w:p w14:paraId="349A0D0E" w14:textId="77777777" w:rsidR="00ED0EEE" w:rsidRDefault="00ED0EEE" w:rsidP="00ED0EEE">
      <w:pPr>
        <w:pStyle w:val="Bodypoints"/>
        <w:numPr>
          <w:ilvl w:val="0"/>
          <w:numId w:val="24"/>
        </w:numPr>
        <w:tabs>
          <w:tab w:val="left" w:pos="720"/>
        </w:tabs>
        <w:suppressAutoHyphens/>
        <w:autoSpaceDN w:val="0"/>
        <w:ind w:left="567" w:hanging="567"/>
        <w:rPr>
          <w:rFonts w:ascii="Arial" w:hAnsi="Arial" w:cs="Arial"/>
          <w:sz w:val="22"/>
          <w:szCs w:val="22"/>
        </w:rPr>
      </w:pPr>
      <w:r>
        <w:rPr>
          <w:rFonts w:ascii="Arial" w:hAnsi="Arial" w:cs="Arial"/>
          <w:sz w:val="22"/>
          <w:szCs w:val="22"/>
        </w:rPr>
        <w:t>the school has an experienced Support for Learning Teacher or Pupil Support Teacher to co-ordinate and organise support for children</w:t>
      </w:r>
    </w:p>
    <w:p w14:paraId="14F3A269" w14:textId="77777777" w:rsidR="00ED0EEE" w:rsidRDefault="00ED0EEE" w:rsidP="00ED0EEE">
      <w:pPr>
        <w:pStyle w:val="Bodypoints"/>
        <w:numPr>
          <w:ilvl w:val="0"/>
          <w:numId w:val="24"/>
        </w:numPr>
        <w:tabs>
          <w:tab w:val="left" w:pos="720"/>
        </w:tabs>
        <w:suppressAutoHyphens/>
        <w:autoSpaceDN w:val="0"/>
        <w:ind w:left="567" w:hanging="567"/>
        <w:rPr>
          <w:rFonts w:ascii="Arial" w:hAnsi="Arial" w:cs="Arial"/>
          <w:sz w:val="22"/>
          <w:szCs w:val="22"/>
        </w:rPr>
      </w:pPr>
      <w:r>
        <w:rPr>
          <w:rFonts w:ascii="Arial" w:hAnsi="Arial" w:cs="Arial"/>
          <w:sz w:val="22"/>
          <w:szCs w:val="22"/>
        </w:rPr>
        <w:t>the school can utilise Support for Learning Assistant time for exceptional cases</w:t>
      </w:r>
    </w:p>
    <w:p w14:paraId="61AA6531" w14:textId="77777777" w:rsidR="00ED0EEE" w:rsidRDefault="00ED0EEE" w:rsidP="00ED0EEE"/>
    <w:p w14:paraId="60F8FAD7" w14:textId="77777777" w:rsidR="00ED0EEE" w:rsidRDefault="00ED0EEE" w:rsidP="00ED0EEE">
      <w:pPr>
        <w:pStyle w:val="BodyText"/>
      </w:pPr>
      <w:r>
        <w:rPr>
          <w:b/>
        </w:rPr>
        <w:t>For the children and young people who require further support, the GIRFEC wellbeing indicators, and other assessments, may be used to identify their additional support needs. Those involved in helping to complete a rounded picture of assessment are referred to as the Team Around the Child (TAC) (UNCRC Article 3).</w:t>
      </w:r>
    </w:p>
    <w:p w14:paraId="4ABBF57A" w14:textId="77777777" w:rsidR="00ED0EEE" w:rsidRDefault="00ED0EEE" w:rsidP="00ED0EEE">
      <w:pPr>
        <w:pStyle w:val="BodyText"/>
        <w:rPr>
          <w:b/>
        </w:rPr>
      </w:pPr>
      <w:r>
        <w:rPr>
          <w:b/>
        </w:rPr>
        <w:t xml:space="preserve">Members of the TAC may include the following. Depending on the circumstances, others may be involved. </w:t>
      </w:r>
    </w:p>
    <w:p w14:paraId="27C52E53" w14:textId="77777777" w:rsidR="00ED0EEE" w:rsidRDefault="00ED0EEE" w:rsidP="00ED0EEE">
      <w:pPr>
        <w:pStyle w:val="Bodypoints"/>
        <w:numPr>
          <w:ilvl w:val="0"/>
          <w:numId w:val="24"/>
        </w:numPr>
        <w:tabs>
          <w:tab w:val="left" w:pos="720"/>
        </w:tabs>
        <w:suppressAutoHyphens/>
        <w:autoSpaceDN w:val="0"/>
        <w:ind w:left="567" w:hanging="567"/>
        <w:rPr>
          <w:rFonts w:ascii="Arial" w:hAnsi="Arial" w:cs="Arial"/>
          <w:sz w:val="22"/>
          <w:szCs w:val="22"/>
        </w:rPr>
      </w:pPr>
      <w:r>
        <w:rPr>
          <w:rFonts w:ascii="Arial" w:hAnsi="Arial" w:cs="Arial"/>
          <w:sz w:val="22"/>
          <w:szCs w:val="22"/>
        </w:rPr>
        <w:t>the child or young person (UNCRC Article 12)</w:t>
      </w:r>
    </w:p>
    <w:p w14:paraId="528EFA4C" w14:textId="77777777" w:rsidR="00ED0EEE" w:rsidRDefault="00ED0EEE" w:rsidP="00ED0EEE">
      <w:pPr>
        <w:pStyle w:val="Bodypoints"/>
        <w:numPr>
          <w:ilvl w:val="0"/>
          <w:numId w:val="24"/>
        </w:numPr>
        <w:tabs>
          <w:tab w:val="left" w:pos="720"/>
        </w:tabs>
        <w:suppressAutoHyphens/>
        <w:autoSpaceDN w:val="0"/>
        <w:ind w:left="567" w:hanging="567"/>
        <w:rPr>
          <w:rFonts w:ascii="Arial" w:hAnsi="Arial" w:cs="Arial"/>
          <w:sz w:val="22"/>
          <w:szCs w:val="22"/>
        </w:rPr>
      </w:pPr>
      <w:r>
        <w:rPr>
          <w:rFonts w:ascii="Arial" w:hAnsi="Arial" w:cs="Arial"/>
          <w:sz w:val="22"/>
          <w:szCs w:val="22"/>
        </w:rPr>
        <w:t>parents or carers</w:t>
      </w:r>
    </w:p>
    <w:p w14:paraId="52250EC6" w14:textId="77777777" w:rsidR="00ED0EEE" w:rsidRDefault="00ED0EEE" w:rsidP="00ED0EEE">
      <w:pPr>
        <w:pStyle w:val="Bodypoints"/>
        <w:numPr>
          <w:ilvl w:val="0"/>
          <w:numId w:val="24"/>
        </w:numPr>
        <w:tabs>
          <w:tab w:val="left" w:pos="720"/>
        </w:tabs>
        <w:suppressAutoHyphens/>
        <w:autoSpaceDN w:val="0"/>
        <w:ind w:left="567" w:hanging="567"/>
        <w:rPr>
          <w:rFonts w:ascii="Arial" w:hAnsi="Arial" w:cs="Arial"/>
          <w:sz w:val="22"/>
          <w:szCs w:val="22"/>
        </w:rPr>
      </w:pPr>
      <w:r>
        <w:rPr>
          <w:rFonts w:ascii="Arial" w:hAnsi="Arial" w:cs="Arial"/>
          <w:sz w:val="22"/>
          <w:szCs w:val="22"/>
        </w:rPr>
        <w:t>others responsible for the care of the child or young person</w:t>
      </w:r>
    </w:p>
    <w:p w14:paraId="72B4A19C" w14:textId="77777777" w:rsidR="00ED0EEE" w:rsidRDefault="00ED0EEE" w:rsidP="00ED0EEE">
      <w:pPr>
        <w:pStyle w:val="Bodypoints"/>
        <w:numPr>
          <w:ilvl w:val="0"/>
          <w:numId w:val="24"/>
        </w:numPr>
        <w:tabs>
          <w:tab w:val="left" w:pos="720"/>
        </w:tabs>
        <w:suppressAutoHyphens/>
        <w:autoSpaceDN w:val="0"/>
        <w:ind w:left="567" w:hanging="567"/>
        <w:rPr>
          <w:rFonts w:ascii="Arial" w:hAnsi="Arial" w:cs="Arial"/>
          <w:sz w:val="22"/>
          <w:szCs w:val="22"/>
        </w:rPr>
      </w:pPr>
      <w:r>
        <w:rPr>
          <w:rFonts w:ascii="Arial" w:hAnsi="Arial" w:cs="Arial"/>
          <w:sz w:val="22"/>
          <w:szCs w:val="22"/>
        </w:rPr>
        <w:t>school staff</w:t>
      </w:r>
    </w:p>
    <w:p w14:paraId="16A8DC27" w14:textId="77777777" w:rsidR="00ED0EEE" w:rsidRDefault="00ED0EEE" w:rsidP="00ED0EEE">
      <w:pPr>
        <w:pStyle w:val="Bodypoints"/>
        <w:numPr>
          <w:ilvl w:val="0"/>
          <w:numId w:val="24"/>
        </w:numPr>
        <w:tabs>
          <w:tab w:val="left" w:pos="720"/>
        </w:tabs>
        <w:suppressAutoHyphens/>
        <w:autoSpaceDN w:val="0"/>
        <w:ind w:left="567" w:hanging="567"/>
        <w:rPr>
          <w:rFonts w:ascii="Arial" w:hAnsi="Arial" w:cs="Arial"/>
          <w:sz w:val="22"/>
          <w:szCs w:val="22"/>
        </w:rPr>
      </w:pPr>
      <w:r>
        <w:rPr>
          <w:rFonts w:ascii="Arial" w:hAnsi="Arial" w:cs="Arial"/>
          <w:sz w:val="22"/>
          <w:szCs w:val="22"/>
        </w:rPr>
        <w:t>social work</w:t>
      </w:r>
    </w:p>
    <w:p w14:paraId="67128F05" w14:textId="77777777" w:rsidR="00ED0EEE" w:rsidRDefault="00ED0EEE" w:rsidP="00ED0EEE">
      <w:pPr>
        <w:pStyle w:val="Bodypoints"/>
        <w:numPr>
          <w:ilvl w:val="0"/>
          <w:numId w:val="24"/>
        </w:numPr>
        <w:tabs>
          <w:tab w:val="left" w:pos="720"/>
        </w:tabs>
        <w:suppressAutoHyphens/>
        <w:autoSpaceDN w:val="0"/>
        <w:ind w:left="567" w:hanging="567"/>
        <w:rPr>
          <w:rFonts w:ascii="Arial" w:hAnsi="Arial" w:cs="Arial"/>
          <w:sz w:val="22"/>
          <w:szCs w:val="22"/>
        </w:rPr>
      </w:pPr>
      <w:r>
        <w:rPr>
          <w:rFonts w:ascii="Arial" w:hAnsi="Arial" w:cs="Arial"/>
          <w:sz w:val="22"/>
          <w:szCs w:val="22"/>
        </w:rPr>
        <w:t>Children’s Rights Officer</w:t>
      </w:r>
    </w:p>
    <w:p w14:paraId="4E059E43" w14:textId="77777777" w:rsidR="00ED0EEE" w:rsidRDefault="00ED0EEE" w:rsidP="00ED0EEE">
      <w:pPr>
        <w:pStyle w:val="Bodypoints"/>
        <w:numPr>
          <w:ilvl w:val="0"/>
          <w:numId w:val="24"/>
        </w:numPr>
        <w:tabs>
          <w:tab w:val="left" w:pos="720"/>
        </w:tabs>
        <w:suppressAutoHyphens/>
        <w:autoSpaceDN w:val="0"/>
        <w:ind w:left="567" w:hanging="567"/>
        <w:rPr>
          <w:rFonts w:ascii="Arial" w:hAnsi="Arial" w:cs="Arial"/>
          <w:sz w:val="22"/>
          <w:szCs w:val="22"/>
        </w:rPr>
      </w:pPr>
      <w:r>
        <w:rPr>
          <w:rFonts w:ascii="Arial" w:hAnsi="Arial" w:cs="Arial"/>
          <w:sz w:val="22"/>
          <w:szCs w:val="22"/>
        </w:rPr>
        <w:t>ASN Advisor</w:t>
      </w:r>
    </w:p>
    <w:p w14:paraId="48955C50" w14:textId="77777777" w:rsidR="00ED0EEE" w:rsidRDefault="00ED0EEE" w:rsidP="00ED0EEE">
      <w:pPr>
        <w:pStyle w:val="Bodypoints"/>
        <w:ind w:firstLine="0"/>
        <w:rPr>
          <w:rFonts w:ascii="Arial" w:hAnsi="Arial" w:cs="Arial"/>
          <w:sz w:val="22"/>
          <w:szCs w:val="22"/>
        </w:rPr>
      </w:pPr>
    </w:p>
    <w:p w14:paraId="25033916" w14:textId="77777777" w:rsidR="00ED0EEE" w:rsidRDefault="00ED0EEE" w:rsidP="00ED0EEE">
      <w:pPr>
        <w:pStyle w:val="BodyText"/>
        <w:rPr>
          <w:rFonts w:ascii="Arial" w:hAnsi="Arial" w:cs="Arial"/>
          <w:sz w:val="22"/>
        </w:rPr>
      </w:pPr>
      <w:r>
        <w:rPr>
          <w:b/>
        </w:rPr>
        <w:t xml:space="preserve">The Team will also draw up and review plans to meet the identified needs. Their activities are co-ordinated by the Lead Professional, who is responsible for ensuring plans are implemented and has an overall picture of the child or young person’s progress. </w:t>
      </w:r>
    </w:p>
    <w:p w14:paraId="07B1DA89" w14:textId="77777777" w:rsidR="00ED0EEE" w:rsidRDefault="00ED0EEE" w:rsidP="00ED0EEE">
      <w:pPr>
        <w:pStyle w:val="BodyText"/>
        <w:rPr>
          <w:b/>
        </w:rPr>
      </w:pPr>
      <w:r>
        <w:rPr>
          <w:b/>
        </w:rPr>
        <w:t>If you believe your child may have unrecognised additional support needs, your first point of contact should be the child’s class teacher (primary) or their Guidance teacher/Pastoral Head (secondary).</w:t>
      </w:r>
    </w:p>
    <w:p w14:paraId="4D196F91" w14:textId="77777777" w:rsidR="00ED0EEE" w:rsidRDefault="00ED0EEE" w:rsidP="00ED0EEE">
      <w:pPr>
        <w:pStyle w:val="Heading2"/>
        <w:rPr>
          <w:b/>
          <w:i w:val="0"/>
        </w:rPr>
      </w:pPr>
      <w:r>
        <w:rPr>
          <w:i w:val="0"/>
        </w:rPr>
        <w:t>Disputes and Resolution in Additional Support Needs</w:t>
      </w:r>
    </w:p>
    <w:p w14:paraId="63D9F78C" w14:textId="77777777" w:rsidR="00ED0EEE" w:rsidRDefault="00ED0EEE" w:rsidP="00ED0EEE">
      <w:pPr>
        <w:rPr>
          <w:rFonts w:ascii="Arial" w:hAnsi="Arial" w:cs="Arial"/>
          <w:sz w:val="2"/>
          <w:szCs w:val="2"/>
        </w:rPr>
      </w:pPr>
    </w:p>
    <w:p w14:paraId="3BFAA8F3" w14:textId="77777777" w:rsidR="00ED0EEE" w:rsidRDefault="00ED0EEE" w:rsidP="00ED0EEE">
      <w:pPr>
        <w:pStyle w:val="BodyText"/>
        <w:rPr>
          <w:rFonts w:ascii="Arial" w:hAnsi="Arial" w:cs="Arial"/>
          <w:sz w:val="22"/>
        </w:rPr>
      </w:pPr>
      <w:r>
        <w:rPr>
          <w:b/>
        </w:rPr>
        <w:lastRenderedPageBreak/>
        <w:t xml:space="preserve">Schools and Early Learning Centres (ELC) do their best to support and respond to the needs of their children and young people.  It is important for good communication between home and school so that should a problem arise, it can be identified and discussed as soon as possible.  </w:t>
      </w:r>
    </w:p>
    <w:p w14:paraId="1A304C1E" w14:textId="77777777" w:rsidR="00ED0EEE" w:rsidRPr="00ED0EEE" w:rsidRDefault="00ED0EEE" w:rsidP="00ED0EEE">
      <w:pPr>
        <w:pStyle w:val="BodyText"/>
        <w:rPr>
          <w:bCs/>
          <w:szCs w:val="20"/>
          <w:u w:val="single"/>
        </w:rPr>
      </w:pPr>
      <w:r w:rsidRPr="00ED0EEE">
        <w:rPr>
          <w:bCs/>
        </w:rPr>
        <w:t>In the first instance, the school or ELC should be contacted directly. If the matter cannot be satisfactorily resolved, services from centrally based staff may be called upon: the Additional Support for Learning Adviser, the Educational Psychologist or the school’s attached Team Manager. Children’s Services also commission independent mediation through Children in Scotland.  This is a free service to parents, carers, and young people. It offers an independent mediation service by fully trained, experienced mediators in neutral venues and operates with a child- centred approach. Their services, called Resolve, may be arranged by the Additional Support for Learning Adviser, or accessed directly by parents and carers.</w:t>
      </w:r>
    </w:p>
    <w:p w14:paraId="49E4EC92" w14:textId="77777777" w:rsidR="00ED0EEE" w:rsidRDefault="00ED0EEE" w:rsidP="00ED0EEE">
      <w:pPr>
        <w:pStyle w:val="BodyText"/>
        <w:rPr>
          <w:sz w:val="2"/>
          <w:szCs w:val="2"/>
        </w:rPr>
      </w:pPr>
    </w:p>
    <w:p w14:paraId="6E54766D" w14:textId="77777777" w:rsidR="00ED0EEE" w:rsidRDefault="00ED0EEE" w:rsidP="00ED0EEE">
      <w:pPr>
        <w:pStyle w:val="BodyText"/>
        <w:rPr>
          <w:b/>
          <w:szCs w:val="24"/>
        </w:rPr>
      </w:pPr>
      <w:r>
        <w:rPr>
          <w:b/>
          <w:szCs w:val="24"/>
        </w:rPr>
        <w:t>Parents, carers and children or young people with additional support needs can also seek independent advice and support through:</w:t>
      </w:r>
    </w:p>
    <w:p w14:paraId="39502830" w14:textId="77777777" w:rsidR="00ED0EEE" w:rsidRDefault="00ED0EEE" w:rsidP="00ED0EEE">
      <w:pPr>
        <w:pStyle w:val="Bodypoints"/>
        <w:numPr>
          <w:ilvl w:val="0"/>
          <w:numId w:val="25"/>
        </w:numPr>
        <w:tabs>
          <w:tab w:val="left" w:pos="720"/>
        </w:tabs>
        <w:autoSpaceDN w:val="0"/>
        <w:ind w:left="567" w:hanging="567"/>
      </w:pPr>
      <w:r>
        <w:rPr>
          <w:rFonts w:ascii="Arial" w:hAnsi="Arial" w:cs="Arial"/>
          <w:b/>
          <w:bCs/>
        </w:rPr>
        <w:t xml:space="preserve">Enquire </w:t>
      </w:r>
      <w:r>
        <w:rPr>
          <w:rFonts w:ascii="Arial" w:hAnsi="Arial" w:cs="Arial"/>
        </w:rPr>
        <w:t xml:space="preserve">– the Scottish advice and information Service for additional support for learning managed by Children in Scotland: </w:t>
      </w:r>
      <w:hyperlink r:id="rId38" w:history="1">
        <w:r>
          <w:rPr>
            <w:rStyle w:val="Hyperlink"/>
          </w:rPr>
          <w:t>www.enquire.org.uk</w:t>
        </w:r>
      </w:hyperlink>
      <w:r>
        <w:rPr>
          <w:rFonts w:ascii="Arial" w:hAnsi="Arial" w:cs="Arial"/>
        </w:rPr>
        <w:t xml:space="preserve">, </w:t>
      </w:r>
      <w:r>
        <w:rPr>
          <w:rFonts w:ascii="Arial" w:hAnsi="Arial" w:cs="Arial"/>
          <w:color w:val="0000FF"/>
        </w:rPr>
        <w:t>info@enquire.org.uk</w:t>
      </w:r>
      <w:r>
        <w:rPr>
          <w:rFonts w:ascii="Arial" w:hAnsi="Arial" w:cs="Arial"/>
        </w:rPr>
        <w:t xml:space="preserve"> 0345 123 2303 </w:t>
      </w:r>
    </w:p>
    <w:p w14:paraId="53228530" w14:textId="77777777" w:rsidR="00ED0EEE" w:rsidRDefault="00ED0EEE" w:rsidP="00ED0EEE">
      <w:pPr>
        <w:pStyle w:val="Bodypoints"/>
        <w:numPr>
          <w:ilvl w:val="0"/>
          <w:numId w:val="25"/>
        </w:numPr>
        <w:tabs>
          <w:tab w:val="left" w:pos="720"/>
        </w:tabs>
        <w:autoSpaceDN w:val="0"/>
        <w:ind w:left="567" w:hanging="567"/>
      </w:pPr>
      <w:r>
        <w:rPr>
          <w:rFonts w:ascii="Arial" w:hAnsi="Arial" w:cs="Arial"/>
          <w:b/>
          <w:bCs/>
        </w:rPr>
        <w:t xml:space="preserve">Resolve: ASL </w:t>
      </w:r>
      <w:r>
        <w:rPr>
          <w:rFonts w:ascii="Arial" w:hAnsi="Arial" w:cs="Arial"/>
        </w:rPr>
        <w:t xml:space="preserve">- to contact the service, or to find out more: </w:t>
      </w:r>
      <w:hyperlink r:id="rId39" w:history="1">
        <w:r>
          <w:rPr>
            <w:rStyle w:val="Hyperlink"/>
          </w:rPr>
          <w:t>www.childreninscotland.org.uk</w:t>
        </w:r>
      </w:hyperlink>
      <w:r>
        <w:rPr>
          <w:rFonts w:ascii="Arial" w:hAnsi="Arial" w:cs="Arial"/>
          <w:color w:val="0000FF"/>
        </w:rPr>
        <w:t xml:space="preserve">, </w:t>
      </w:r>
      <w:hyperlink r:id="rId40" w:history="1">
        <w:r>
          <w:rPr>
            <w:rStyle w:val="Hyperlink"/>
          </w:rPr>
          <w:t>info@childreninscotland.org.uk</w:t>
        </w:r>
      </w:hyperlink>
      <w:r>
        <w:rPr>
          <w:rFonts w:ascii="Arial" w:hAnsi="Arial" w:cs="Arial"/>
          <w:color w:val="0000FF"/>
        </w:rPr>
        <w:t xml:space="preserve"> </w:t>
      </w:r>
      <w:r>
        <w:rPr>
          <w:rFonts w:ascii="Arial" w:hAnsi="Arial" w:cs="Arial"/>
        </w:rPr>
        <w:t xml:space="preserve">Sandra Mitchell, Mediation Manager </w:t>
      </w:r>
      <w:hyperlink r:id="rId41" w:history="1">
        <w:r>
          <w:rPr>
            <w:rStyle w:val="Hyperlink"/>
          </w:rPr>
          <w:t>smitchell@childreninscotland.org.uk</w:t>
        </w:r>
      </w:hyperlink>
      <w:r>
        <w:rPr>
          <w:rFonts w:ascii="Arial" w:hAnsi="Arial" w:cs="Arial"/>
          <w:color w:val="0000FF"/>
        </w:rPr>
        <w:t xml:space="preserve"> </w:t>
      </w:r>
      <w:r>
        <w:rPr>
          <w:rFonts w:ascii="Arial" w:hAnsi="Arial" w:cs="Arial"/>
        </w:rPr>
        <w:t>Children in Scotland, Thorn House, 5 Rose Street, Edinburgh EH2 2PR</w:t>
      </w:r>
    </w:p>
    <w:p w14:paraId="6E5C74C7" w14:textId="77777777" w:rsidR="00ED0EEE" w:rsidRDefault="00ED0EEE" w:rsidP="00ED0EEE">
      <w:pPr>
        <w:pStyle w:val="Bodypoints"/>
        <w:numPr>
          <w:ilvl w:val="0"/>
          <w:numId w:val="25"/>
        </w:numPr>
        <w:tabs>
          <w:tab w:val="left" w:pos="720"/>
        </w:tabs>
        <w:autoSpaceDN w:val="0"/>
        <w:ind w:left="567" w:hanging="567"/>
      </w:pPr>
      <w:r>
        <w:rPr>
          <w:rFonts w:ascii="Arial" w:hAnsi="Arial" w:cs="Arial"/>
          <w:b/>
          <w:bCs/>
        </w:rPr>
        <w:t>Scottish Independent Advocacy Alliance</w:t>
      </w:r>
      <w:r>
        <w:rPr>
          <w:rFonts w:ascii="Arial" w:hAnsi="Arial" w:cs="Arial"/>
        </w:rPr>
        <w:t xml:space="preserve"> - </w:t>
      </w:r>
      <w:hyperlink r:id="rId42" w:history="1">
        <w:r>
          <w:rPr>
            <w:rStyle w:val="Hyperlink"/>
          </w:rPr>
          <w:t>www.siaa.org.uk</w:t>
        </w:r>
      </w:hyperlink>
      <w:r>
        <w:rPr>
          <w:rFonts w:ascii="Arial" w:hAnsi="Arial" w:cs="Arial"/>
        </w:rPr>
        <w:t xml:space="preserve">, </w:t>
      </w:r>
      <w:hyperlink r:id="rId43" w:history="1">
        <w:r>
          <w:rPr>
            <w:rStyle w:val="Hyperlink"/>
          </w:rPr>
          <w:t>enquiry@siaa.org.uk</w:t>
        </w:r>
      </w:hyperlink>
      <w:r>
        <w:rPr>
          <w:rFonts w:ascii="Arial" w:hAnsi="Arial" w:cs="Arial"/>
          <w:color w:val="0000FF"/>
        </w:rPr>
        <w:t xml:space="preserve"> </w:t>
      </w:r>
      <w:r>
        <w:rPr>
          <w:rFonts w:ascii="Arial" w:hAnsi="Arial" w:cs="Arial"/>
        </w:rPr>
        <w:t>0131 510 9410</w:t>
      </w:r>
    </w:p>
    <w:p w14:paraId="6BF8D72C" w14:textId="77777777" w:rsidR="00ED0EEE" w:rsidRDefault="00ED0EEE" w:rsidP="00ED0EEE">
      <w:pPr>
        <w:pStyle w:val="Bodypoints"/>
        <w:numPr>
          <w:ilvl w:val="0"/>
          <w:numId w:val="25"/>
        </w:numPr>
        <w:tabs>
          <w:tab w:val="left" w:pos="720"/>
        </w:tabs>
        <w:autoSpaceDN w:val="0"/>
        <w:ind w:left="567" w:hanging="567"/>
      </w:pPr>
      <w:r>
        <w:rPr>
          <w:rFonts w:ascii="Arial" w:hAnsi="Arial" w:cs="Arial"/>
          <w:b/>
          <w:bCs/>
        </w:rPr>
        <w:t>Let’s Talk ASN Scotland</w:t>
      </w:r>
      <w:r>
        <w:rPr>
          <w:rFonts w:ascii="Arial" w:hAnsi="Arial" w:cs="Arial"/>
        </w:rPr>
        <w:t xml:space="preserve"> - is a Scottish Government funded service for the parents of children with additional support needs and run in partnership with Barnardo’s. The service provides legal representation in appropriate education law cases to parents or pupils. It also provides advocacy support for families with a right of reference to the ASN Tribunal for Scotland., c/o Govan Law Centre, </w:t>
      </w:r>
      <w:hyperlink r:id="rId44" w:history="1">
        <w:r>
          <w:rPr>
            <w:rStyle w:val="Hyperlink"/>
          </w:rPr>
          <w:t>letstalkasn@edlaw-org.uk</w:t>
        </w:r>
      </w:hyperlink>
      <w:r>
        <w:rPr>
          <w:rFonts w:ascii="Arial" w:hAnsi="Arial" w:cs="Arial"/>
        </w:rPr>
        <w:t xml:space="preserve"> 0141 445 1955 </w:t>
      </w:r>
    </w:p>
    <w:p w14:paraId="4463ADF1" w14:textId="77777777" w:rsidR="00ED0EEE" w:rsidRDefault="00ED0EEE" w:rsidP="00ED0EEE">
      <w:pPr>
        <w:pStyle w:val="Bodypoints"/>
        <w:numPr>
          <w:ilvl w:val="0"/>
          <w:numId w:val="25"/>
        </w:numPr>
        <w:tabs>
          <w:tab w:val="left" w:pos="720"/>
        </w:tabs>
        <w:autoSpaceDN w:val="0"/>
        <w:ind w:left="567" w:hanging="567"/>
      </w:pPr>
      <w:r>
        <w:rPr>
          <w:rFonts w:ascii="Arial" w:hAnsi="Arial" w:cs="Arial"/>
          <w:b/>
          <w:bCs/>
        </w:rPr>
        <w:t>Children and Young People’s Commissioner Scotland</w:t>
      </w:r>
      <w:r>
        <w:rPr>
          <w:rFonts w:ascii="Arial" w:hAnsi="Arial" w:cs="Arial"/>
        </w:rPr>
        <w:t xml:space="preserve"> - </w:t>
      </w:r>
      <w:hyperlink r:id="rId45" w:history="1">
        <w:r>
          <w:rPr>
            <w:rStyle w:val="Hyperlink"/>
          </w:rPr>
          <w:t>www.cypcs.org.uk/about/</w:t>
        </w:r>
      </w:hyperlink>
    </w:p>
    <w:p w14:paraId="3F14D33D" w14:textId="77777777" w:rsidR="00ED0EEE" w:rsidRDefault="00ED0EEE" w:rsidP="00ED0EEE">
      <w:pPr>
        <w:rPr>
          <w:rFonts w:ascii="Arial" w:hAnsi="Arial" w:cs="Arial"/>
          <w:sz w:val="12"/>
          <w:szCs w:val="12"/>
        </w:rPr>
      </w:pPr>
    </w:p>
    <w:p w14:paraId="1CF89917" w14:textId="77777777" w:rsidR="00ED0EEE" w:rsidRDefault="00ED0EEE" w:rsidP="00ED0EEE">
      <w:pPr>
        <w:rPr>
          <w:rFonts w:ascii="Arial" w:hAnsi="Arial" w:cs="Arial"/>
          <w:sz w:val="24"/>
          <w:szCs w:val="24"/>
        </w:rPr>
      </w:pPr>
      <w:r>
        <w:rPr>
          <w:rFonts w:ascii="Arial" w:hAnsi="Arial" w:cs="Arial"/>
          <w:sz w:val="24"/>
          <w:szCs w:val="24"/>
        </w:rPr>
        <w:t>More detailed information about Falkirk Council’s ASN service can be found here:</w:t>
      </w:r>
    </w:p>
    <w:p w14:paraId="0815B73D" w14:textId="77777777" w:rsidR="00ED0EEE" w:rsidRDefault="0032402F" w:rsidP="00ED0EEE">
      <w:hyperlink r:id="rId46" w:history="1">
        <w:r w:rsidR="00ED0EEE">
          <w:rPr>
            <w:rStyle w:val="Hyperlink"/>
            <w:sz w:val="24"/>
            <w:szCs w:val="24"/>
          </w:rPr>
          <w:t>Falkirk Council Additional Support Needs | Supporting Children &amp; Young People with Additional Support Needs Across Falkirk Council (glowscotland.org.uk)</w:t>
        </w:r>
      </w:hyperlink>
    </w:p>
    <w:p w14:paraId="44235542" w14:textId="77777777" w:rsidR="00ED0EEE" w:rsidRDefault="00ED0EEE" w:rsidP="00ED0EEE">
      <w:pPr>
        <w:pStyle w:val="BodyText"/>
      </w:pPr>
    </w:p>
    <w:p w14:paraId="7EFDCCEE" w14:textId="77777777" w:rsidR="00BB794A" w:rsidRPr="00654A1E" w:rsidRDefault="00BB794A" w:rsidP="00654A1E">
      <w:pPr>
        <w:pStyle w:val="Default"/>
        <w:rPr>
          <w:sz w:val="22"/>
          <w:szCs w:val="22"/>
        </w:rPr>
      </w:pPr>
    </w:p>
    <w:p w14:paraId="69ABD14D" w14:textId="77777777" w:rsidR="006D1938" w:rsidRPr="00654A1E" w:rsidRDefault="006D1938" w:rsidP="00654A1E">
      <w:pPr>
        <w:pStyle w:val="Default"/>
        <w:rPr>
          <w:sz w:val="22"/>
          <w:szCs w:val="22"/>
        </w:rPr>
      </w:pPr>
    </w:p>
    <w:p w14:paraId="7F896723" w14:textId="0EB7320D" w:rsidR="00942041" w:rsidRPr="00654A1E" w:rsidRDefault="00942041" w:rsidP="00654A1E">
      <w:pPr>
        <w:pStyle w:val="Heading3"/>
        <w:spacing w:before="0"/>
        <w:rPr>
          <w:rFonts w:ascii="Arial" w:hAnsi="Arial"/>
          <w:sz w:val="22"/>
          <w:szCs w:val="22"/>
        </w:rPr>
      </w:pPr>
      <w:bookmarkStart w:id="31" w:name="_Toc118896792"/>
      <w:r w:rsidRPr="00654A1E">
        <w:rPr>
          <w:rFonts w:ascii="Arial" w:hAnsi="Arial"/>
          <w:sz w:val="22"/>
          <w:szCs w:val="22"/>
        </w:rPr>
        <w:t>Development of Pupils’ mental, social and emotional wellbeing</w:t>
      </w:r>
      <w:bookmarkEnd w:id="31"/>
    </w:p>
    <w:p w14:paraId="5917874C" w14:textId="77777777" w:rsidR="007B569B" w:rsidRPr="00654A1E" w:rsidRDefault="007B569B" w:rsidP="00654A1E">
      <w:pPr>
        <w:spacing w:after="0"/>
        <w:rPr>
          <w:rFonts w:ascii="Arial" w:hAnsi="Arial" w:cs="Arial"/>
        </w:rPr>
      </w:pPr>
    </w:p>
    <w:p w14:paraId="0111ABD8" w14:textId="77777777" w:rsidR="006F3764" w:rsidRPr="00654A1E" w:rsidRDefault="006F3764" w:rsidP="00654A1E">
      <w:pPr>
        <w:pStyle w:val="NoSpacing"/>
        <w:rPr>
          <w:rFonts w:cs="Arial"/>
          <w:sz w:val="22"/>
        </w:rPr>
      </w:pPr>
      <w:bookmarkStart w:id="32" w:name="_Toc277761941"/>
      <w:r w:rsidRPr="00654A1E">
        <w:rPr>
          <w:rFonts w:cs="Arial"/>
          <w:sz w:val="22"/>
        </w:rPr>
        <w:t>The school is committed to supporting the development of the whole child and as a result, wishes to encourage their holistic wellbeing.</w:t>
      </w:r>
    </w:p>
    <w:p w14:paraId="1DFA3990" w14:textId="77777777" w:rsidR="006F3764" w:rsidRPr="00654A1E" w:rsidRDefault="006F3764" w:rsidP="00654A1E">
      <w:pPr>
        <w:pStyle w:val="NoSpacing"/>
        <w:rPr>
          <w:rFonts w:cs="Arial"/>
          <w:b/>
          <w:sz w:val="22"/>
        </w:rPr>
      </w:pPr>
    </w:p>
    <w:p w14:paraId="237F16B7" w14:textId="77777777" w:rsidR="006F3764" w:rsidRPr="00654A1E" w:rsidRDefault="006F3764" w:rsidP="00654A1E">
      <w:pPr>
        <w:pStyle w:val="NoSpacing"/>
        <w:rPr>
          <w:rFonts w:cs="Arial"/>
          <w:b/>
          <w:sz w:val="22"/>
        </w:rPr>
      </w:pPr>
      <w:r w:rsidRPr="00654A1E">
        <w:rPr>
          <w:rFonts w:cs="Arial"/>
          <w:sz w:val="22"/>
        </w:rPr>
        <w:t>Mental, social and emotional wellbeing is supported in the following ways;</w:t>
      </w:r>
    </w:p>
    <w:p w14:paraId="5D9741CF" w14:textId="77777777" w:rsidR="006F3764" w:rsidRPr="00654A1E" w:rsidRDefault="006F3764" w:rsidP="00ED0EEE">
      <w:pPr>
        <w:pStyle w:val="NoSpacing"/>
        <w:numPr>
          <w:ilvl w:val="0"/>
          <w:numId w:val="12"/>
        </w:numPr>
        <w:rPr>
          <w:rFonts w:cs="Arial"/>
          <w:b/>
          <w:sz w:val="22"/>
        </w:rPr>
      </w:pPr>
      <w:r w:rsidRPr="00654A1E">
        <w:rPr>
          <w:rFonts w:cs="Arial"/>
          <w:sz w:val="22"/>
        </w:rPr>
        <w:t xml:space="preserve">Creating a school ethos which, in every way possible, gives value to these aspects of development, especially by providing an environment which is both caring and challenging and which provides opportunities for exercising rights and responsibility. </w:t>
      </w:r>
    </w:p>
    <w:p w14:paraId="0EC483CC" w14:textId="77777777" w:rsidR="006F3764" w:rsidRPr="00654A1E" w:rsidRDefault="006F3764" w:rsidP="00ED0EEE">
      <w:pPr>
        <w:pStyle w:val="NoSpacing"/>
        <w:numPr>
          <w:ilvl w:val="0"/>
          <w:numId w:val="12"/>
        </w:numPr>
        <w:rPr>
          <w:rFonts w:cs="Arial"/>
          <w:b/>
          <w:sz w:val="22"/>
        </w:rPr>
      </w:pPr>
      <w:r w:rsidRPr="00654A1E">
        <w:rPr>
          <w:rFonts w:cs="Arial"/>
          <w:sz w:val="22"/>
        </w:rPr>
        <w:t>Ensuring that staff and adults in the school act as positive role models for pupils.</w:t>
      </w:r>
    </w:p>
    <w:p w14:paraId="2400DFF5" w14:textId="77777777" w:rsidR="006F3764" w:rsidRPr="00654A1E" w:rsidRDefault="006F3764" w:rsidP="00ED0EEE">
      <w:pPr>
        <w:pStyle w:val="NoSpacing"/>
        <w:numPr>
          <w:ilvl w:val="0"/>
          <w:numId w:val="12"/>
        </w:numPr>
        <w:rPr>
          <w:rFonts w:cs="Arial"/>
          <w:b/>
          <w:sz w:val="22"/>
        </w:rPr>
      </w:pPr>
      <w:r w:rsidRPr="00654A1E">
        <w:rPr>
          <w:rFonts w:cs="Arial"/>
          <w:sz w:val="22"/>
        </w:rPr>
        <w:t xml:space="preserve">Providing opportunities for members of the school community to come together reinforcing shared values. </w:t>
      </w:r>
    </w:p>
    <w:p w14:paraId="509C9258" w14:textId="77777777" w:rsidR="006F3764" w:rsidRPr="00654A1E" w:rsidRDefault="006F3764" w:rsidP="00ED0EEE">
      <w:pPr>
        <w:pStyle w:val="NoSpacing"/>
        <w:numPr>
          <w:ilvl w:val="0"/>
          <w:numId w:val="12"/>
        </w:numPr>
        <w:rPr>
          <w:rFonts w:cs="Arial"/>
          <w:b/>
          <w:sz w:val="22"/>
        </w:rPr>
      </w:pPr>
      <w:r w:rsidRPr="00654A1E">
        <w:rPr>
          <w:rFonts w:cs="Arial"/>
          <w:sz w:val="22"/>
        </w:rPr>
        <w:lastRenderedPageBreak/>
        <w:t xml:space="preserve">Providing rich opportunities across all areas of the curriculum to develop mental, social and emotional wellbeing. </w:t>
      </w:r>
    </w:p>
    <w:p w14:paraId="21A719BB" w14:textId="77777777" w:rsidR="006F3764" w:rsidRPr="00654A1E" w:rsidRDefault="006F3764" w:rsidP="00ED0EEE">
      <w:pPr>
        <w:pStyle w:val="NoSpacing"/>
        <w:numPr>
          <w:ilvl w:val="0"/>
          <w:numId w:val="12"/>
        </w:numPr>
        <w:rPr>
          <w:rFonts w:cs="Arial"/>
          <w:b/>
          <w:sz w:val="22"/>
        </w:rPr>
      </w:pPr>
      <w:r w:rsidRPr="00654A1E">
        <w:rPr>
          <w:rFonts w:cs="Arial"/>
          <w:sz w:val="22"/>
        </w:rPr>
        <w:t xml:space="preserve">Taking every opportunity within the curriculum and across the wider work of the school to celebrate diversity and promote equality.  </w:t>
      </w:r>
    </w:p>
    <w:p w14:paraId="2292D3A8" w14:textId="77777777" w:rsidR="006F3764" w:rsidRPr="00AA2ECD" w:rsidRDefault="006F3764" w:rsidP="00654A1E">
      <w:pPr>
        <w:pStyle w:val="NoSpacing"/>
        <w:rPr>
          <w:rFonts w:cs="Arial"/>
          <w:b/>
          <w:sz w:val="22"/>
        </w:rPr>
      </w:pPr>
    </w:p>
    <w:p w14:paraId="75CE9AC3" w14:textId="77777777" w:rsidR="006F3764" w:rsidRPr="00AA2ECD" w:rsidRDefault="006F3764" w:rsidP="00654A1E">
      <w:pPr>
        <w:spacing w:after="0"/>
        <w:rPr>
          <w:rFonts w:ascii="Arial" w:hAnsi="Arial" w:cs="Arial"/>
          <w:b/>
        </w:rPr>
      </w:pPr>
      <w:bookmarkStart w:id="33" w:name="_Toc114047595"/>
      <w:r w:rsidRPr="00AA2ECD">
        <w:rPr>
          <w:rFonts w:ascii="Arial" w:hAnsi="Arial" w:cs="Arial"/>
          <w:b/>
        </w:rPr>
        <w:t xml:space="preserve">Getting It Right </w:t>
      </w:r>
      <w:proofErr w:type="gramStart"/>
      <w:r w:rsidRPr="00AA2ECD">
        <w:rPr>
          <w:rFonts w:ascii="Arial" w:hAnsi="Arial" w:cs="Arial"/>
          <w:b/>
        </w:rPr>
        <w:t>For</w:t>
      </w:r>
      <w:proofErr w:type="gramEnd"/>
      <w:r w:rsidRPr="00AA2ECD">
        <w:rPr>
          <w:rFonts w:ascii="Arial" w:hAnsi="Arial" w:cs="Arial"/>
          <w:b/>
        </w:rPr>
        <w:t xml:space="preserve"> Every Child (GIRFEC)</w:t>
      </w:r>
      <w:bookmarkEnd w:id="33"/>
    </w:p>
    <w:p w14:paraId="0D9D997E" w14:textId="77777777" w:rsidR="00ED0EEE" w:rsidRDefault="00ED0EEE" w:rsidP="00ED0EEE">
      <w:r>
        <w:rPr>
          <w:rFonts w:ascii="Arial" w:hAnsi="Arial" w:cs="Arial"/>
          <w:b/>
          <w:sz w:val="32"/>
          <w:szCs w:val="32"/>
        </w:rPr>
        <w:t xml:space="preserve">Getting It Right </w:t>
      </w:r>
      <w:proofErr w:type="gramStart"/>
      <w:r>
        <w:rPr>
          <w:rFonts w:ascii="Arial" w:hAnsi="Arial" w:cs="Arial"/>
          <w:b/>
          <w:sz w:val="32"/>
          <w:szCs w:val="32"/>
        </w:rPr>
        <w:t>For</w:t>
      </w:r>
      <w:proofErr w:type="gramEnd"/>
      <w:r>
        <w:rPr>
          <w:rFonts w:ascii="Arial" w:hAnsi="Arial" w:cs="Arial"/>
          <w:b/>
          <w:sz w:val="32"/>
          <w:szCs w:val="32"/>
        </w:rPr>
        <w:t xml:space="preserve"> Every Child (GIRFEC)</w:t>
      </w:r>
    </w:p>
    <w:p w14:paraId="72163A0E" w14:textId="77777777" w:rsidR="00ED0EEE" w:rsidRDefault="00ED0EEE" w:rsidP="00ED0EEE">
      <w:pPr>
        <w:spacing w:before="100" w:after="100"/>
        <w:jc w:val="both"/>
        <w:rPr>
          <w:rFonts w:ascii="Arial" w:hAnsi="Arial" w:cs="Arial"/>
        </w:rPr>
      </w:pPr>
      <w:r>
        <w:rPr>
          <w:rFonts w:ascii="Arial" w:hAnsi="Arial" w:cs="Arial"/>
        </w:rPr>
        <w:t>Getting it Right for Every Child (GIRFEC) is underpinned by the United Nations Convention on the Rights of the Child (UNCRC). The UNCRC was produced in 1989 and contains 54 Articles specifically for children, recognising the special care and protection they need throughout childhood to experience the full range of human rights: civil, cultural, economic, political, and social rights.</w:t>
      </w:r>
    </w:p>
    <w:p w14:paraId="59BE2FA2" w14:textId="77777777" w:rsidR="00ED0EEE" w:rsidRDefault="00ED0EEE" w:rsidP="00ED0EEE">
      <w:pPr>
        <w:spacing w:before="100" w:after="100"/>
        <w:rPr>
          <w:rFonts w:ascii="Arial" w:hAnsi="Arial" w:cs="Arial"/>
        </w:rPr>
      </w:pPr>
      <w:r>
        <w:rPr>
          <w:rFonts w:ascii="Arial" w:hAnsi="Arial" w:cs="Arial"/>
        </w:rPr>
        <w:t xml:space="preserve">The Scottish Government is committed to recognising, respecting, and promoting children’s rights as part of its wider commitment to improving life chances for all children and young people. The UNCRC lies at the heart of the Scottish Government’s policy and practice. </w:t>
      </w:r>
    </w:p>
    <w:p w14:paraId="70364020" w14:textId="77777777" w:rsidR="00ED0EEE" w:rsidRDefault="0032402F" w:rsidP="00ED0EEE">
      <w:pPr>
        <w:jc w:val="center"/>
      </w:pPr>
      <w:hyperlink r:id="rId47" w:history="1">
        <w:r w:rsidR="00ED0EEE">
          <w:rPr>
            <w:rStyle w:val="Hyperlink"/>
            <w:rFonts w:ascii="Arial" w:hAnsi="Arial" w:cs="Arial"/>
            <w:sz w:val="24"/>
            <w:szCs w:val="24"/>
          </w:rPr>
          <w:t>UNCRC: the foundation of Getting it right for every child - gov.scot (www.gov.scot)</w:t>
        </w:r>
      </w:hyperlink>
    </w:p>
    <w:p w14:paraId="6C470981" w14:textId="77777777" w:rsidR="00ED0EEE" w:rsidRDefault="00ED0EEE" w:rsidP="00ED0EEE">
      <w:pPr>
        <w:jc w:val="center"/>
        <w:rPr>
          <w:rFonts w:ascii="Arial" w:hAnsi="Arial" w:cs="Arial"/>
          <w:sz w:val="2"/>
          <w:szCs w:val="2"/>
        </w:rPr>
      </w:pPr>
    </w:p>
    <w:p w14:paraId="7C4479B1" w14:textId="77777777" w:rsidR="00ED0EEE" w:rsidRDefault="00ED0EEE" w:rsidP="00ED0EEE">
      <w:pPr>
        <w:spacing w:before="100" w:after="100"/>
        <w:rPr>
          <w:rFonts w:ascii="Arial" w:hAnsi="Arial" w:cs="Arial"/>
        </w:rPr>
      </w:pPr>
      <w:r>
        <w:rPr>
          <w:rFonts w:ascii="Arial" w:hAnsi="Arial" w:cs="Arial"/>
        </w:rPr>
        <w:t>Getting it Right for Every Child (GIRFEC) is the Scottish Government’s approach to improving children’s services. The wellbeing of all children and young people is at the heart of GIRFEC. Services must work together with children, young people, their families, and those responsible for their care, to provide quick and effective support.  To support the GIRFEC approach, the Children and Young People (Scotland) Act 2014 ensures key parts of GIRFEC are within law.</w:t>
      </w:r>
    </w:p>
    <w:p w14:paraId="69FD87CA" w14:textId="77777777" w:rsidR="00ED0EEE" w:rsidRDefault="00ED0EEE" w:rsidP="00ED0EEE">
      <w:pPr>
        <w:spacing w:before="100" w:after="100"/>
        <w:rPr>
          <w:rFonts w:ascii="Arial" w:hAnsi="Arial" w:cs="Arial"/>
          <w:b/>
          <w:sz w:val="4"/>
          <w:szCs w:val="2"/>
        </w:rPr>
      </w:pPr>
    </w:p>
    <w:p w14:paraId="3E4F4067" w14:textId="77777777" w:rsidR="00ED0EEE" w:rsidRDefault="00ED0EEE" w:rsidP="00ED0EEE">
      <w:pPr>
        <w:spacing w:before="100" w:after="100"/>
        <w:rPr>
          <w:rFonts w:ascii="Arial" w:hAnsi="Arial" w:cs="Arial"/>
          <w:b/>
          <w:sz w:val="28"/>
        </w:rPr>
      </w:pPr>
      <w:r>
        <w:rPr>
          <w:rFonts w:ascii="Arial" w:hAnsi="Arial" w:cs="Arial"/>
          <w:b/>
          <w:sz w:val="28"/>
        </w:rPr>
        <w:t xml:space="preserve">Wellbeing </w:t>
      </w:r>
    </w:p>
    <w:p w14:paraId="0166781A" w14:textId="77777777" w:rsidR="00ED0EEE" w:rsidRDefault="00ED0EEE" w:rsidP="00ED0EEE">
      <w:pPr>
        <w:spacing w:before="100" w:after="100"/>
        <w:rPr>
          <w:rFonts w:ascii="Arial" w:hAnsi="Arial" w:cs="Arial"/>
        </w:rPr>
      </w:pPr>
      <w:r>
        <w:rPr>
          <w:rFonts w:ascii="Arial" w:hAnsi="Arial" w:cs="Arial"/>
        </w:rPr>
        <w:t xml:space="preserve">The GIRFEC approach looks at eight areas of wellbeing. These are recognised as required areas which children and young people need to flourish both now and in the future. </w:t>
      </w:r>
    </w:p>
    <w:tbl>
      <w:tblPr>
        <w:tblW w:w="4819" w:type="dxa"/>
        <w:tblInd w:w="1555" w:type="dxa"/>
        <w:tblCellMar>
          <w:left w:w="10" w:type="dxa"/>
          <w:right w:w="10" w:type="dxa"/>
        </w:tblCellMar>
        <w:tblLook w:val="04A0" w:firstRow="1" w:lastRow="0" w:firstColumn="1" w:lastColumn="0" w:noHBand="0" w:noVBand="1"/>
      </w:tblPr>
      <w:tblGrid>
        <w:gridCol w:w="2268"/>
        <w:gridCol w:w="2551"/>
      </w:tblGrid>
      <w:tr w:rsidR="00ED0EEE" w14:paraId="3E8BC6EC" w14:textId="77777777" w:rsidTr="00ED0EEE">
        <w:tc>
          <w:tcPr>
            <w:tcW w:w="4819" w:type="dxa"/>
            <w:gridSpan w:val="2"/>
            <w:tcMar>
              <w:top w:w="0" w:type="dxa"/>
              <w:left w:w="108" w:type="dxa"/>
              <w:bottom w:w="0" w:type="dxa"/>
              <w:right w:w="108" w:type="dxa"/>
            </w:tcMar>
          </w:tcPr>
          <w:p w14:paraId="531A3843" w14:textId="77777777" w:rsidR="00ED0EEE" w:rsidRDefault="00ED0EEE">
            <w:pPr>
              <w:spacing w:after="0" w:line="240" w:lineRule="auto"/>
              <w:rPr>
                <w:rFonts w:ascii="Arial" w:hAnsi="Arial" w:cs="Arial"/>
              </w:rPr>
            </w:pPr>
            <w:r>
              <w:rPr>
                <w:rFonts w:ascii="Arial" w:hAnsi="Arial" w:cs="Arial"/>
              </w:rPr>
              <w:t xml:space="preserve">The eight wellbeing indicators are: </w:t>
            </w:r>
          </w:p>
          <w:p w14:paraId="2FED52BC" w14:textId="77777777" w:rsidR="00ED0EEE" w:rsidRDefault="00ED0EEE">
            <w:pPr>
              <w:spacing w:before="100" w:after="0" w:line="240" w:lineRule="auto"/>
              <w:rPr>
                <w:rFonts w:ascii="Arial" w:hAnsi="Arial" w:cs="Arial"/>
                <w:sz w:val="2"/>
                <w:szCs w:val="2"/>
              </w:rPr>
            </w:pPr>
          </w:p>
        </w:tc>
      </w:tr>
      <w:tr w:rsidR="00ED0EEE" w14:paraId="64B21B57" w14:textId="77777777" w:rsidTr="00ED0EEE">
        <w:tc>
          <w:tcPr>
            <w:tcW w:w="2268" w:type="dxa"/>
            <w:tcMar>
              <w:top w:w="0" w:type="dxa"/>
              <w:left w:w="108" w:type="dxa"/>
              <w:bottom w:w="0" w:type="dxa"/>
              <w:right w:w="108" w:type="dxa"/>
            </w:tcMar>
            <w:hideMark/>
          </w:tcPr>
          <w:p w14:paraId="135B104C" w14:textId="77777777" w:rsidR="00ED0EEE" w:rsidRDefault="00ED0EEE" w:rsidP="00ED0EEE">
            <w:pPr>
              <w:pStyle w:val="ListParagraph"/>
              <w:widowControl/>
              <w:numPr>
                <w:ilvl w:val="0"/>
                <w:numId w:val="26"/>
              </w:numPr>
              <w:suppressAutoHyphens/>
              <w:autoSpaceDE/>
              <w:adjustRightInd/>
              <w:spacing w:before="100" w:after="0"/>
              <w:contextualSpacing/>
              <w:rPr>
                <w:rFonts w:ascii="Arial" w:hAnsi="Arial" w:cs="Arial"/>
                <w:szCs w:val="22"/>
              </w:rPr>
            </w:pPr>
            <w:r>
              <w:rPr>
                <w:rFonts w:ascii="Arial" w:hAnsi="Arial" w:cs="Arial"/>
              </w:rPr>
              <w:t>Safe</w:t>
            </w:r>
          </w:p>
        </w:tc>
        <w:tc>
          <w:tcPr>
            <w:tcW w:w="2551" w:type="dxa"/>
            <w:tcMar>
              <w:top w:w="0" w:type="dxa"/>
              <w:left w:w="108" w:type="dxa"/>
              <w:bottom w:w="0" w:type="dxa"/>
              <w:right w:w="108" w:type="dxa"/>
            </w:tcMar>
            <w:hideMark/>
          </w:tcPr>
          <w:p w14:paraId="278CEECE" w14:textId="77777777" w:rsidR="00ED0EEE" w:rsidRDefault="00ED0EEE" w:rsidP="00ED0EEE">
            <w:pPr>
              <w:pStyle w:val="ListParagraph"/>
              <w:widowControl/>
              <w:numPr>
                <w:ilvl w:val="0"/>
                <w:numId w:val="26"/>
              </w:numPr>
              <w:suppressAutoHyphens/>
              <w:autoSpaceDE/>
              <w:adjustRightInd/>
              <w:spacing w:before="100" w:after="0"/>
              <w:contextualSpacing/>
              <w:rPr>
                <w:rFonts w:ascii="Arial" w:hAnsi="Arial" w:cs="Arial"/>
              </w:rPr>
            </w:pPr>
            <w:r>
              <w:rPr>
                <w:rFonts w:ascii="Arial" w:hAnsi="Arial" w:cs="Arial"/>
              </w:rPr>
              <w:t>Active</w:t>
            </w:r>
          </w:p>
        </w:tc>
      </w:tr>
      <w:tr w:rsidR="00ED0EEE" w14:paraId="43CD78AA" w14:textId="77777777" w:rsidTr="00ED0EEE">
        <w:tc>
          <w:tcPr>
            <w:tcW w:w="2268" w:type="dxa"/>
            <w:tcMar>
              <w:top w:w="0" w:type="dxa"/>
              <w:left w:w="108" w:type="dxa"/>
              <w:bottom w:w="0" w:type="dxa"/>
              <w:right w:w="108" w:type="dxa"/>
            </w:tcMar>
            <w:hideMark/>
          </w:tcPr>
          <w:p w14:paraId="1FCFD5E3" w14:textId="77777777" w:rsidR="00ED0EEE" w:rsidRDefault="00ED0EEE" w:rsidP="00ED0EEE">
            <w:pPr>
              <w:pStyle w:val="ListParagraph"/>
              <w:widowControl/>
              <w:numPr>
                <w:ilvl w:val="0"/>
                <w:numId w:val="26"/>
              </w:numPr>
              <w:suppressAutoHyphens/>
              <w:autoSpaceDE/>
              <w:adjustRightInd/>
              <w:spacing w:before="100" w:after="0"/>
              <w:contextualSpacing/>
              <w:rPr>
                <w:rFonts w:ascii="Arial" w:hAnsi="Arial" w:cs="Arial"/>
              </w:rPr>
            </w:pPr>
            <w:r>
              <w:rPr>
                <w:rFonts w:ascii="Arial" w:hAnsi="Arial" w:cs="Arial"/>
              </w:rPr>
              <w:t>Healthy</w:t>
            </w:r>
          </w:p>
        </w:tc>
        <w:tc>
          <w:tcPr>
            <w:tcW w:w="2551" w:type="dxa"/>
            <w:tcMar>
              <w:top w:w="0" w:type="dxa"/>
              <w:left w:w="108" w:type="dxa"/>
              <w:bottom w:w="0" w:type="dxa"/>
              <w:right w:w="108" w:type="dxa"/>
            </w:tcMar>
            <w:hideMark/>
          </w:tcPr>
          <w:p w14:paraId="034D33EB" w14:textId="77777777" w:rsidR="00ED0EEE" w:rsidRDefault="00ED0EEE" w:rsidP="00ED0EEE">
            <w:pPr>
              <w:pStyle w:val="ListParagraph"/>
              <w:widowControl/>
              <w:numPr>
                <w:ilvl w:val="0"/>
                <w:numId w:val="26"/>
              </w:numPr>
              <w:suppressAutoHyphens/>
              <w:autoSpaceDE/>
              <w:adjustRightInd/>
              <w:spacing w:before="100" w:after="0"/>
              <w:contextualSpacing/>
              <w:rPr>
                <w:rFonts w:ascii="Arial" w:hAnsi="Arial" w:cs="Arial"/>
              </w:rPr>
            </w:pPr>
            <w:r>
              <w:rPr>
                <w:rFonts w:ascii="Arial" w:hAnsi="Arial" w:cs="Arial"/>
              </w:rPr>
              <w:t>Responsible</w:t>
            </w:r>
          </w:p>
        </w:tc>
      </w:tr>
      <w:tr w:rsidR="00ED0EEE" w14:paraId="5B8FF796" w14:textId="77777777" w:rsidTr="00ED0EEE">
        <w:tc>
          <w:tcPr>
            <w:tcW w:w="2268" w:type="dxa"/>
            <w:tcMar>
              <w:top w:w="0" w:type="dxa"/>
              <w:left w:w="108" w:type="dxa"/>
              <w:bottom w:w="0" w:type="dxa"/>
              <w:right w:w="108" w:type="dxa"/>
            </w:tcMar>
            <w:hideMark/>
          </w:tcPr>
          <w:p w14:paraId="3C9AF7BD" w14:textId="77777777" w:rsidR="00ED0EEE" w:rsidRDefault="00ED0EEE" w:rsidP="00ED0EEE">
            <w:pPr>
              <w:pStyle w:val="ListParagraph"/>
              <w:widowControl/>
              <w:numPr>
                <w:ilvl w:val="0"/>
                <w:numId w:val="26"/>
              </w:numPr>
              <w:suppressAutoHyphens/>
              <w:autoSpaceDE/>
              <w:adjustRightInd/>
              <w:spacing w:before="100" w:after="0"/>
              <w:contextualSpacing/>
              <w:rPr>
                <w:rFonts w:ascii="Arial" w:hAnsi="Arial" w:cs="Arial"/>
              </w:rPr>
            </w:pPr>
            <w:r>
              <w:rPr>
                <w:rFonts w:ascii="Arial" w:hAnsi="Arial" w:cs="Arial"/>
              </w:rPr>
              <w:t>Achieving</w:t>
            </w:r>
          </w:p>
        </w:tc>
        <w:tc>
          <w:tcPr>
            <w:tcW w:w="2551" w:type="dxa"/>
            <w:tcMar>
              <w:top w:w="0" w:type="dxa"/>
              <w:left w:w="108" w:type="dxa"/>
              <w:bottom w:w="0" w:type="dxa"/>
              <w:right w:w="108" w:type="dxa"/>
            </w:tcMar>
            <w:hideMark/>
          </w:tcPr>
          <w:p w14:paraId="201EE04F" w14:textId="77777777" w:rsidR="00ED0EEE" w:rsidRDefault="00ED0EEE" w:rsidP="00ED0EEE">
            <w:pPr>
              <w:pStyle w:val="ListParagraph"/>
              <w:widowControl/>
              <w:numPr>
                <w:ilvl w:val="0"/>
                <w:numId w:val="26"/>
              </w:numPr>
              <w:suppressAutoHyphens/>
              <w:autoSpaceDE/>
              <w:adjustRightInd/>
              <w:spacing w:before="100" w:after="0"/>
              <w:contextualSpacing/>
              <w:rPr>
                <w:rFonts w:ascii="Arial" w:hAnsi="Arial" w:cs="Arial"/>
              </w:rPr>
            </w:pPr>
            <w:r>
              <w:rPr>
                <w:rFonts w:ascii="Arial" w:hAnsi="Arial" w:cs="Arial"/>
              </w:rPr>
              <w:t>Respected</w:t>
            </w:r>
          </w:p>
        </w:tc>
      </w:tr>
      <w:tr w:rsidR="00ED0EEE" w14:paraId="7C630AC5" w14:textId="77777777" w:rsidTr="00ED0EEE">
        <w:tc>
          <w:tcPr>
            <w:tcW w:w="2268" w:type="dxa"/>
            <w:tcMar>
              <w:top w:w="0" w:type="dxa"/>
              <w:left w:w="108" w:type="dxa"/>
              <w:bottom w:w="0" w:type="dxa"/>
              <w:right w:w="108" w:type="dxa"/>
            </w:tcMar>
            <w:hideMark/>
          </w:tcPr>
          <w:p w14:paraId="3D1A1ADF" w14:textId="77777777" w:rsidR="00ED0EEE" w:rsidRDefault="00ED0EEE" w:rsidP="00ED0EEE">
            <w:pPr>
              <w:pStyle w:val="ListParagraph"/>
              <w:widowControl/>
              <w:numPr>
                <w:ilvl w:val="0"/>
                <w:numId w:val="26"/>
              </w:numPr>
              <w:suppressAutoHyphens/>
              <w:autoSpaceDE/>
              <w:adjustRightInd/>
              <w:spacing w:before="100" w:after="0"/>
              <w:contextualSpacing/>
              <w:rPr>
                <w:rFonts w:ascii="Arial" w:hAnsi="Arial" w:cs="Arial"/>
              </w:rPr>
            </w:pPr>
            <w:r>
              <w:rPr>
                <w:rFonts w:ascii="Arial" w:hAnsi="Arial" w:cs="Arial"/>
              </w:rPr>
              <w:t>Nurtured</w:t>
            </w:r>
          </w:p>
        </w:tc>
        <w:tc>
          <w:tcPr>
            <w:tcW w:w="2551" w:type="dxa"/>
            <w:tcMar>
              <w:top w:w="0" w:type="dxa"/>
              <w:left w:w="108" w:type="dxa"/>
              <w:bottom w:w="0" w:type="dxa"/>
              <w:right w:w="108" w:type="dxa"/>
            </w:tcMar>
            <w:hideMark/>
          </w:tcPr>
          <w:p w14:paraId="2D85ADA3" w14:textId="77777777" w:rsidR="00ED0EEE" w:rsidRDefault="00ED0EEE" w:rsidP="00ED0EEE">
            <w:pPr>
              <w:pStyle w:val="ListParagraph"/>
              <w:widowControl/>
              <w:numPr>
                <w:ilvl w:val="0"/>
                <w:numId w:val="26"/>
              </w:numPr>
              <w:suppressAutoHyphens/>
              <w:autoSpaceDE/>
              <w:adjustRightInd/>
              <w:spacing w:before="100" w:after="0"/>
              <w:contextualSpacing/>
              <w:rPr>
                <w:rFonts w:ascii="Arial" w:hAnsi="Arial" w:cs="Arial"/>
              </w:rPr>
            </w:pPr>
            <w:r>
              <w:rPr>
                <w:rFonts w:ascii="Arial" w:hAnsi="Arial" w:cs="Arial"/>
              </w:rPr>
              <w:t>Included</w:t>
            </w:r>
          </w:p>
        </w:tc>
      </w:tr>
    </w:tbl>
    <w:p w14:paraId="7EA12F7C" w14:textId="77777777" w:rsidR="00ED0EEE" w:rsidRDefault="00ED0EEE" w:rsidP="00ED0EEE">
      <w:pPr>
        <w:spacing w:after="100" w:line="240" w:lineRule="auto"/>
        <w:rPr>
          <w:rFonts w:ascii="Arial" w:hAnsi="Arial" w:cs="Arial"/>
          <w:kern w:val="3"/>
          <w:sz w:val="2"/>
          <w:szCs w:val="2"/>
          <w:lang w:eastAsia="en-US"/>
        </w:rPr>
      </w:pPr>
    </w:p>
    <w:p w14:paraId="08A79512" w14:textId="77777777" w:rsidR="00ED0EEE" w:rsidRDefault="00ED0EEE" w:rsidP="00ED0EEE">
      <w:pPr>
        <w:spacing w:after="100" w:line="240" w:lineRule="auto"/>
        <w:rPr>
          <w:rFonts w:ascii="Arial" w:hAnsi="Arial" w:cs="Arial"/>
        </w:rPr>
      </w:pPr>
      <w:r>
        <w:rPr>
          <w:rFonts w:ascii="Arial" w:hAnsi="Arial" w:cs="Arial"/>
        </w:rPr>
        <w:t xml:space="preserve">These enable the adults responsible for the care and wellbeing of children and young people to provide them with support. These areas help children and young people, families, those responsible for their care, and services, to identify any needs.  Through a collaborative approach children and young people, families, those responsible for their care, and services will use these eight wellbeing indicators to identify any need and respond with appropriate planned solutions and supports. </w:t>
      </w:r>
    </w:p>
    <w:p w14:paraId="200E921B" w14:textId="77777777" w:rsidR="00ED0EEE" w:rsidRDefault="00ED0EEE" w:rsidP="00ED0EEE">
      <w:pPr>
        <w:spacing w:before="100" w:after="100"/>
        <w:rPr>
          <w:rFonts w:ascii="Arial" w:hAnsi="Arial" w:cs="Arial"/>
        </w:rPr>
      </w:pPr>
      <w:r>
        <w:rPr>
          <w:rFonts w:ascii="Arial" w:hAnsi="Arial" w:cs="Arial"/>
        </w:rPr>
        <w:t>This approach provides a common language and areas to focus on when gathering information about a child and young person’s world, to ensure they are growing and developing (UNCRC Article 6).</w:t>
      </w:r>
    </w:p>
    <w:p w14:paraId="6A07E2FC" w14:textId="77777777" w:rsidR="00ED0EEE" w:rsidRDefault="0032402F" w:rsidP="00ED0EEE">
      <w:pPr>
        <w:jc w:val="center"/>
      </w:pPr>
      <w:hyperlink r:id="rId48" w:anchor=":~:text=Getting%20it%20Right%20for%20Every%20Child%20(GIRFEC)%20is%20the%20Scottish,support%20when%20it%20is%20needed." w:history="1">
        <w:r w:rsidR="00ED0EEE">
          <w:rPr>
            <w:rStyle w:val="Hyperlink"/>
            <w:rFonts w:ascii="Arial" w:hAnsi="Arial" w:cs="Arial"/>
            <w:sz w:val="24"/>
            <w:szCs w:val="24"/>
          </w:rPr>
          <w:t>Policies &amp; strategies - Getting it Right for Every Child (GIRFEC) | Falkirk Council</w:t>
        </w:r>
      </w:hyperlink>
    </w:p>
    <w:p w14:paraId="4B9BBAD5" w14:textId="77777777" w:rsidR="00ED0EEE" w:rsidRDefault="00ED0EEE" w:rsidP="00ED0EEE">
      <w:r>
        <w:rPr>
          <w:rFonts w:ascii="Arial" w:hAnsi="Arial" w:cs="Arial"/>
          <w:b/>
          <w:sz w:val="28"/>
        </w:rPr>
        <w:t>Main Contact</w:t>
      </w:r>
    </w:p>
    <w:p w14:paraId="305B5CB0" w14:textId="77777777" w:rsidR="00ED0EEE" w:rsidRDefault="00ED0EEE" w:rsidP="00ED0EEE">
      <w:pPr>
        <w:rPr>
          <w:rFonts w:ascii="Arial" w:hAnsi="Arial" w:cs="Arial"/>
        </w:rPr>
      </w:pPr>
      <w:r>
        <w:rPr>
          <w:rFonts w:ascii="Arial" w:hAnsi="Arial" w:cs="Arial"/>
        </w:rPr>
        <w:t xml:space="preserve">In 2019, the Scottish Government repealed the relevant sections of the Children and Young People (Scotland) Act 2014 relating to the Named Person service. A named person was defined as a central point </w:t>
      </w:r>
      <w:r>
        <w:rPr>
          <w:rFonts w:ascii="Arial" w:hAnsi="Arial" w:cs="Arial"/>
        </w:rPr>
        <w:lastRenderedPageBreak/>
        <w:t>of contact for children, young people, and parents. This person had the responsibility for providing families with information for getting the support if, and when, they needed it.  As a result of the Scottish Government’s decision, education authorities are no longer legally required to provide this service.</w:t>
      </w:r>
    </w:p>
    <w:p w14:paraId="3BFFA793" w14:textId="77777777" w:rsidR="00ED0EEE" w:rsidRDefault="00ED0EEE" w:rsidP="00ED0EEE">
      <w:pPr>
        <w:rPr>
          <w:rFonts w:ascii="Arial" w:hAnsi="Arial" w:cs="Arial"/>
        </w:rPr>
      </w:pPr>
      <w:r>
        <w:rPr>
          <w:rFonts w:ascii="Arial" w:hAnsi="Arial" w:cs="Arial"/>
        </w:rPr>
        <w:t xml:space="preserve">Every child and young person will still have a main contact within a school establishment to support and promote their wellbeing. The role of the main contact is to act as the first point of contact for children, young people, those responsible for their care, and families. </w:t>
      </w:r>
    </w:p>
    <w:p w14:paraId="59CC91DC" w14:textId="77777777" w:rsidR="00ED0EEE" w:rsidRDefault="00ED0EEE" w:rsidP="00ED0EEE">
      <w:pPr>
        <w:spacing w:before="100" w:after="100"/>
        <w:rPr>
          <w:rFonts w:ascii="Arial" w:hAnsi="Arial" w:cs="Arial"/>
        </w:rPr>
      </w:pPr>
      <w:r>
        <w:rPr>
          <w:rFonts w:ascii="Arial" w:hAnsi="Arial" w:cs="Arial"/>
        </w:rPr>
        <w:t>If the main contact is not available, please speak to another member of staff who will be able to help. During school holidays an officer from Children’s Services Headquarters will provide the advice and support you may require.</w:t>
      </w:r>
    </w:p>
    <w:p w14:paraId="18048E80" w14:textId="77777777" w:rsidR="00ED0EEE" w:rsidRDefault="00ED0EEE" w:rsidP="00ED0EEE">
      <w:pPr>
        <w:spacing w:before="100" w:after="100"/>
        <w:rPr>
          <w:rFonts w:ascii="Arial" w:hAnsi="Arial" w:cs="Arial"/>
          <w:sz w:val="2"/>
          <w:szCs w:val="2"/>
        </w:rPr>
      </w:pPr>
    </w:p>
    <w:p w14:paraId="01DB755B" w14:textId="77777777" w:rsidR="00ED0EEE" w:rsidRDefault="00ED0EEE" w:rsidP="00ED0EEE">
      <w:pPr>
        <w:pStyle w:val="Heading2"/>
        <w:spacing w:before="0"/>
        <w:rPr>
          <w:rFonts w:ascii="Arial" w:hAnsi="Arial"/>
          <w:i w:val="0"/>
        </w:rPr>
      </w:pPr>
      <w:r>
        <w:rPr>
          <w:i w:val="0"/>
        </w:rPr>
        <w:t>Family Support Services</w:t>
      </w:r>
    </w:p>
    <w:p w14:paraId="5B31E804" w14:textId="77777777" w:rsidR="00ED0EEE" w:rsidRDefault="00ED0EEE" w:rsidP="00ED0EEE">
      <w:pPr>
        <w:rPr>
          <w:sz w:val="6"/>
          <w:szCs w:val="6"/>
        </w:rPr>
      </w:pPr>
    </w:p>
    <w:p w14:paraId="249ED7FE" w14:textId="77777777" w:rsidR="00ED0EEE" w:rsidRDefault="00ED0EEE" w:rsidP="00ED0EEE">
      <w:pPr>
        <w:rPr>
          <w:rFonts w:ascii="Arial" w:hAnsi="Arial" w:cs="Arial"/>
          <w:lang w:eastAsia="en-US"/>
        </w:rPr>
      </w:pPr>
      <w:r>
        <w:rPr>
          <w:rFonts w:ascii="Arial" w:hAnsi="Arial" w:cs="Arial"/>
        </w:rPr>
        <w:t>Family Support services work in partnership with families, schools, and other agencies to support young people’s wellbeing from early intervention to more intensive support.</w:t>
      </w:r>
    </w:p>
    <w:p w14:paraId="7CD10363" w14:textId="77777777" w:rsidR="00ED0EEE" w:rsidRDefault="00ED0EEE" w:rsidP="00ED0EEE">
      <w:pPr>
        <w:widowControl w:val="0"/>
      </w:pPr>
      <w:r>
        <w:rPr>
          <w:rFonts w:ascii="Arial" w:hAnsi="Arial" w:cs="Arial"/>
          <w:color w:val="000000"/>
        </w:rPr>
        <w:t xml:space="preserve">Children, young people, and families may require additional support at different times in their life due to changing circumstances, such as: following a bereavement, </w:t>
      </w:r>
      <w:r>
        <w:rPr>
          <w:rFonts w:ascii="Arial" w:hAnsi="Arial" w:cs="Arial"/>
        </w:rPr>
        <w:t xml:space="preserve">trauma, </w:t>
      </w:r>
      <w:r>
        <w:rPr>
          <w:rFonts w:ascii="Arial" w:hAnsi="Arial" w:cs="Arial"/>
          <w:color w:val="000000"/>
        </w:rPr>
        <w:t xml:space="preserve">illness, increased anxiety, and transition points in life. </w:t>
      </w:r>
      <w:r>
        <w:rPr>
          <w:rFonts w:ascii="Arial" w:hAnsi="Arial" w:cs="Arial"/>
        </w:rPr>
        <w:t>Support can be tailored to meet the individual needs of children, young people, and families, when they need it most and as locally as possible.</w:t>
      </w:r>
    </w:p>
    <w:p w14:paraId="797BDE2E" w14:textId="77777777" w:rsidR="00ED0EEE" w:rsidRDefault="00ED0EEE" w:rsidP="00ED0EEE">
      <w:pPr>
        <w:rPr>
          <w:rFonts w:ascii="Arial" w:hAnsi="Arial" w:cs="Arial"/>
        </w:rPr>
      </w:pPr>
      <w:r>
        <w:rPr>
          <w:rFonts w:ascii="Arial" w:hAnsi="Arial" w:cs="Arial"/>
        </w:rPr>
        <w:t>A request for support can be made through a member of school staff (main school contact) who will be able to talk with you, gather information and your family’s views. This helps identify the most appropriate service.</w:t>
      </w:r>
    </w:p>
    <w:p w14:paraId="2007763C" w14:textId="77777777" w:rsidR="00ED0EEE" w:rsidRDefault="00ED0EEE" w:rsidP="00ED0EEE">
      <w:pPr>
        <w:rPr>
          <w:rFonts w:ascii="Arial" w:hAnsi="Arial" w:cs="Arial"/>
        </w:rPr>
      </w:pPr>
      <w:r>
        <w:rPr>
          <w:rFonts w:ascii="Arial" w:hAnsi="Arial" w:cs="Arial"/>
        </w:rPr>
        <w:t xml:space="preserve">Support can be delivered in school, at home or in the community, on an individual or group basis. </w:t>
      </w:r>
    </w:p>
    <w:p w14:paraId="594FA873" w14:textId="77777777" w:rsidR="00ED0EEE" w:rsidRDefault="00ED0EEE" w:rsidP="00ED0EEE">
      <w:pPr>
        <w:rPr>
          <w:rFonts w:ascii="Arial" w:hAnsi="Arial" w:cs="Arial"/>
          <w:sz w:val="12"/>
          <w:szCs w:val="12"/>
        </w:rPr>
      </w:pPr>
    </w:p>
    <w:p w14:paraId="5FFE16A5" w14:textId="77777777" w:rsidR="00ED0EEE" w:rsidRDefault="00ED0EEE" w:rsidP="00ED0EEE">
      <w:pPr>
        <w:spacing w:after="60"/>
        <w:rPr>
          <w:rFonts w:ascii="Arial" w:hAnsi="Arial" w:cs="Arial"/>
          <w:b/>
          <w:sz w:val="28"/>
          <w:szCs w:val="28"/>
        </w:rPr>
      </w:pPr>
      <w:r>
        <w:rPr>
          <w:rFonts w:ascii="Arial" w:hAnsi="Arial" w:cs="Arial"/>
          <w:b/>
          <w:sz w:val="28"/>
          <w:szCs w:val="28"/>
        </w:rPr>
        <w:t>Protecting Children and Young People</w:t>
      </w:r>
    </w:p>
    <w:p w14:paraId="31B7B419" w14:textId="77777777" w:rsidR="00ED0EEE" w:rsidRDefault="00ED0EEE" w:rsidP="00ED0EEE">
      <w:pPr>
        <w:spacing w:after="60"/>
        <w:rPr>
          <w:rFonts w:ascii="Arial" w:hAnsi="Arial" w:cs="Arial"/>
          <w:b/>
          <w:sz w:val="6"/>
          <w:szCs w:val="6"/>
        </w:rPr>
      </w:pPr>
    </w:p>
    <w:p w14:paraId="6F84FC18" w14:textId="77777777" w:rsidR="00ED0EEE" w:rsidRDefault="00ED0EEE" w:rsidP="00ED0EEE">
      <w:pPr>
        <w:rPr>
          <w:rFonts w:ascii="Arial" w:hAnsi="Arial" w:cs="Arial"/>
        </w:rPr>
      </w:pPr>
      <w:r>
        <w:rPr>
          <w:rFonts w:ascii="Arial" w:hAnsi="Arial" w:cs="Arial"/>
        </w:rPr>
        <w:t xml:space="preserve">Article 19 of the UNCRC states that all children and young people have a right to be protected from violence, abuse and neglect. Children’s Services have an important role in identifying children and young people who are at risk of abuse or are being abused. </w:t>
      </w:r>
    </w:p>
    <w:p w14:paraId="5BC81CD4" w14:textId="77777777" w:rsidR="00ED0EEE" w:rsidRDefault="00ED0EEE" w:rsidP="00ED0EEE">
      <w:pPr>
        <w:rPr>
          <w:rFonts w:ascii="Arial" w:hAnsi="Arial" w:cs="Arial"/>
        </w:rPr>
      </w:pPr>
      <w:r>
        <w:rPr>
          <w:rFonts w:ascii="Arial" w:hAnsi="Arial" w:cs="Arial"/>
        </w:rPr>
        <w:t>Falkirk Council has clear procedures for all staff to follow. Headteachers or designated members of staff are instructed to notify Falkirk Council and Children’s Services when a member of staff has a suspicion that a child might have been abused, are at risk of abuse or are likely to be exposed to significant harm due to neglect.</w:t>
      </w:r>
    </w:p>
    <w:p w14:paraId="2706D173" w14:textId="77777777" w:rsidR="00ED0EEE" w:rsidRDefault="00ED0EEE" w:rsidP="00ED0EEE">
      <w:pPr>
        <w:rPr>
          <w:rFonts w:ascii="Arial" w:hAnsi="Arial" w:cs="Arial"/>
        </w:rPr>
      </w:pPr>
      <w:r>
        <w:rPr>
          <w:rFonts w:ascii="Arial" w:hAnsi="Arial" w:cs="Arial"/>
        </w:rPr>
        <w:t xml:space="preserve">Children’s Services will </w:t>
      </w:r>
      <w:proofErr w:type="gramStart"/>
      <w:r>
        <w:rPr>
          <w:rFonts w:ascii="Arial" w:hAnsi="Arial" w:cs="Arial"/>
        </w:rPr>
        <w:t>make a decision</w:t>
      </w:r>
      <w:proofErr w:type="gramEnd"/>
      <w:r>
        <w:rPr>
          <w:rFonts w:ascii="Arial" w:hAnsi="Arial" w:cs="Arial"/>
        </w:rPr>
        <w:t xml:space="preserve"> on whether or not an investigation is necessary and will advise accordingly. In every situation, the welfare of the child overrides other considerations.</w:t>
      </w:r>
    </w:p>
    <w:p w14:paraId="4B9DF9D9" w14:textId="77777777" w:rsidR="00ED0EEE" w:rsidRDefault="00ED0EEE" w:rsidP="00ED0EEE">
      <w:r>
        <w:rPr>
          <w:rFonts w:ascii="Arial" w:hAnsi="Arial" w:cs="Arial"/>
          <w:color w:val="000000"/>
        </w:rPr>
        <w:t xml:space="preserve">To support children and young people, Falkirk Council has a Child Protection Lead Officer and child protection guidelines, training, and policy guidance. </w:t>
      </w:r>
    </w:p>
    <w:p w14:paraId="68BF9B9E" w14:textId="7CAFD0AC" w:rsidR="006F3764" w:rsidRPr="00654A1E" w:rsidRDefault="006F3764" w:rsidP="00654A1E">
      <w:pPr>
        <w:pStyle w:val="NoSpacing"/>
        <w:rPr>
          <w:rFonts w:cs="Arial"/>
          <w:sz w:val="22"/>
        </w:rPr>
      </w:pPr>
    </w:p>
    <w:p w14:paraId="4D10BCA8" w14:textId="77777777" w:rsidR="006F3764" w:rsidRPr="00654A1E" w:rsidRDefault="006F3764" w:rsidP="00654A1E">
      <w:pPr>
        <w:spacing w:after="0"/>
        <w:rPr>
          <w:rFonts w:ascii="Arial" w:hAnsi="Arial" w:cs="Arial"/>
          <w:b/>
          <w:lang w:eastAsia="en-US"/>
        </w:rPr>
      </w:pPr>
      <w:r w:rsidRPr="00654A1E">
        <w:rPr>
          <w:rFonts w:ascii="Arial" w:hAnsi="Arial" w:cs="Arial"/>
          <w:b/>
          <w:lang w:eastAsia="en-US"/>
        </w:rPr>
        <w:t>Active Schools</w:t>
      </w:r>
    </w:p>
    <w:p w14:paraId="16226A2D" w14:textId="77777777" w:rsidR="006F3764" w:rsidRPr="00654A1E" w:rsidRDefault="006F3764" w:rsidP="00654A1E">
      <w:pPr>
        <w:shd w:val="clear" w:color="auto" w:fill="FFFFFF"/>
        <w:spacing w:after="0" w:line="240" w:lineRule="auto"/>
        <w:textAlignment w:val="baseline"/>
        <w:rPr>
          <w:rFonts w:ascii="Arial" w:hAnsi="Arial" w:cs="Arial"/>
          <w:color w:val="000000"/>
        </w:rPr>
      </w:pPr>
      <w:r w:rsidRPr="00654A1E">
        <w:rPr>
          <w:rFonts w:ascii="Arial" w:hAnsi="Arial" w:cs="Arial"/>
          <w:color w:val="000000"/>
        </w:rPr>
        <w:t xml:space="preserve">The goal of Active Schools is to provide more </w:t>
      </w:r>
      <w:proofErr w:type="gramStart"/>
      <w:r w:rsidRPr="00654A1E">
        <w:rPr>
          <w:rFonts w:ascii="Arial" w:hAnsi="Arial" w:cs="Arial"/>
          <w:color w:val="000000"/>
        </w:rPr>
        <w:t>high quality</w:t>
      </w:r>
      <w:proofErr w:type="gramEnd"/>
      <w:r w:rsidRPr="00654A1E">
        <w:rPr>
          <w:rFonts w:ascii="Arial" w:hAnsi="Arial" w:cs="Arial"/>
          <w:color w:val="000000"/>
        </w:rPr>
        <w:t xml:space="preserve"> opportunities to participate in sport within schools. We also aim to ensure that these opportunities are well connected to and supported by other local, regional and national partners.</w:t>
      </w:r>
    </w:p>
    <w:p w14:paraId="414FFE77" w14:textId="77777777" w:rsidR="006F3764" w:rsidRPr="00654A1E" w:rsidRDefault="006F3764" w:rsidP="00654A1E">
      <w:pPr>
        <w:shd w:val="clear" w:color="auto" w:fill="FFFFFF"/>
        <w:spacing w:after="0" w:line="240" w:lineRule="auto"/>
        <w:textAlignment w:val="baseline"/>
        <w:rPr>
          <w:rFonts w:ascii="Arial" w:hAnsi="Arial" w:cs="Arial"/>
          <w:color w:val="000000"/>
        </w:rPr>
      </w:pPr>
      <w:r w:rsidRPr="00654A1E">
        <w:rPr>
          <w:rFonts w:ascii="Arial" w:hAnsi="Arial" w:cs="Arial"/>
          <w:color w:val="000000"/>
        </w:rPr>
        <w:lastRenderedPageBreak/>
        <w:t>We work with Physical Education (PE) professionals to ensure better coordination between PE and school sports, and also to encourage the development of more physically active children and young people.</w:t>
      </w:r>
    </w:p>
    <w:p w14:paraId="34E1E4F6" w14:textId="77777777" w:rsidR="006F3764" w:rsidRPr="00654A1E" w:rsidRDefault="006F3764" w:rsidP="00654A1E">
      <w:pPr>
        <w:shd w:val="clear" w:color="auto" w:fill="FFFFFF"/>
        <w:spacing w:after="0" w:line="240" w:lineRule="auto"/>
        <w:textAlignment w:val="baseline"/>
        <w:rPr>
          <w:rFonts w:ascii="Arial" w:hAnsi="Arial" w:cs="Arial"/>
          <w:color w:val="000000"/>
        </w:rPr>
      </w:pPr>
      <w:r w:rsidRPr="00654A1E">
        <w:rPr>
          <w:rFonts w:ascii="Arial" w:hAnsi="Arial" w:cs="Arial"/>
          <w:color w:val="000000"/>
        </w:rPr>
        <w:t>While our focus is sport, our activities connect to the wider landscapes of play, dance, exercise and active living – we know that a joint effort is required to deliver the health and performance related fitness our children and young people deserve.</w:t>
      </w:r>
    </w:p>
    <w:p w14:paraId="59198104" w14:textId="77777777" w:rsidR="006F3764" w:rsidRPr="00654A1E" w:rsidRDefault="006F3764" w:rsidP="00654A1E">
      <w:pPr>
        <w:shd w:val="clear" w:color="auto" w:fill="FFFFFF"/>
        <w:spacing w:after="0" w:line="240" w:lineRule="auto"/>
        <w:textAlignment w:val="baseline"/>
        <w:rPr>
          <w:rFonts w:ascii="Arial" w:hAnsi="Arial" w:cs="Arial"/>
          <w:color w:val="000000"/>
        </w:rPr>
      </w:pPr>
      <w:r w:rsidRPr="00654A1E">
        <w:rPr>
          <w:rFonts w:ascii="Arial" w:hAnsi="Arial" w:cs="Arial"/>
          <w:color w:val="000000"/>
        </w:rPr>
        <w:t>Within Falkirk Council we have an Active Schools Manager, nine Active Schools Coordinators (Primary) and nine Active Schools Coordinators (Secondary). The Coordinators work within their respective Primary and High Schools clusters to provide further opportunities for physical activity, sport and play. We also have a coordinator designated to inclusion and equality.</w:t>
      </w:r>
    </w:p>
    <w:p w14:paraId="42775384" w14:textId="77777777" w:rsidR="006F3764" w:rsidRPr="00654A1E" w:rsidRDefault="0032402F" w:rsidP="00654A1E">
      <w:pPr>
        <w:spacing w:after="0" w:line="240" w:lineRule="auto"/>
        <w:rPr>
          <w:rFonts w:ascii="Arial" w:hAnsi="Arial" w:cs="Arial"/>
          <w:color w:val="0563C1"/>
          <w:u w:val="single"/>
          <w:lang w:eastAsia="en-US"/>
        </w:rPr>
      </w:pPr>
      <w:hyperlink r:id="rId49" w:history="1">
        <w:r w:rsidR="006F3764" w:rsidRPr="00654A1E">
          <w:rPr>
            <w:rFonts w:ascii="Arial" w:hAnsi="Arial" w:cs="Arial"/>
            <w:color w:val="0000FF"/>
            <w:u w:val="single"/>
            <w:lang w:eastAsia="en-US"/>
          </w:rPr>
          <w:t>Active Schools Falkirk | Falkirk Council (falkirkleisureandculture.org)</w:t>
        </w:r>
      </w:hyperlink>
    </w:p>
    <w:p w14:paraId="76CBB95B" w14:textId="77777777" w:rsidR="006F3764" w:rsidRPr="00654A1E" w:rsidRDefault="006F3764" w:rsidP="00654A1E">
      <w:pPr>
        <w:spacing w:after="0" w:line="240" w:lineRule="auto"/>
        <w:rPr>
          <w:rFonts w:ascii="Arial" w:hAnsi="Arial" w:cs="Arial"/>
          <w:lang w:eastAsia="en-US"/>
        </w:rPr>
      </w:pPr>
      <w:r w:rsidRPr="00654A1E">
        <w:rPr>
          <w:rFonts w:ascii="Arial" w:hAnsi="Arial" w:cs="Arial"/>
          <w:color w:val="0563C1"/>
          <w:u w:val="single"/>
          <w:lang w:eastAsia="en-US"/>
        </w:rPr>
        <w:t>Follow us on @falkirksport</w:t>
      </w:r>
    </w:p>
    <w:p w14:paraId="7FE541DA" w14:textId="77777777" w:rsidR="006F3764" w:rsidRPr="00654A1E" w:rsidRDefault="006F3764" w:rsidP="00654A1E">
      <w:pPr>
        <w:pStyle w:val="NoSpacing"/>
        <w:rPr>
          <w:rFonts w:cs="Arial"/>
          <w:sz w:val="22"/>
        </w:rPr>
      </w:pPr>
    </w:p>
    <w:p w14:paraId="26DB32E5" w14:textId="77777777" w:rsidR="006F3764" w:rsidRPr="00654A1E" w:rsidRDefault="006F3764" w:rsidP="00654A1E">
      <w:pPr>
        <w:pStyle w:val="NoSpacing"/>
        <w:rPr>
          <w:rFonts w:cs="Arial"/>
          <w:sz w:val="22"/>
        </w:rPr>
      </w:pPr>
    </w:p>
    <w:p w14:paraId="0E52E6F1" w14:textId="77777777" w:rsidR="00D25B69" w:rsidRPr="00AA2ECD" w:rsidRDefault="00D25B69" w:rsidP="00654A1E">
      <w:pPr>
        <w:spacing w:after="0"/>
        <w:rPr>
          <w:rFonts w:ascii="Arial" w:hAnsi="Arial" w:cs="Arial"/>
          <w:b/>
        </w:rPr>
      </w:pPr>
      <w:r w:rsidRPr="00AA2ECD">
        <w:rPr>
          <w:rFonts w:ascii="Arial" w:hAnsi="Arial" w:cs="Arial"/>
          <w:b/>
        </w:rPr>
        <w:t>Family Support Service</w:t>
      </w:r>
    </w:p>
    <w:p w14:paraId="5CB5DBB0" w14:textId="77777777" w:rsidR="00D25B69" w:rsidRPr="00654A1E" w:rsidRDefault="00D25B69" w:rsidP="00654A1E">
      <w:pPr>
        <w:spacing w:after="0" w:line="240" w:lineRule="auto"/>
        <w:rPr>
          <w:rFonts w:ascii="Arial" w:hAnsi="Arial" w:cs="Arial"/>
        </w:rPr>
      </w:pPr>
    </w:p>
    <w:p w14:paraId="1D7271FC" w14:textId="106062AA" w:rsidR="00D25B69" w:rsidRPr="00654A1E" w:rsidRDefault="00D25B69" w:rsidP="00654A1E">
      <w:pPr>
        <w:spacing w:after="0" w:line="240" w:lineRule="auto"/>
        <w:rPr>
          <w:rFonts w:ascii="Arial" w:hAnsi="Arial" w:cs="Arial"/>
        </w:rPr>
      </w:pPr>
      <w:r w:rsidRPr="00654A1E">
        <w:rPr>
          <w:rFonts w:ascii="Arial" w:hAnsi="Arial" w:cs="Arial"/>
        </w:rPr>
        <w:t>Across Falkirk there are a number of services who can support children. Young people and their families from early intervention to more intensive support.</w:t>
      </w:r>
    </w:p>
    <w:p w14:paraId="4A8BA07F" w14:textId="77777777" w:rsidR="00D25B69" w:rsidRPr="00654A1E" w:rsidRDefault="00D25B69" w:rsidP="00654A1E">
      <w:pPr>
        <w:widowControl w:val="0"/>
        <w:spacing w:after="0" w:line="240" w:lineRule="auto"/>
        <w:rPr>
          <w:rFonts w:ascii="Arial" w:hAnsi="Arial" w:cs="Arial"/>
          <w:color w:val="000000"/>
          <w:kern w:val="28"/>
        </w:rPr>
      </w:pPr>
      <w:r w:rsidRPr="00654A1E">
        <w:rPr>
          <w:rFonts w:ascii="Arial" w:hAnsi="Arial" w:cs="Arial"/>
        </w:rPr>
        <w:t>The main aim of these services is to increase the wellbeing of young people and their families.</w:t>
      </w:r>
      <w:r w:rsidRPr="00654A1E">
        <w:rPr>
          <w:rFonts w:ascii="Arial" w:hAnsi="Arial" w:cs="Arial"/>
          <w:color w:val="000000"/>
          <w:kern w:val="28"/>
        </w:rPr>
        <w:t xml:space="preserve"> </w:t>
      </w:r>
    </w:p>
    <w:p w14:paraId="6998FAB5" w14:textId="77777777" w:rsidR="00D25B69" w:rsidRPr="00654A1E" w:rsidRDefault="00D25B69" w:rsidP="00654A1E">
      <w:pPr>
        <w:widowControl w:val="0"/>
        <w:spacing w:after="0" w:line="240" w:lineRule="auto"/>
        <w:rPr>
          <w:rFonts w:ascii="Arial" w:hAnsi="Arial" w:cs="Arial"/>
          <w:color w:val="000000"/>
          <w:kern w:val="28"/>
        </w:rPr>
      </w:pPr>
    </w:p>
    <w:p w14:paraId="2CD6D20A" w14:textId="77777777" w:rsidR="00D25B69" w:rsidRPr="00654A1E" w:rsidRDefault="00D25B69" w:rsidP="00654A1E">
      <w:pPr>
        <w:widowControl w:val="0"/>
        <w:spacing w:after="0" w:line="240" w:lineRule="auto"/>
        <w:rPr>
          <w:rFonts w:ascii="Arial" w:hAnsi="Arial" w:cs="Arial"/>
          <w:color w:val="000000"/>
          <w:kern w:val="28"/>
        </w:rPr>
      </w:pPr>
      <w:r w:rsidRPr="00654A1E">
        <w:rPr>
          <w:rFonts w:ascii="Arial" w:hAnsi="Arial" w:cs="Arial"/>
          <w:color w:val="000000"/>
          <w:kern w:val="28"/>
        </w:rPr>
        <w:t>Children, young people and their parents may require additional support at different times in their life e.g. following a bereavement, illness, transition, when experiencing anxiety, behaviour issues, during or after changes in family circumstances.</w:t>
      </w:r>
    </w:p>
    <w:p w14:paraId="48448CC5" w14:textId="77777777" w:rsidR="00D25B69" w:rsidRPr="00654A1E" w:rsidRDefault="00D25B69" w:rsidP="00654A1E">
      <w:pPr>
        <w:spacing w:after="0" w:line="240" w:lineRule="auto"/>
        <w:rPr>
          <w:rFonts w:ascii="Arial" w:hAnsi="Arial" w:cs="Arial"/>
        </w:rPr>
      </w:pPr>
      <w:r w:rsidRPr="00654A1E">
        <w:rPr>
          <w:rFonts w:ascii="Arial" w:hAnsi="Arial" w:cs="Arial"/>
        </w:rPr>
        <w:t>Support is tailored to meet the individual needs of children &amp; families, when they need it and as locally as possible.</w:t>
      </w:r>
    </w:p>
    <w:p w14:paraId="08D931D1" w14:textId="77777777" w:rsidR="00D25B69" w:rsidRPr="00654A1E" w:rsidRDefault="00D25B69" w:rsidP="00654A1E">
      <w:pPr>
        <w:spacing w:after="0" w:line="240" w:lineRule="auto"/>
        <w:rPr>
          <w:rFonts w:ascii="Arial" w:hAnsi="Arial" w:cs="Arial"/>
        </w:rPr>
      </w:pPr>
    </w:p>
    <w:p w14:paraId="0F58E703" w14:textId="77777777" w:rsidR="00D25B69" w:rsidRPr="00654A1E" w:rsidRDefault="00D25B69" w:rsidP="00654A1E">
      <w:pPr>
        <w:spacing w:after="0" w:line="240" w:lineRule="auto"/>
        <w:rPr>
          <w:rFonts w:ascii="Arial" w:hAnsi="Arial" w:cs="Arial"/>
        </w:rPr>
      </w:pPr>
      <w:r w:rsidRPr="00654A1E">
        <w:rPr>
          <w:rFonts w:ascii="Arial" w:hAnsi="Arial" w:cs="Arial"/>
        </w:rPr>
        <w:t>Individual or group work can be delivered in school, home or in the community.</w:t>
      </w:r>
    </w:p>
    <w:p w14:paraId="60A30786" w14:textId="5601250E" w:rsidR="00D25B69" w:rsidRPr="00654A1E" w:rsidRDefault="00D25B69" w:rsidP="00654A1E">
      <w:pPr>
        <w:spacing w:after="0" w:line="240" w:lineRule="auto"/>
        <w:rPr>
          <w:rFonts w:ascii="Arial" w:hAnsi="Arial" w:cs="Arial"/>
        </w:rPr>
      </w:pPr>
      <w:r w:rsidRPr="00654A1E">
        <w:rPr>
          <w:rFonts w:ascii="Arial" w:hAnsi="Arial" w:cs="Arial"/>
        </w:rPr>
        <w:t>A request for support can be made through a member of school staff (main school contact) who will be able to talk with you, gather information &amp; your family’s views. This helps identify the most appropriate service.</w:t>
      </w:r>
    </w:p>
    <w:p w14:paraId="04F772D7" w14:textId="77777777" w:rsidR="00806342" w:rsidRPr="00654A1E" w:rsidRDefault="00806342" w:rsidP="00654A1E">
      <w:pPr>
        <w:spacing w:after="0" w:line="240" w:lineRule="auto"/>
        <w:rPr>
          <w:rFonts w:ascii="Arial" w:hAnsi="Arial" w:cs="Arial"/>
        </w:rPr>
      </w:pPr>
    </w:p>
    <w:p w14:paraId="69648AAD" w14:textId="77777777" w:rsidR="00D25B69" w:rsidRPr="00654A1E" w:rsidRDefault="00D25B69" w:rsidP="00654A1E">
      <w:pPr>
        <w:spacing w:after="0" w:line="240" w:lineRule="auto"/>
        <w:rPr>
          <w:rFonts w:ascii="Arial" w:hAnsi="Arial" w:cs="Arial"/>
        </w:rPr>
      </w:pPr>
      <w:r w:rsidRPr="00654A1E">
        <w:rPr>
          <w:rFonts w:ascii="Arial" w:hAnsi="Arial" w:cs="Arial"/>
        </w:rPr>
        <w:t xml:space="preserve">Family Support services work in partnership with families, schools and other agencies to support young people’s wellbeing. </w:t>
      </w:r>
    </w:p>
    <w:p w14:paraId="5128F75F" w14:textId="77777777" w:rsidR="00D25B69" w:rsidRPr="00654A1E" w:rsidRDefault="00D25B69" w:rsidP="00654A1E">
      <w:pPr>
        <w:spacing w:after="0" w:line="240" w:lineRule="auto"/>
        <w:rPr>
          <w:rFonts w:ascii="Arial" w:hAnsi="Arial" w:cs="Arial"/>
        </w:rPr>
      </w:pPr>
    </w:p>
    <w:p w14:paraId="126AE605" w14:textId="77777777" w:rsidR="002625F5" w:rsidRPr="00654A1E" w:rsidRDefault="002625F5" w:rsidP="00654A1E">
      <w:pPr>
        <w:spacing w:after="0"/>
        <w:rPr>
          <w:rFonts w:ascii="Arial" w:hAnsi="Arial" w:cs="Arial"/>
          <w:b/>
        </w:rPr>
      </w:pPr>
      <w:r w:rsidRPr="00654A1E">
        <w:rPr>
          <w:rFonts w:ascii="Arial" w:hAnsi="Arial" w:cs="Arial"/>
          <w:b/>
        </w:rPr>
        <w:t>Compliments, Enquiries and Complaints Procedure</w:t>
      </w:r>
    </w:p>
    <w:p w14:paraId="76463CD6" w14:textId="77777777" w:rsidR="00AA2ECD" w:rsidRDefault="00AA2ECD" w:rsidP="00654A1E">
      <w:pPr>
        <w:spacing w:after="0" w:line="240" w:lineRule="auto"/>
        <w:rPr>
          <w:rFonts w:ascii="Arial" w:eastAsiaTheme="minorHAnsi" w:hAnsi="Arial" w:cs="Arial"/>
          <w:lang w:eastAsia="en-US"/>
        </w:rPr>
      </w:pPr>
    </w:p>
    <w:p w14:paraId="5B97F004" w14:textId="05B11A2F" w:rsidR="00806342" w:rsidRPr="00654A1E" w:rsidRDefault="00806342" w:rsidP="00654A1E">
      <w:pPr>
        <w:spacing w:after="0" w:line="240" w:lineRule="auto"/>
        <w:rPr>
          <w:rFonts w:ascii="Arial" w:eastAsiaTheme="minorHAnsi" w:hAnsi="Arial" w:cs="Arial"/>
          <w:lang w:eastAsia="en-US"/>
        </w:rPr>
      </w:pPr>
      <w:r w:rsidRPr="00654A1E">
        <w:rPr>
          <w:rFonts w:ascii="Arial" w:eastAsiaTheme="minorHAnsi" w:hAnsi="Arial" w:cs="Arial"/>
          <w:lang w:eastAsia="en-US"/>
        </w:rPr>
        <w:t xml:space="preserve">Falkirk Council Children’s Services would like you to be completely satisfied with your child's education. As a Council of the Future, we are encouraged to view complaints positively as they help us to continually improve the service we provide. We welcome/encourage feedback on our services from parents, pupils, and members of the public whether it be compliments, enquiries, or complaints. </w:t>
      </w:r>
    </w:p>
    <w:p w14:paraId="6EDFB460" w14:textId="77777777" w:rsidR="00806342" w:rsidRPr="00654A1E" w:rsidRDefault="00806342" w:rsidP="00654A1E">
      <w:pPr>
        <w:spacing w:after="0" w:line="240" w:lineRule="auto"/>
        <w:rPr>
          <w:rFonts w:ascii="Arial" w:eastAsiaTheme="minorHAnsi" w:hAnsi="Arial" w:cs="Arial"/>
          <w:lang w:eastAsia="en-US"/>
        </w:rPr>
      </w:pPr>
    </w:p>
    <w:p w14:paraId="1717A86F" w14:textId="77777777" w:rsidR="00806342" w:rsidRPr="00654A1E" w:rsidRDefault="00806342" w:rsidP="00654A1E">
      <w:pPr>
        <w:spacing w:after="0" w:line="240" w:lineRule="auto"/>
        <w:rPr>
          <w:rFonts w:ascii="Arial" w:eastAsiaTheme="minorHAnsi" w:hAnsi="Arial" w:cs="Arial"/>
          <w:lang w:eastAsia="en-US"/>
        </w:rPr>
      </w:pPr>
      <w:r w:rsidRPr="00654A1E">
        <w:rPr>
          <w:rFonts w:ascii="Arial" w:eastAsiaTheme="minorHAnsi" w:hAnsi="Arial" w:cs="Arial"/>
          <w:lang w:eastAsia="en-US"/>
        </w:rPr>
        <w:t xml:space="preserve">Please let your school know if you have a compliment, enquiry or a complaint about the service provided so they can investigate and resolve any issues you or your child are experiencing as quickly as possible. </w:t>
      </w:r>
    </w:p>
    <w:p w14:paraId="744DDBA7" w14:textId="77777777" w:rsidR="0060420E" w:rsidRPr="00654A1E" w:rsidRDefault="0060420E" w:rsidP="00654A1E">
      <w:pPr>
        <w:spacing w:after="0" w:line="240" w:lineRule="auto"/>
        <w:rPr>
          <w:rFonts w:ascii="Arial" w:hAnsi="Arial" w:cs="Arial"/>
          <w:b/>
        </w:rPr>
      </w:pPr>
    </w:p>
    <w:p w14:paraId="2A5608E3" w14:textId="77777777" w:rsidR="00AA2ECD" w:rsidRDefault="00AA2ECD" w:rsidP="00654A1E">
      <w:pPr>
        <w:spacing w:after="0" w:line="240" w:lineRule="auto"/>
        <w:rPr>
          <w:rFonts w:ascii="Arial" w:hAnsi="Arial" w:cs="Arial"/>
          <w:b/>
        </w:rPr>
      </w:pPr>
    </w:p>
    <w:p w14:paraId="6BA7AEE6" w14:textId="4FD14522" w:rsidR="00B63BC4" w:rsidRPr="00654A1E" w:rsidRDefault="00B63BC4" w:rsidP="00654A1E">
      <w:pPr>
        <w:spacing w:after="0" w:line="240" w:lineRule="auto"/>
        <w:rPr>
          <w:rFonts w:ascii="Arial" w:hAnsi="Arial" w:cs="Arial"/>
          <w:b/>
        </w:rPr>
      </w:pPr>
      <w:r w:rsidRPr="00654A1E">
        <w:rPr>
          <w:rFonts w:ascii="Arial" w:hAnsi="Arial" w:cs="Arial"/>
          <w:b/>
        </w:rPr>
        <w:t>How do I complain?</w:t>
      </w:r>
    </w:p>
    <w:p w14:paraId="297A2DD1" w14:textId="77777777" w:rsidR="00806342" w:rsidRPr="00654A1E" w:rsidRDefault="00806342" w:rsidP="00654A1E">
      <w:pPr>
        <w:spacing w:after="0" w:line="240" w:lineRule="auto"/>
        <w:rPr>
          <w:rFonts w:ascii="Arial" w:eastAsiaTheme="minorHAnsi" w:hAnsi="Arial" w:cs="Arial"/>
          <w:lang w:eastAsia="en-US"/>
        </w:rPr>
      </w:pPr>
      <w:r w:rsidRPr="00654A1E">
        <w:rPr>
          <w:rFonts w:ascii="Arial" w:eastAsiaTheme="minorHAnsi" w:hAnsi="Arial" w:cs="Arial"/>
          <w:lang w:eastAsia="en-US"/>
        </w:rPr>
        <w:t>Complaints can be made to schools in writing, by email, on the telephone, or in person.</w:t>
      </w:r>
    </w:p>
    <w:p w14:paraId="4F3C71CF" w14:textId="77777777" w:rsidR="00806342" w:rsidRPr="00AA2ECD" w:rsidRDefault="00806342" w:rsidP="00654A1E">
      <w:pPr>
        <w:spacing w:after="0" w:line="240" w:lineRule="auto"/>
        <w:rPr>
          <w:rFonts w:ascii="Arial" w:eastAsiaTheme="minorHAnsi" w:hAnsi="Arial" w:cs="Arial"/>
          <w:b/>
          <w:lang w:eastAsia="en-US"/>
        </w:rPr>
      </w:pPr>
    </w:p>
    <w:p w14:paraId="6251FFF1" w14:textId="77777777" w:rsidR="00B63BC4" w:rsidRPr="00AA2ECD" w:rsidRDefault="00B63BC4" w:rsidP="00654A1E">
      <w:pPr>
        <w:spacing w:after="0" w:line="240" w:lineRule="auto"/>
        <w:rPr>
          <w:rFonts w:ascii="Arial" w:hAnsi="Arial" w:cs="Arial"/>
          <w:b/>
        </w:rPr>
      </w:pPr>
      <w:r w:rsidRPr="00AA2ECD">
        <w:rPr>
          <w:rFonts w:ascii="Arial" w:hAnsi="Arial" w:cs="Arial"/>
          <w:b/>
        </w:rPr>
        <w:t>Who do I complain to?</w:t>
      </w:r>
    </w:p>
    <w:p w14:paraId="6436B293" w14:textId="77777777" w:rsidR="00806342" w:rsidRPr="00654A1E" w:rsidRDefault="00806342" w:rsidP="00654A1E">
      <w:pPr>
        <w:spacing w:after="0" w:line="240" w:lineRule="auto"/>
        <w:rPr>
          <w:rFonts w:ascii="Arial" w:eastAsiaTheme="minorHAnsi" w:hAnsi="Arial" w:cs="Arial"/>
          <w:lang w:eastAsia="en-US"/>
        </w:rPr>
      </w:pPr>
      <w:r w:rsidRPr="00654A1E">
        <w:rPr>
          <w:rFonts w:ascii="Arial" w:eastAsiaTheme="minorHAnsi" w:hAnsi="Arial" w:cs="Arial"/>
          <w:lang w:eastAsia="en-US"/>
        </w:rPr>
        <w:t>Parents must contact the school in the first instance. Any complaints received by Education Headquarters that have not been initially referred to the school will be redirected back to school to respond.</w:t>
      </w:r>
    </w:p>
    <w:p w14:paraId="3EA96F30" w14:textId="77777777" w:rsidR="00B63BC4" w:rsidRPr="00654A1E" w:rsidRDefault="00B63BC4" w:rsidP="00654A1E">
      <w:pPr>
        <w:spacing w:after="0" w:line="240" w:lineRule="auto"/>
        <w:rPr>
          <w:rFonts w:ascii="Arial" w:hAnsi="Arial" w:cs="Arial"/>
        </w:rPr>
      </w:pPr>
    </w:p>
    <w:p w14:paraId="051B5F2E" w14:textId="77777777" w:rsidR="00B63BC4" w:rsidRPr="00654A1E" w:rsidRDefault="00B63BC4" w:rsidP="00654A1E">
      <w:pPr>
        <w:spacing w:after="0" w:line="240" w:lineRule="auto"/>
        <w:rPr>
          <w:rFonts w:ascii="Arial" w:hAnsi="Arial" w:cs="Arial"/>
          <w:b/>
        </w:rPr>
      </w:pPr>
      <w:r w:rsidRPr="00654A1E">
        <w:rPr>
          <w:rFonts w:ascii="Arial" w:hAnsi="Arial" w:cs="Arial"/>
          <w:b/>
        </w:rPr>
        <w:t>What happens with my complaint?</w:t>
      </w:r>
    </w:p>
    <w:p w14:paraId="40A83EDD" w14:textId="77777777" w:rsidR="00806342" w:rsidRPr="00654A1E" w:rsidRDefault="00806342" w:rsidP="00654A1E">
      <w:pPr>
        <w:spacing w:after="0" w:line="240" w:lineRule="auto"/>
        <w:rPr>
          <w:rFonts w:ascii="Arial" w:eastAsiaTheme="minorHAnsi" w:hAnsi="Arial" w:cs="Arial"/>
          <w:lang w:eastAsia="en-US"/>
        </w:rPr>
      </w:pPr>
      <w:r w:rsidRPr="00654A1E">
        <w:rPr>
          <w:rFonts w:ascii="Arial" w:eastAsiaTheme="minorHAnsi" w:hAnsi="Arial" w:cs="Arial"/>
          <w:lang w:eastAsia="en-US"/>
        </w:rPr>
        <w:lastRenderedPageBreak/>
        <w:t xml:space="preserve">Complaints are logged on our online complaints handling database (Customer First). Only Children’s Services staff responsible for logging, monitoring progress or responding to complaints have access to this part of the database. </w:t>
      </w:r>
    </w:p>
    <w:p w14:paraId="11806BB2" w14:textId="77777777" w:rsidR="00806342" w:rsidRPr="00654A1E" w:rsidRDefault="00806342" w:rsidP="00654A1E">
      <w:pPr>
        <w:spacing w:after="0" w:line="240" w:lineRule="auto"/>
        <w:rPr>
          <w:rFonts w:ascii="Arial" w:eastAsiaTheme="minorHAnsi" w:hAnsi="Arial" w:cs="Arial"/>
          <w:lang w:eastAsia="en-US"/>
        </w:rPr>
      </w:pPr>
    </w:p>
    <w:p w14:paraId="06B0431D" w14:textId="77777777" w:rsidR="00806342" w:rsidRPr="00654A1E" w:rsidRDefault="00806342" w:rsidP="00654A1E">
      <w:pPr>
        <w:spacing w:after="0" w:line="240" w:lineRule="auto"/>
        <w:rPr>
          <w:rFonts w:ascii="Arial" w:eastAsiaTheme="minorHAnsi" w:hAnsi="Arial" w:cs="Arial"/>
          <w:lang w:eastAsia="en-US"/>
        </w:rPr>
      </w:pPr>
      <w:r w:rsidRPr="00654A1E">
        <w:rPr>
          <w:rFonts w:ascii="Arial" w:eastAsiaTheme="minorHAnsi" w:hAnsi="Arial" w:cs="Arial"/>
          <w:lang w:eastAsia="en-US"/>
        </w:rPr>
        <w:t>Our complaints procedure has two stages:</w:t>
      </w:r>
    </w:p>
    <w:p w14:paraId="330B72E6" w14:textId="77777777" w:rsidR="00806342" w:rsidRPr="00654A1E" w:rsidRDefault="00806342" w:rsidP="00ED0EEE">
      <w:pPr>
        <w:numPr>
          <w:ilvl w:val="0"/>
          <w:numId w:val="13"/>
        </w:numPr>
        <w:spacing w:after="0" w:line="240" w:lineRule="auto"/>
        <w:contextualSpacing/>
        <w:rPr>
          <w:rFonts w:ascii="Arial" w:eastAsiaTheme="minorHAnsi" w:hAnsi="Arial" w:cs="Arial"/>
          <w:lang w:eastAsia="en-US"/>
        </w:rPr>
      </w:pPr>
      <w:r w:rsidRPr="00654A1E">
        <w:rPr>
          <w:rFonts w:ascii="Arial" w:eastAsiaTheme="minorHAnsi" w:hAnsi="Arial" w:cs="Arial"/>
          <w:lang w:eastAsia="en-US"/>
        </w:rPr>
        <w:t xml:space="preserve">Stage 1 – Frontline Resolution </w:t>
      </w:r>
    </w:p>
    <w:p w14:paraId="5943A058" w14:textId="77777777" w:rsidR="00806342" w:rsidRPr="00654A1E" w:rsidRDefault="00806342" w:rsidP="00ED0EEE">
      <w:pPr>
        <w:numPr>
          <w:ilvl w:val="0"/>
          <w:numId w:val="13"/>
        </w:numPr>
        <w:spacing w:after="0" w:line="240" w:lineRule="auto"/>
        <w:contextualSpacing/>
        <w:rPr>
          <w:rFonts w:ascii="Arial" w:eastAsiaTheme="minorHAnsi" w:hAnsi="Arial" w:cs="Arial"/>
          <w:lang w:eastAsia="en-US"/>
        </w:rPr>
      </w:pPr>
      <w:r w:rsidRPr="00654A1E">
        <w:rPr>
          <w:rFonts w:ascii="Arial" w:eastAsiaTheme="minorHAnsi" w:hAnsi="Arial" w:cs="Arial"/>
          <w:lang w:eastAsia="en-US"/>
        </w:rPr>
        <w:t>Stage 2 – Investigation</w:t>
      </w:r>
    </w:p>
    <w:p w14:paraId="126B320E" w14:textId="77777777" w:rsidR="00806342" w:rsidRPr="00654A1E" w:rsidRDefault="00806342" w:rsidP="00654A1E">
      <w:pPr>
        <w:spacing w:after="0" w:line="240" w:lineRule="auto"/>
        <w:rPr>
          <w:rFonts w:ascii="Arial" w:eastAsiaTheme="minorHAnsi" w:hAnsi="Arial" w:cs="Arial"/>
          <w:lang w:eastAsia="en-US"/>
        </w:rPr>
      </w:pPr>
    </w:p>
    <w:p w14:paraId="356BEDA5" w14:textId="77777777" w:rsidR="00806342" w:rsidRPr="00654A1E" w:rsidRDefault="00806342" w:rsidP="00654A1E">
      <w:pPr>
        <w:spacing w:after="0" w:line="240" w:lineRule="auto"/>
        <w:rPr>
          <w:rFonts w:ascii="Arial" w:eastAsiaTheme="minorHAnsi" w:hAnsi="Arial" w:cs="Arial"/>
          <w:lang w:eastAsia="en-US"/>
        </w:rPr>
      </w:pPr>
      <w:r w:rsidRPr="00654A1E">
        <w:rPr>
          <w:rFonts w:ascii="Arial" w:eastAsiaTheme="minorHAnsi" w:hAnsi="Arial" w:cs="Arial"/>
          <w:lang w:eastAsia="en-US"/>
        </w:rPr>
        <w:t>Stage 1 of our complaint’s procedure allows immediate action to be taken to resolve the problem with an on-the-spot apology or be given to a Principal Teacher or Deputy Headteacher to investigate and respond. If we can’t resolve your complaint at this stage, the next steps will be explained to you.</w:t>
      </w:r>
    </w:p>
    <w:p w14:paraId="0888B361" w14:textId="77777777" w:rsidR="00806342" w:rsidRPr="00654A1E" w:rsidRDefault="00806342" w:rsidP="00654A1E">
      <w:pPr>
        <w:spacing w:after="0" w:line="240" w:lineRule="auto"/>
        <w:rPr>
          <w:rFonts w:ascii="Arial" w:eastAsiaTheme="minorHAnsi" w:hAnsi="Arial" w:cs="Arial"/>
          <w:lang w:eastAsia="en-US"/>
        </w:rPr>
      </w:pPr>
    </w:p>
    <w:p w14:paraId="7F563AF2" w14:textId="77777777" w:rsidR="00806342" w:rsidRPr="00654A1E" w:rsidRDefault="00806342" w:rsidP="00654A1E">
      <w:pPr>
        <w:spacing w:after="0" w:line="240" w:lineRule="auto"/>
        <w:rPr>
          <w:rFonts w:ascii="Arial" w:eastAsiaTheme="minorHAnsi" w:hAnsi="Arial" w:cs="Arial"/>
          <w:lang w:eastAsia="en-US"/>
        </w:rPr>
      </w:pPr>
      <w:r w:rsidRPr="00654A1E">
        <w:rPr>
          <w:rFonts w:ascii="Arial" w:eastAsiaTheme="minorHAnsi" w:hAnsi="Arial" w:cs="Arial"/>
          <w:lang w:eastAsia="en-US"/>
        </w:rPr>
        <w:t>Complaints that have not been resolved at Stage 1 or are complex and require detailed investigation are investigated at stage 2 of our complaint’s procedure. If a complaint is escalated to Stage 2, it will be allocated to the Head Teacher or another senior member of staff to investigate and respond. Stage 2 is our final opportunity to address your complaint.</w:t>
      </w:r>
    </w:p>
    <w:p w14:paraId="2A204449" w14:textId="77777777" w:rsidR="00806342" w:rsidRPr="00654A1E" w:rsidRDefault="00806342" w:rsidP="00654A1E">
      <w:pPr>
        <w:spacing w:after="0" w:line="240" w:lineRule="auto"/>
        <w:rPr>
          <w:rFonts w:ascii="Arial" w:eastAsiaTheme="minorHAnsi" w:hAnsi="Arial" w:cs="Arial"/>
          <w:lang w:eastAsia="en-US"/>
        </w:rPr>
      </w:pPr>
    </w:p>
    <w:p w14:paraId="32E86D6D" w14:textId="77777777" w:rsidR="00806342" w:rsidRPr="00654A1E" w:rsidRDefault="00806342" w:rsidP="00654A1E">
      <w:pPr>
        <w:spacing w:after="0" w:line="240" w:lineRule="auto"/>
        <w:rPr>
          <w:rFonts w:ascii="Arial" w:eastAsiaTheme="minorHAnsi" w:hAnsi="Arial" w:cs="Arial"/>
          <w:lang w:eastAsia="en-US"/>
        </w:rPr>
      </w:pPr>
      <w:r w:rsidRPr="00654A1E">
        <w:rPr>
          <w:rFonts w:ascii="Arial" w:eastAsiaTheme="minorHAnsi" w:hAnsi="Arial" w:cs="Arial"/>
          <w:lang w:eastAsia="en-US"/>
        </w:rPr>
        <w:t>We will deal with your complaint confidentially and as quickly as possible. If we have made a mistake we will apologise and try to put things right.</w:t>
      </w:r>
    </w:p>
    <w:p w14:paraId="1FD977B1" w14:textId="2C895811" w:rsidR="006236D0" w:rsidRPr="00654A1E" w:rsidRDefault="006236D0" w:rsidP="00654A1E">
      <w:pPr>
        <w:spacing w:after="0" w:line="240" w:lineRule="auto"/>
        <w:rPr>
          <w:rFonts w:ascii="Arial" w:hAnsi="Arial" w:cs="Arial"/>
        </w:rPr>
      </w:pPr>
    </w:p>
    <w:p w14:paraId="01764D6D" w14:textId="343817B6" w:rsidR="00B63BC4" w:rsidRPr="00654A1E" w:rsidRDefault="00B63BC4" w:rsidP="00AA2ECD">
      <w:pPr>
        <w:spacing w:after="0" w:line="240" w:lineRule="auto"/>
        <w:rPr>
          <w:rFonts w:ascii="Arial" w:hAnsi="Arial" w:cs="Arial"/>
          <w:b/>
        </w:rPr>
      </w:pPr>
      <w:r w:rsidRPr="00654A1E">
        <w:rPr>
          <w:rFonts w:ascii="Arial" w:hAnsi="Arial" w:cs="Arial"/>
          <w:b/>
        </w:rPr>
        <w:t>How long will it take until I get a reply?</w:t>
      </w:r>
    </w:p>
    <w:p w14:paraId="43DD1A07" w14:textId="77777777" w:rsidR="009A1AC7" w:rsidRPr="00654A1E" w:rsidRDefault="009A1AC7" w:rsidP="00AA2ECD">
      <w:pPr>
        <w:spacing w:after="0" w:line="240" w:lineRule="auto"/>
        <w:rPr>
          <w:rFonts w:ascii="Arial" w:eastAsiaTheme="minorHAnsi" w:hAnsi="Arial" w:cs="Arial"/>
          <w:lang w:eastAsia="en-US"/>
        </w:rPr>
      </w:pPr>
    </w:p>
    <w:p w14:paraId="5B93F725" w14:textId="143EAF70" w:rsidR="00806342" w:rsidRPr="00654A1E" w:rsidRDefault="00806342" w:rsidP="00AA2ECD">
      <w:pPr>
        <w:spacing w:after="0" w:line="240" w:lineRule="auto"/>
        <w:rPr>
          <w:rFonts w:ascii="Arial" w:eastAsiaTheme="minorHAnsi" w:hAnsi="Arial" w:cs="Arial"/>
          <w:lang w:eastAsia="en-US"/>
        </w:rPr>
      </w:pPr>
      <w:r w:rsidRPr="00654A1E">
        <w:rPr>
          <w:rFonts w:ascii="Arial" w:eastAsiaTheme="minorHAnsi" w:hAnsi="Arial" w:cs="Arial"/>
          <w:lang w:eastAsia="en-US"/>
        </w:rPr>
        <w:t>We aim to resolve stage 1 complaints within 5 working days and stage 2 complaints within 20 working days. Occasionally the school may need extra time to investigate when the complaint is complex.</w:t>
      </w:r>
    </w:p>
    <w:p w14:paraId="567D21C7" w14:textId="77777777" w:rsidR="00806342" w:rsidRPr="00654A1E" w:rsidRDefault="00806342" w:rsidP="00AA2ECD">
      <w:pPr>
        <w:spacing w:after="0" w:line="240" w:lineRule="auto"/>
        <w:rPr>
          <w:rFonts w:ascii="Arial" w:eastAsiaTheme="minorHAnsi" w:hAnsi="Arial" w:cs="Arial"/>
          <w:lang w:eastAsia="en-US"/>
        </w:rPr>
      </w:pPr>
    </w:p>
    <w:p w14:paraId="1985B93F" w14:textId="77777777" w:rsidR="00806342" w:rsidRPr="00654A1E" w:rsidRDefault="00806342" w:rsidP="00AA2ECD">
      <w:pPr>
        <w:spacing w:after="0" w:line="240" w:lineRule="auto"/>
        <w:rPr>
          <w:rFonts w:ascii="Arial" w:eastAsiaTheme="minorHAnsi" w:hAnsi="Arial" w:cs="Arial"/>
          <w:lang w:eastAsia="en-US"/>
        </w:rPr>
      </w:pPr>
      <w:r w:rsidRPr="00654A1E">
        <w:rPr>
          <w:rFonts w:ascii="Arial" w:eastAsiaTheme="minorHAnsi" w:hAnsi="Arial" w:cs="Arial"/>
          <w:lang w:eastAsia="en-US"/>
        </w:rPr>
        <w:t xml:space="preserve">If your stage 1 complaint is received in the final week of term or during a school holiday period, you will be advised that your complaint will resume when staff return. </w:t>
      </w:r>
    </w:p>
    <w:p w14:paraId="3A205338" w14:textId="77777777" w:rsidR="00806342" w:rsidRPr="00654A1E" w:rsidRDefault="00806342" w:rsidP="00AA2ECD">
      <w:pPr>
        <w:spacing w:after="0" w:line="240" w:lineRule="auto"/>
        <w:rPr>
          <w:rFonts w:ascii="Arial" w:eastAsiaTheme="minorHAnsi" w:hAnsi="Arial" w:cs="Arial"/>
          <w:lang w:eastAsia="en-US"/>
        </w:rPr>
      </w:pPr>
    </w:p>
    <w:p w14:paraId="05256111" w14:textId="77777777" w:rsidR="00806342" w:rsidRPr="00654A1E" w:rsidRDefault="00806342" w:rsidP="00AA2ECD">
      <w:pPr>
        <w:spacing w:after="0" w:line="240" w:lineRule="auto"/>
        <w:rPr>
          <w:rFonts w:ascii="Arial" w:eastAsiaTheme="minorHAnsi" w:hAnsi="Arial" w:cs="Arial"/>
          <w:lang w:eastAsia="en-US"/>
        </w:rPr>
      </w:pPr>
      <w:r w:rsidRPr="00654A1E">
        <w:rPr>
          <w:rFonts w:ascii="Arial" w:eastAsiaTheme="minorHAnsi" w:hAnsi="Arial" w:cs="Arial"/>
          <w:lang w:eastAsia="en-US"/>
        </w:rPr>
        <w:t>If your stage 2 complaint is received within the last 2 weeks pf term or during a holiday period, you will be advised that your complaint will resume when staff return.</w:t>
      </w:r>
    </w:p>
    <w:p w14:paraId="30FB839D" w14:textId="77777777" w:rsidR="00B63BC4" w:rsidRPr="00654A1E" w:rsidRDefault="00B63BC4" w:rsidP="00AA2ECD">
      <w:pPr>
        <w:spacing w:after="0" w:line="240" w:lineRule="auto"/>
        <w:rPr>
          <w:rFonts w:ascii="Arial" w:hAnsi="Arial" w:cs="Arial"/>
          <w:b/>
        </w:rPr>
      </w:pPr>
    </w:p>
    <w:p w14:paraId="2B203C97" w14:textId="77777777" w:rsidR="00806342" w:rsidRPr="00654A1E" w:rsidRDefault="00806342" w:rsidP="00AA2ECD">
      <w:pPr>
        <w:spacing w:after="0" w:line="240" w:lineRule="auto"/>
        <w:rPr>
          <w:rFonts w:ascii="Arial" w:eastAsiaTheme="minorHAnsi" w:hAnsi="Arial" w:cs="Arial"/>
          <w:b/>
          <w:bCs/>
          <w:lang w:eastAsia="en-US"/>
        </w:rPr>
      </w:pPr>
      <w:r w:rsidRPr="00654A1E">
        <w:rPr>
          <w:rFonts w:ascii="Arial" w:eastAsiaTheme="minorHAnsi" w:hAnsi="Arial" w:cs="Arial"/>
          <w:b/>
          <w:bCs/>
          <w:lang w:eastAsia="en-US"/>
        </w:rPr>
        <w:t>Who else can help?</w:t>
      </w:r>
    </w:p>
    <w:p w14:paraId="0EC1462C" w14:textId="77777777" w:rsidR="00806342" w:rsidRPr="00654A1E" w:rsidRDefault="00806342" w:rsidP="00AA2ECD">
      <w:pPr>
        <w:spacing w:after="0" w:line="240" w:lineRule="auto"/>
        <w:rPr>
          <w:rFonts w:ascii="Arial" w:eastAsiaTheme="minorHAnsi" w:hAnsi="Arial" w:cs="Arial"/>
          <w:b/>
          <w:bCs/>
          <w:lang w:eastAsia="en-US"/>
        </w:rPr>
      </w:pPr>
    </w:p>
    <w:p w14:paraId="27ADCD3E" w14:textId="77777777" w:rsidR="00806342" w:rsidRPr="00654A1E" w:rsidRDefault="00806342" w:rsidP="00AA2ECD">
      <w:pPr>
        <w:spacing w:after="0" w:line="240" w:lineRule="auto"/>
        <w:rPr>
          <w:rFonts w:ascii="Arial" w:eastAsiaTheme="minorHAnsi" w:hAnsi="Arial" w:cs="Arial"/>
          <w:lang w:eastAsia="en-US"/>
        </w:rPr>
      </w:pPr>
      <w:r w:rsidRPr="00654A1E">
        <w:rPr>
          <w:rFonts w:ascii="Arial" w:eastAsiaTheme="minorHAnsi" w:hAnsi="Arial" w:cs="Arial"/>
          <w:lang w:eastAsia="en-US"/>
        </w:rPr>
        <w:t xml:space="preserve">If you remain dissatisfied after the second investigation stage, you can raise the matter with the Scottish Public Services Ombudsman </w:t>
      </w:r>
      <w:hyperlink r:id="rId50" w:history="1">
        <w:r w:rsidRPr="00654A1E">
          <w:rPr>
            <w:rFonts w:ascii="Arial" w:eastAsiaTheme="minorHAnsi" w:hAnsi="Arial" w:cs="Arial"/>
            <w:u w:val="single"/>
            <w:lang w:eastAsia="en-US"/>
          </w:rPr>
          <w:t>https://www.spso.org.uk/complain/form/start/</w:t>
        </w:r>
      </w:hyperlink>
    </w:p>
    <w:p w14:paraId="51A79365" w14:textId="77777777" w:rsidR="00806342" w:rsidRPr="00654A1E" w:rsidRDefault="00806342" w:rsidP="00AA2ECD">
      <w:pPr>
        <w:spacing w:after="0" w:line="240" w:lineRule="auto"/>
        <w:rPr>
          <w:rFonts w:ascii="Arial" w:eastAsiaTheme="minorHAnsi" w:hAnsi="Arial" w:cs="Arial"/>
          <w:lang w:eastAsia="en-US"/>
        </w:rPr>
      </w:pPr>
    </w:p>
    <w:p w14:paraId="24CE7BA9" w14:textId="77777777" w:rsidR="00806342" w:rsidRPr="00654A1E" w:rsidRDefault="00806342" w:rsidP="00AA2ECD">
      <w:pPr>
        <w:spacing w:after="0" w:line="240" w:lineRule="auto"/>
        <w:rPr>
          <w:rFonts w:ascii="Arial" w:eastAsiaTheme="minorHAnsi" w:hAnsi="Arial" w:cs="Arial"/>
          <w:lang w:eastAsia="en-US"/>
        </w:rPr>
      </w:pPr>
      <w:r w:rsidRPr="00654A1E">
        <w:rPr>
          <w:rFonts w:ascii="Arial" w:eastAsiaTheme="minorHAnsi" w:hAnsi="Arial" w:cs="Arial"/>
          <w:lang w:eastAsia="en-US"/>
        </w:rPr>
        <w:t>You should also be aware that you have the right to raise concerns with your local Councillor, MSP, or MP.</w:t>
      </w:r>
    </w:p>
    <w:p w14:paraId="5F0F3AD4" w14:textId="77777777" w:rsidR="00B63BC4" w:rsidRPr="00654A1E" w:rsidRDefault="00B63BC4" w:rsidP="00AA2ECD">
      <w:pPr>
        <w:spacing w:after="0" w:line="240" w:lineRule="auto"/>
        <w:rPr>
          <w:rFonts w:ascii="Arial" w:hAnsi="Arial" w:cs="Arial"/>
        </w:rPr>
      </w:pPr>
    </w:p>
    <w:p w14:paraId="4477260C" w14:textId="77777777" w:rsidR="00B63BC4" w:rsidRPr="00654A1E" w:rsidRDefault="00B63BC4" w:rsidP="00AA2ECD">
      <w:pPr>
        <w:spacing w:after="0" w:line="240" w:lineRule="auto"/>
        <w:rPr>
          <w:rFonts w:ascii="Arial" w:hAnsi="Arial" w:cs="Arial"/>
        </w:rPr>
      </w:pPr>
    </w:p>
    <w:p w14:paraId="29FB6178" w14:textId="65CFFB4B" w:rsidR="00B63BC4" w:rsidRPr="00654A1E" w:rsidRDefault="00B63BC4" w:rsidP="00AA2ECD">
      <w:pPr>
        <w:spacing w:after="0" w:line="240" w:lineRule="auto"/>
        <w:rPr>
          <w:rFonts w:ascii="Arial" w:hAnsi="Arial" w:cs="Arial"/>
          <w:b/>
        </w:rPr>
      </w:pPr>
      <w:r w:rsidRPr="00654A1E">
        <w:rPr>
          <w:rFonts w:ascii="Arial" w:hAnsi="Arial" w:cs="Arial"/>
          <w:b/>
        </w:rPr>
        <w:t>What else do I need to know?</w:t>
      </w:r>
    </w:p>
    <w:p w14:paraId="11FF87AB" w14:textId="77777777" w:rsidR="00806342" w:rsidRPr="00654A1E" w:rsidRDefault="00806342" w:rsidP="00AA2ECD">
      <w:pPr>
        <w:spacing w:after="0" w:line="240" w:lineRule="auto"/>
        <w:rPr>
          <w:rFonts w:ascii="Arial" w:eastAsiaTheme="minorHAnsi" w:hAnsi="Arial" w:cs="Arial"/>
          <w:lang w:eastAsia="en-US"/>
        </w:rPr>
      </w:pPr>
      <w:r w:rsidRPr="00654A1E">
        <w:rPr>
          <w:rFonts w:ascii="Arial" w:eastAsiaTheme="minorHAnsi" w:hAnsi="Arial" w:cs="Arial"/>
          <w:lang w:eastAsia="en-US"/>
        </w:rPr>
        <w:t xml:space="preserve">Schools can only respond to complaints about a service that they or Falkirk Council provides or a service we have contracted from a third party. </w:t>
      </w:r>
    </w:p>
    <w:p w14:paraId="13046A37" w14:textId="77777777" w:rsidR="00806342" w:rsidRPr="00654A1E" w:rsidRDefault="00806342" w:rsidP="00AA2ECD">
      <w:pPr>
        <w:spacing w:after="0" w:line="240" w:lineRule="auto"/>
        <w:rPr>
          <w:rFonts w:ascii="Arial" w:eastAsiaTheme="minorHAnsi" w:hAnsi="Arial" w:cs="Arial"/>
          <w:lang w:eastAsia="en-US"/>
        </w:rPr>
      </w:pPr>
    </w:p>
    <w:p w14:paraId="2B6B7136" w14:textId="77777777" w:rsidR="00806342" w:rsidRPr="00654A1E" w:rsidRDefault="00806342" w:rsidP="00AA2ECD">
      <w:pPr>
        <w:spacing w:after="0" w:line="240" w:lineRule="auto"/>
        <w:rPr>
          <w:rFonts w:ascii="Arial" w:eastAsiaTheme="minorHAnsi" w:hAnsi="Arial" w:cs="Arial"/>
          <w:lang w:eastAsia="en-US"/>
        </w:rPr>
      </w:pPr>
      <w:r w:rsidRPr="00654A1E">
        <w:rPr>
          <w:rFonts w:ascii="Arial" w:eastAsiaTheme="minorHAnsi" w:hAnsi="Arial" w:cs="Arial"/>
          <w:lang w:eastAsia="en-US"/>
        </w:rPr>
        <w:t>The Council’s complaints handling procedure sets a time limit for making a complaint of six months from when the customer first knew of the problem.</w:t>
      </w:r>
    </w:p>
    <w:p w14:paraId="53E2E50E" w14:textId="77777777" w:rsidR="00806342" w:rsidRPr="00654A1E" w:rsidRDefault="00806342" w:rsidP="00AA2ECD">
      <w:pPr>
        <w:spacing w:after="0" w:line="240" w:lineRule="auto"/>
        <w:rPr>
          <w:rFonts w:ascii="Arial" w:eastAsiaTheme="minorHAnsi" w:hAnsi="Arial" w:cs="Arial"/>
          <w:lang w:eastAsia="en-US"/>
        </w:rPr>
      </w:pPr>
    </w:p>
    <w:p w14:paraId="427A2C04" w14:textId="77777777" w:rsidR="00806342" w:rsidRPr="00654A1E" w:rsidRDefault="00806342" w:rsidP="00AA2ECD">
      <w:pPr>
        <w:pStyle w:val="NoSpacing"/>
        <w:rPr>
          <w:rFonts w:cs="Arial"/>
          <w:sz w:val="22"/>
        </w:rPr>
      </w:pPr>
      <w:r w:rsidRPr="00654A1E">
        <w:rPr>
          <w:rFonts w:eastAsiaTheme="minorHAnsi" w:cs="Arial"/>
          <w:sz w:val="22"/>
          <w:lang w:eastAsia="en-US"/>
        </w:rPr>
        <w:t xml:space="preserve">You can find out more about the Council’s Complaint Procedure from the Falkirk Council website - </w:t>
      </w:r>
      <w:hyperlink r:id="rId51" w:history="1">
        <w:r w:rsidRPr="00654A1E">
          <w:rPr>
            <w:rFonts w:eastAsiaTheme="minorHAnsi" w:cs="Arial"/>
            <w:sz w:val="22"/>
            <w:u w:val="single"/>
            <w:lang w:eastAsia="en-US"/>
          </w:rPr>
          <w:t>http://www.falkirk.gov.uk/contact-us/complaints/</w:t>
        </w:r>
      </w:hyperlink>
    </w:p>
    <w:p w14:paraId="012C5F3D" w14:textId="77777777" w:rsidR="00B63BC4" w:rsidRPr="00654A1E" w:rsidRDefault="00B63BC4" w:rsidP="00AA2ECD">
      <w:pPr>
        <w:spacing w:after="0" w:line="240" w:lineRule="auto"/>
        <w:rPr>
          <w:rFonts w:ascii="Arial" w:hAnsi="Arial" w:cs="Arial"/>
        </w:rPr>
      </w:pPr>
    </w:p>
    <w:p w14:paraId="4092FE65" w14:textId="6C010155" w:rsidR="00B63BC4" w:rsidRPr="00654A1E" w:rsidRDefault="00B63BC4" w:rsidP="00AA2ECD">
      <w:pPr>
        <w:pStyle w:val="Heading3"/>
        <w:spacing w:before="0"/>
        <w:rPr>
          <w:rFonts w:ascii="Arial" w:hAnsi="Arial"/>
          <w:sz w:val="22"/>
          <w:szCs w:val="22"/>
        </w:rPr>
      </w:pPr>
      <w:bookmarkStart w:id="34" w:name="_Toc118896793"/>
      <w:bookmarkEnd w:id="32"/>
      <w:r w:rsidRPr="00654A1E">
        <w:rPr>
          <w:rFonts w:ascii="Arial" w:hAnsi="Arial"/>
          <w:sz w:val="22"/>
          <w:szCs w:val="22"/>
        </w:rPr>
        <w:t xml:space="preserve">Restorative Approach </w:t>
      </w:r>
      <w:proofErr w:type="gramStart"/>
      <w:r w:rsidRPr="00654A1E">
        <w:rPr>
          <w:rFonts w:ascii="Arial" w:hAnsi="Arial"/>
          <w:sz w:val="22"/>
          <w:szCs w:val="22"/>
        </w:rPr>
        <w:t>To</w:t>
      </w:r>
      <w:proofErr w:type="gramEnd"/>
      <w:r w:rsidRPr="00654A1E">
        <w:rPr>
          <w:rFonts w:ascii="Arial" w:hAnsi="Arial"/>
          <w:sz w:val="22"/>
          <w:szCs w:val="22"/>
        </w:rPr>
        <w:t xml:space="preserve"> Bullying Behaviour</w:t>
      </w:r>
      <w:bookmarkEnd w:id="34"/>
    </w:p>
    <w:p w14:paraId="62363FB8" w14:textId="77777777" w:rsidR="006D1938" w:rsidRPr="00654A1E" w:rsidRDefault="006D1938" w:rsidP="00AA2ECD">
      <w:pPr>
        <w:spacing w:after="0" w:line="240" w:lineRule="auto"/>
        <w:rPr>
          <w:rFonts w:ascii="Arial" w:hAnsi="Arial" w:cs="Arial"/>
          <w:b/>
          <w:color w:val="000000" w:themeColor="text1"/>
        </w:rPr>
      </w:pPr>
    </w:p>
    <w:p w14:paraId="3CF74B07" w14:textId="77777777" w:rsidR="004C41C3" w:rsidRPr="00654A1E" w:rsidRDefault="004C41C3" w:rsidP="00AA2ECD">
      <w:pPr>
        <w:spacing w:after="0" w:line="240" w:lineRule="auto"/>
        <w:rPr>
          <w:rFonts w:ascii="Arial" w:hAnsi="Arial" w:cs="Arial"/>
        </w:rPr>
      </w:pPr>
      <w:r w:rsidRPr="00654A1E">
        <w:rPr>
          <w:rFonts w:ascii="Arial" w:hAnsi="Arial" w:cs="Arial"/>
        </w:rPr>
        <w:t>Whilst many believe that children who display bullying behaviour should be punished, it is widely accepted that this type of response can at times be ineffective, and make the situation worse.</w:t>
      </w:r>
    </w:p>
    <w:p w14:paraId="76062A2D" w14:textId="77777777" w:rsidR="004C41C3" w:rsidRPr="00654A1E" w:rsidRDefault="004C41C3" w:rsidP="00AA2ECD">
      <w:pPr>
        <w:spacing w:after="0" w:line="240" w:lineRule="auto"/>
        <w:rPr>
          <w:rFonts w:ascii="Arial" w:hAnsi="Arial" w:cs="Arial"/>
        </w:rPr>
      </w:pPr>
    </w:p>
    <w:p w14:paraId="658CE9FF" w14:textId="77777777" w:rsidR="004C41C3" w:rsidRPr="00654A1E" w:rsidRDefault="004C41C3" w:rsidP="00AA2ECD">
      <w:pPr>
        <w:spacing w:after="0" w:line="240" w:lineRule="auto"/>
        <w:rPr>
          <w:rFonts w:ascii="Arial" w:hAnsi="Arial" w:cs="Arial"/>
        </w:rPr>
      </w:pPr>
      <w:r w:rsidRPr="00654A1E">
        <w:rPr>
          <w:rFonts w:ascii="Arial" w:hAnsi="Arial" w:cs="Arial"/>
        </w:rPr>
        <w:t>The adoption of restorative approaches is evidenced to be a more effective response than traditional methods. Pupils are given the opportunity to accept responsibility for their actions, recognise the harm done and are supported to find restorative responses to the harm they have caused.</w:t>
      </w:r>
    </w:p>
    <w:p w14:paraId="69F9B9F8" w14:textId="77777777" w:rsidR="004C41C3" w:rsidRPr="00654A1E" w:rsidRDefault="004C41C3" w:rsidP="00AA2ECD">
      <w:pPr>
        <w:spacing w:after="0" w:line="240" w:lineRule="auto"/>
        <w:rPr>
          <w:rFonts w:ascii="Arial" w:hAnsi="Arial" w:cs="Arial"/>
        </w:rPr>
      </w:pPr>
      <w:r w:rsidRPr="00654A1E">
        <w:rPr>
          <w:rFonts w:ascii="Arial" w:hAnsi="Arial" w:cs="Arial"/>
        </w:rPr>
        <w:t>There are times where sanctions are appropriate; exclusion is seen as a last resort and carried out when incidents fall within the legislative criteria.</w:t>
      </w:r>
    </w:p>
    <w:p w14:paraId="2C60533C" w14:textId="77777777" w:rsidR="004C41C3" w:rsidRPr="00654A1E" w:rsidRDefault="004C41C3" w:rsidP="00AA2ECD">
      <w:pPr>
        <w:spacing w:after="0" w:line="240" w:lineRule="auto"/>
        <w:rPr>
          <w:rFonts w:ascii="Arial" w:hAnsi="Arial" w:cs="Arial"/>
        </w:rPr>
      </w:pPr>
    </w:p>
    <w:p w14:paraId="0665ED1B" w14:textId="77777777" w:rsidR="004C41C3" w:rsidRPr="00654A1E" w:rsidRDefault="004C41C3" w:rsidP="00AA2ECD">
      <w:pPr>
        <w:spacing w:after="0" w:line="240" w:lineRule="auto"/>
        <w:rPr>
          <w:rFonts w:ascii="Arial" w:hAnsi="Arial" w:cs="Arial"/>
        </w:rPr>
      </w:pPr>
      <w:r w:rsidRPr="00654A1E">
        <w:rPr>
          <w:rFonts w:ascii="Arial" w:hAnsi="Arial" w:cs="Arial"/>
        </w:rPr>
        <w:t>Falkirk Council has a responsibility to provide an education for all pupils and to challenge and address bullying behaviour. Whilst appropriate action will be taken by the school, it is also important that all parent/carers, work with the school to resolve any issues in the best interests of their child or young person.</w:t>
      </w:r>
    </w:p>
    <w:p w14:paraId="0F45E327" w14:textId="77777777" w:rsidR="004C41C3" w:rsidRPr="00654A1E" w:rsidRDefault="004C41C3" w:rsidP="00AA2ECD">
      <w:pPr>
        <w:spacing w:after="0" w:line="240" w:lineRule="auto"/>
        <w:rPr>
          <w:rFonts w:ascii="Arial" w:hAnsi="Arial" w:cs="Arial"/>
        </w:rPr>
      </w:pPr>
    </w:p>
    <w:p w14:paraId="07280771" w14:textId="77777777" w:rsidR="004C41C3" w:rsidRPr="00654A1E" w:rsidRDefault="004C41C3" w:rsidP="00AA2ECD">
      <w:pPr>
        <w:spacing w:after="0" w:line="240" w:lineRule="auto"/>
        <w:rPr>
          <w:rFonts w:ascii="Arial" w:hAnsi="Arial" w:cs="Arial"/>
        </w:rPr>
      </w:pPr>
      <w:r w:rsidRPr="00654A1E">
        <w:rPr>
          <w:rFonts w:ascii="Arial" w:hAnsi="Arial" w:cs="Arial"/>
        </w:rPr>
        <w:t xml:space="preserve">Parents can access Falkirk Council’s Anti-Bullying Policy, ‘Promoting Positive Relationships in Falkirk’s Educational Establishments; on the Council website: </w:t>
      </w:r>
      <w:hyperlink r:id="rId52" w:history="1">
        <w:r w:rsidRPr="00654A1E">
          <w:rPr>
            <w:rStyle w:val="Hyperlink"/>
            <w:rFonts w:ascii="Arial" w:hAnsi="Arial" w:cs="Arial"/>
          </w:rPr>
          <w:t>www.falkirk.gov.uk/services/schools-education/policies-strategies/anti-bullying-policy.aspx</w:t>
        </w:r>
      </w:hyperlink>
      <w:r w:rsidRPr="00654A1E">
        <w:rPr>
          <w:rFonts w:ascii="Arial" w:hAnsi="Arial" w:cs="Arial"/>
        </w:rPr>
        <w:t xml:space="preserve"> </w:t>
      </w:r>
    </w:p>
    <w:p w14:paraId="25B23D57" w14:textId="4796866B" w:rsidR="004C41C3" w:rsidRPr="00654A1E" w:rsidRDefault="004C41C3" w:rsidP="00AA2ECD">
      <w:pPr>
        <w:spacing w:after="0" w:line="240" w:lineRule="auto"/>
        <w:rPr>
          <w:rFonts w:ascii="Arial" w:hAnsi="Arial" w:cs="Arial"/>
        </w:rPr>
      </w:pPr>
    </w:p>
    <w:p w14:paraId="1649F21B" w14:textId="04397F8F" w:rsidR="00D10288" w:rsidRDefault="00D10288" w:rsidP="00AA2ECD">
      <w:pPr>
        <w:pStyle w:val="Heading3"/>
        <w:spacing w:before="0"/>
        <w:rPr>
          <w:rFonts w:ascii="Arial" w:hAnsi="Arial"/>
          <w:sz w:val="22"/>
          <w:szCs w:val="22"/>
        </w:rPr>
      </w:pPr>
      <w:bookmarkStart w:id="35" w:name="_Toc118896794"/>
      <w:r w:rsidRPr="00654A1E">
        <w:rPr>
          <w:rFonts w:ascii="Arial" w:hAnsi="Arial"/>
          <w:sz w:val="22"/>
          <w:szCs w:val="22"/>
        </w:rPr>
        <w:t>English as an Additional Language (EAL Team, ASN Service)</w:t>
      </w:r>
      <w:bookmarkEnd w:id="35"/>
    </w:p>
    <w:p w14:paraId="1AED0544" w14:textId="77777777" w:rsidR="00ED0EEE" w:rsidRDefault="00ED0EEE" w:rsidP="00ED0EEE">
      <w:pPr>
        <w:rPr>
          <w:rFonts w:ascii="Arial" w:hAnsi="Arial" w:cs="Arial"/>
        </w:rPr>
      </w:pPr>
      <w:r>
        <w:rPr>
          <w:rFonts w:ascii="Arial" w:hAnsi="Arial" w:cs="Arial"/>
        </w:rPr>
        <w:t xml:space="preserve">As part of the Additional Support Needs Service, the Council provides a support service for children who have English as an additional language.  The service supports enrolment and provides staff training and visits to schools to work with those children and young people who require assistance in developing English language skills.  </w:t>
      </w:r>
    </w:p>
    <w:p w14:paraId="4EDDF56F" w14:textId="1E5FF54A" w:rsidR="00ED0EEE" w:rsidRPr="00ED0EEE" w:rsidRDefault="00ED0EEE" w:rsidP="00ED0EEE">
      <w:r>
        <w:rPr>
          <w:rFonts w:ascii="Arial" w:hAnsi="Arial" w:cs="Arial"/>
        </w:rPr>
        <w:t xml:space="preserve">This service can be contacted via email: </w:t>
      </w:r>
      <w:hyperlink r:id="rId53" w:history="1">
        <w:r>
          <w:rPr>
            <w:rStyle w:val="Hyperlink"/>
            <w:rFonts w:ascii="Arial" w:hAnsi="Arial" w:cs="Arial"/>
          </w:rPr>
          <w:t>EAL@falkirk.gov.uk</w:t>
        </w:r>
      </w:hyperlink>
      <w:r>
        <w:rPr>
          <w:rFonts w:ascii="Arial" w:hAnsi="Arial" w:cs="Arial"/>
        </w:rPr>
        <w:t xml:space="preserve"> </w:t>
      </w:r>
    </w:p>
    <w:p w14:paraId="0A400C95" w14:textId="6BDB6A50" w:rsidR="00B63BC4" w:rsidRDefault="00B63BC4" w:rsidP="00AA2ECD">
      <w:pPr>
        <w:pStyle w:val="Heading3"/>
        <w:spacing w:before="0"/>
        <w:rPr>
          <w:rFonts w:ascii="Arial" w:hAnsi="Arial"/>
          <w:sz w:val="22"/>
          <w:szCs w:val="22"/>
        </w:rPr>
      </w:pPr>
      <w:bookmarkStart w:id="36" w:name="_Toc118896795"/>
      <w:r w:rsidRPr="00654A1E">
        <w:rPr>
          <w:rFonts w:ascii="Arial" w:hAnsi="Arial"/>
          <w:sz w:val="22"/>
          <w:szCs w:val="22"/>
        </w:rPr>
        <w:t>Educational Psychology Service</w:t>
      </w:r>
      <w:bookmarkEnd w:id="36"/>
    </w:p>
    <w:p w14:paraId="5305CB24" w14:textId="10B3AC11" w:rsidR="00ED0EEE" w:rsidRPr="00ED0EEE" w:rsidRDefault="00ED0EEE" w:rsidP="00ED0EEE">
      <w:pPr>
        <w:rPr>
          <w:rFonts w:ascii="Arial" w:hAnsi="Arial" w:cs="Arial"/>
          <w:sz w:val="24"/>
          <w:szCs w:val="24"/>
        </w:rPr>
      </w:pPr>
      <w:r>
        <w:rPr>
          <w:rFonts w:ascii="Arial" w:hAnsi="Arial" w:cs="Arial"/>
        </w:rPr>
        <w:t>The Educational Psychology Service is a statutory service with a role to provide advice to both the school and parents. Educational Psychologists work in collaboration with teachers, parents and other professionals to support children and young people with their learning and development, and to make the most of their lives.</w:t>
      </w:r>
    </w:p>
    <w:p w14:paraId="12FF8012" w14:textId="57DCBF79" w:rsidR="00ED0EEE" w:rsidRDefault="00ED0EEE" w:rsidP="00ED0EEE">
      <w:pPr>
        <w:rPr>
          <w:rFonts w:ascii="Arial" w:hAnsi="Arial" w:cs="Arial"/>
        </w:rPr>
      </w:pPr>
      <w:r>
        <w:rPr>
          <w:rFonts w:ascii="Arial" w:hAnsi="Arial" w:cs="Arial"/>
        </w:rPr>
        <w:t>Every school and pre-five establishment has a link Educational Psychologist who provides consultation, assessment, intervention, training and project work. The Service works within the Staged Intervention Approach of Children’s Services.</w:t>
      </w:r>
    </w:p>
    <w:p w14:paraId="45385560" w14:textId="4AAA60BE" w:rsidR="00ED0EEE" w:rsidRDefault="00ED0EEE" w:rsidP="00ED0EEE">
      <w:pPr>
        <w:rPr>
          <w:rFonts w:ascii="Arial" w:hAnsi="Arial" w:cs="Arial"/>
        </w:rPr>
      </w:pPr>
      <w:r>
        <w:rPr>
          <w:rFonts w:ascii="Arial" w:hAnsi="Arial" w:cs="Arial"/>
        </w:rPr>
        <w:t xml:space="preserve">The school must obtain the agreement of parents and, where appropriate, the pupil before involving the Educational Psychology Service.  Further information is on the website </w:t>
      </w:r>
      <w:hyperlink r:id="rId54" w:history="1">
        <w:r>
          <w:rPr>
            <w:rStyle w:val="Hyperlink"/>
            <w:rFonts w:ascii="Arial" w:hAnsi="Arial" w:cs="Arial"/>
          </w:rPr>
          <w:t>https://blogs.glowscotland.org.uk/fa/epservice</w:t>
        </w:r>
      </w:hyperlink>
      <w:r>
        <w:rPr>
          <w:rFonts w:ascii="Arial" w:hAnsi="Arial" w:cs="Arial"/>
          <w:color w:val="0000FF"/>
          <w:u w:val="single"/>
        </w:rPr>
        <w:t xml:space="preserve"> </w:t>
      </w:r>
      <w:r>
        <w:rPr>
          <w:rFonts w:ascii="Arial" w:hAnsi="Arial" w:cs="Arial"/>
        </w:rPr>
        <w:t>where there is helpful information for parents.</w:t>
      </w:r>
    </w:p>
    <w:p w14:paraId="1D3018EC" w14:textId="77777777" w:rsidR="00ED0EEE" w:rsidRDefault="00ED0EEE" w:rsidP="00ED0EEE">
      <w:pPr>
        <w:rPr>
          <w:rFonts w:ascii="Times New Roman" w:hAnsi="Times New Roman"/>
        </w:rPr>
      </w:pPr>
      <w:r>
        <w:rPr>
          <w:rFonts w:ascii="Arial" w:hAnsi="Arial" w:cs="Arial"/>
        </w:rPr>
        <w:t xml:space="preserve">Parents can contact the service directly on Educational Psychology Service </w:t>
      </w:r>
      <w:hyperlink r:id="rId55" w:history="1">
        <w:r>
          <w:rPr>
            <w:rStyle w:val="Hyperlink"/>
            <w:rFonts w:ascii="Arial" w:hAnsi="Arial" w:cs="Arial"/>
          </w:rPr>
          <w:t>educationalpsychologyservice@falkirk.gov.uk</w:t>
        </w:r>
      </w:hyperlink>
      <w:r>
        <w:rPr>
          <w:rFonts w:ascii="Arial" w:hAnsi="Arial" w:cs="Arial"/>
        </w:rPr>
        <w:t xml:space="preserve"> or 01324 506600. Please ask for the link psychologist for your child’s school or the Principal Educational Psychologist.</w:t>
      </w:r>
    </w:p>
    <w:p w14:paraId="0873BBD6" w14:textId="77777777" w:rsidR="00260BD1" w:rsidRPr="00654A1E" w:rsidRDefault="00260BD1" w:rsidP="00AA2ECD">
      <w:pPr>
        <w:spacing w:after="0"/>
        <w:rPr>
          <w:rFonts w:ascii="Arial" w:hAnsi="Arial" w:cs="Arial"/>
        </w:rPr>
      </w:pPr>
    </w:p>
    <w:p w14:paraId="5F326678" w14:textId="7513E6E0" w:rsidR="00B63BC4" w:rsidRPr="00654A1E" w:rsidRDefault="00B63BC4" w:rsidP="00AA2ECD">
      <w:pPr>
        <w:pStyle w:val="Heading3"/>
        <w:spacing w:before="0"/>
        <w:rPr>
          <w:rFonts w:ascii="Arial" w:hAnsi="Arial"/>
          <w:sz w:val="22"/>
          <w:szCs w:val="22"/>
        </w:rPr>
      </w:pPr>
      <w:bookmarkStart w:id="37" w:name="_Toc118896796"/>
      <w:r w:rsidRPr="00654A1E">
        <w:rPr>
          <w:rFonts w:ascii="Arial" w:hAnsi="Arial"/>
          <w:sz w:val="22"/>
          <w:szCs w:val="22"/>
        </w:rPr>
        <w:t>Protecting Children and Young People</w:t>
      </w:r>
      <w:bookmarkEnd w:id="37"/>
    </w:p>
    <w:p w14:paraId="2B91E947" w14:textId="77777777" w:rsidR="001E538B" w:rsidRPr="00654A1E" w:rsidRDefault="001E538B" w:rsidP="00AA2ECD">
      <w:pPr>
        <w:spacing w:after="0" w:line="240" w:lineRule="auto"/>
        <w:rPr>
          <w:rFonts w:ascii="Arial" w:hAnsi="Arial" w:cs="Arial"/>
        </w:rPr>
      </w:pPr>
    </w:p>
    <w:p w14:paraId="17AF20E9" w14:textId="77777777" w:rsidR="00B63BC4" w:rsidRPr="00654A1E" w:rsidRDefault="00B63BC4" w:rsidP="00AA2ECD">
      <w:pPr>
        <w:spacing w:after="0" w:line="240" w:lineRule="auto"/>
        <w:rPr>
          <w:rFonts w:ascii="Arial" w:hAnsi="Arial" w:cs="Arial"/>
        </w:rPr>
      </w:pPr>
      <w:r w:rsidRPr="00654A1E">
        <w:rPr>
          <w:rFonts w:ascii="Arial" w:hAnsi="Arial" w:cs="Arial"/>
        </w:rPr>
        <w:t xml:space="preserve">All children have a right to be protected from harm, abuse and neglect.  The vision of the Forth Valley Child Protection Committee is that “It’s everyone's job to make sure that children in the Forth Valley are safe." </w:t>
      </w:r>
    </w:p>
    <w:p w14:paraId="348E5580" w14:textId="77777777" w:rsidR="00B63BC4" w:rsidRPr="00654A1E" w:rsidRDefault="00B63BC4" w:rsidP="00AA2ECD">
      <w:pPr>
        <w:spacing w:after="0" w:line="240" w:lineRule="auto"/>
        <w:rPr>
          <w:rFonts w:ascii="Arial" w:hAnsi="Arial" w:cs="Arial"/>
        </w:rPr>
      </w:pPr>
    </w:p>
    <w:p w14:paraId="5372D495" w14:textId="77777777" w:rsidR="00B63BC4" w:rsidRPr="00654A1E" w:rsidRDefault="00B63BC4" w:rsidP="00AA2ECD">
      <w:pPr>
        <w:spacing w:after="0" w:line="240" w:lineRule="auto"/>
        <w:rPr>
          <w:rFonts w:ascii="Arial" w:hAnsi="Arial" w:cs="Arial"/>
        </w:rPr>
      </w:pPr>
      <w:r w:rsidRPr="00654A1E">
        <w:rPr>
          <w:rFonts w:ascii="Arial" w:hAnsi="Arial" w:cs="Arial"/>
        </w:rPr>
        <w:t xml:space="preserve">Children’s Services have an important role in identifying children who have been abused or are at risk of being abused. </w:t>
      </w:r>
    </w:p>
    <w:p w14:paraId="77524419" w14:textId="77777777" w:rsidR="00B63BC4" w:rsidRPr="00654A1E" w:rsidRDefault="00B63BC4" w:rsidP="00AA2ECD">
      <w:pPr>
        <w:spacing w:after="0" w:line="240" w:lineRule="auto"/>
        <w:rPr>
          <w:rFonts w:ascii="Arial" w:hAnsi="Arial" w:cs="Arial"/>
        </w:rPr>
      </w:pPr>
    </w:p>
    <w:p w14:paraId="2A0B6978" w14:textId="77777777" w:rsidR="00B63BC4" w:rsidRPr="00654A1E" w:rsidRDefault="00B63BC4" w:rsidP="00AA2ECD">
      <w:pPr>
        <w:spacing w:after="0" w:line="240" w:lineRule="auto"/>
        <w:rPr>
          <w:rFonts w:ascii="Arial" w:hAnsi="Arial" w:cs="Arial"/>
        </w:rPr>
      </w:pPr>
      <w:r w:rsidRPr="00654A1E">
        <w:rPr>
          <w:rFonts w:ascii="Arial" w:hAnsi="Arial" w:cs="Arial"/>
        </w:rPr>
        <w:lastRenderedPageBreak/>
        <w:t>Falkirk Council has clear procedures for all staff to follow. Headteachers or designated member of staff are instructed to notify Falkirk Council and Children’s Services when a member of staff has a suspicion that a child might have been abused or be at risk of abuse.</w:t>
      </w:r>
    </w:p>
    <w:p w14:paraId="12D9FA23" w14:textId="77777777" w:rsidR="00B63BC4" w:rsidRPr="00654A1E" w:rsidRDefault="00B63BC4" w:rsidP="00AA2ECD">
      <w:pPr>
        <w:spacing w:after="0" w:line="240" w:lineRule="auto"/>
        <w:rPr>
          <w:rFonts w:ascii="Arial" w:hAnsi="Arial" w:cs="Arial"/>
        </w:rPr>
      </w:pPr>
    </w:p>
    <w:p w14:paraId="4F5DC683" w14:textId="77777777" w:rsidR="00B63BC4" w:rsidRPr="00654A1E" w:rsidRDefault="00B63BC4" w:rsidP="00AA2ECD">
      <w:pPr>
        <w:spacing w:after="0" w:line="240" w:lineRule="auto"/>
        <w:rPr>
          <w:rFonts w:ascii="Arial" w:hAnsi="Arial" w:cs="Arial"/>
        </w:rPr>
      </w:pPr>
      <w:r w:rsidRPr="00654A1E">
        <w:rPr>
          <w:rFonts w:ascii="Arial" w:hAnsi="Arial" w:cs="Arial"/>
        </w:rPr>
        <w:t xml:space="preserve">Children’s Services will </w:t>
      </w:r>
      <w:proofErr w:type="gramStart"/>
      <w:r w:rsidRPr="00654A1E">
        <w:rPr>
          <w:rFonts w:ascii="Arial" w:hAnsi="Arial" w:cs="Arial"/>
        </w:rPr>
        <w:t>make a decision</w:t>
      </w:r>
      <w:proofErr w:type="gramEnd"/>
      <w:r w:rsidRPr="00654A1E">
        <w:rPr>
          <w:rFonts w:ascii="Arial" w:hAnsi="Arial" w:cs="Arial"/>
        </w:rPr>
        <w:t xml:space="preserve"> on whether or not an investigation is necessary and will advise accordingly. In every situation, the welfare of the child overrides other considerations.</w:t>
      </w:r>
    </w:p>
    <w:p w14:paraId="1DA9D141" w14:textId="77777777" w:rsidR="00260BD1" w:rsidRPr="00654A1E" w:rsidRDefault="00260BD1" w:rsidP="00AA2ECD">
      <w:pPr>
        <w:spacing w:after="0" w:line="240" w:lineRule="auto"/>
        <w:rPr>
          <w:rFonts w:ascii="Arial" w:hAnsi="Arial" w:cs="Arial"/>
          <w:b/>
          <w:color w:val="0070C0"/>
        </w:rPr>
      </w:pPr>
      <w:bookmarkStart w:id="38" w:name="_Toc277761942"/>
    </w:p>
    <w:p w14:paraId="0AE90ED9" w14:textId="1DBDD82A" w:rsidR="001E538B" w:rsidRPr="00654A1E" w:rsidRDefault="00A54B20" w:rsidP="00AA2ECD">
      <w:pPr>
        <w:pStyle w:val="Heading3"/>
        <w:spacing w:before="0"/>
        <w:rPr>
          <w:rFonts w:ascii="Arial" w:eastAsia="Calibri" w:hAnsi="Arial"/>
          <w:sz w:val="22"/>
          <w:szCs w:val="22"/>
          <w:lang w:eastAsia="en-US"/>
        </w:rPr>
      </w:pPr>
      <w:bookmarkStart w:id="39" w:name="_Toc118896797"/>
      <w:r w:rsidRPr="00654A1E">
        <w:rPr>
          <w:rFonts w:ascii="Arial" w:eastAsia="Calibri" w:hAnsi="Arial"/>
          <w:sz w:val="22"/>
          <w:szCs w:val="22"/>
          <w:lang w:eastAsia="en-US"/>
        </w:rPr>
        <w:t>Curriculum For Excellence</w:t>
      </w:r>
      <w:bookmarkEnd w:id="39"/>
      <w:r w:rsidRPr="00654A1E">
        <w:rPr>
          <w:rFonts w:ascii="Arial" w:eastAsia="Calibri" w:hAnsi="Arial"/>
          <w:sz w:val="22"/>
          <w:szCs w:val="22"/>
          <w:lang w:eastAsia="en-US"/>
        </w:rPr>
        <w:t xml:space="preserve"> </w:t>
      </w:r>
    </w:p>
    <w:p w14:paraId="54A00B4D" w14:textId="77777777" w:rsidR="00D90555" w:rsidRPr="00654A1E" w:rsidRDefault="00D90555" w:rsidP="00AA2ECD">
      <w:pPr>
        <w:spacing w:after="0" w:line="259" w:lineRule="auto"/>
        <w:rPr>
          <w:rFonts w:ascii="Arial" w:eastAsia="Calibri" w:hAnsi="Arial" w:cs="Arial"/>
          <w:lang w:eastAsia="en-US"/>
        </w:rPr>
      </w:pPr>
    </w:p>
    <w:p w14:paraId="5492550A" w14:textId="77777777" w:rsidR="00A54B20" w:rsidRPr="00654A1E" w:rsidRDefault="00A54B20" w:rsidP="00AA2ECD">
      <w:pPr>
        <w:spacing w:after="0" w:line="259" w:lineRule="auto"/>
        <w:rPr>
          <w:rFonts w:ascii="Arial" w:eastAsia="Calibri" w:hAnsi="Arial" w:cs="Arial"/>
          <w:lang w:eastAsia="en-US"/>
        </w:rPr>
      </w:pPr>
      <w:r w:rsidRPr="00654A1E">
        <w:rPr>
          <w:rFonts w:ascii="Arial" w:eastAsia="Calibri" w:hAnsi="Arial" w:cs="Arial"/>
          <w:lang w:eastAsia="en-US"/>
        </w:rPr>
        <w:t xml:space="preserve">Curriculum for Excellence is the vehicle by which we deliver a Quality Education across the 4 Contexts of Learning.  It aims to raise </w:t>
      </w:r>
      <w:proofErr w:type="gramStart"/>
      <w:r w:rsidRPr="00654A1E">
        <w:rPr>
          <w:rFonts w:ascii="Arial" w:eastAsia="Calibri" w:hAnsi="Arial" w:cs="Arial"/>
          <w:lang w:eastAsia="en-US"/>
        </w:rPr>
        <w:t>standards,</w:t>
      </w:r>
      <w:proofErr w:type="gramEnd"/>
      <w:r w:rsidRPr="00654A1E">
        <w:rPr>
          <w:rFonts w:ascii="Arial" w:eastAsia="Calibri" w:hAnsi="Arial" w:cs="Arial"/>
          <w:lang w:eastAsia="en-US"/>
        </w:rPr>
        <w:t xml:space="preserve"> prepare our children for a future they do not yet know and equip them for jobs of tomorrow in a fast changing world.</w:t>
      </w:r>
    </w:p>
    <w:p w14:paraId="0CD5530D" w14:textId="77777777" w:rsidR="00A54B20" w:rsidRPr="00654A1E" w:rsidRDefault="00A54B20" w:rsidP="00AA2ECD">
      <w:pPr>
        <w:spacing w:after="0" w:line="259" w:lineRule="auto"/>
        <w:rPr>
          <w:rFonts w:ascii="Arial" w:eastAsia="Calibri" w:hAnsi="Arial" w:cs="Arial"/>
          <w:lang w:eastAsia="en-US"/>
        </w:rPr>
      </w:pPr>
      <w:r w:rsidRPr="00654A1E">
        <w:rPr>
          <w:rFonts w:ascii="Arial" w:eastAsia="Calibri" w:hAnsi="Arial" w:cs="Arial"/>
          <w:lang w:eastAsia="en-US"/>
        </w:rPr>
        <w:t>Curriculum for Excellence balances the importance of knowledge and skills.  Every child is entitled to a broad and deep general education, whatever their level and ability.  It develops skills for learning, life and work, bringing real life into the classroom, making learning relevant and helping young people apply lessons to their life beyond the classroom.  It links knowledge in one subject area to another helping make connections in their learning.  It develops skills which can enable children to think for themselves, make sound judgements, challenge, enquire and find solutions.</w:t>
      </w:r>
    </w:p>
    <w:p w14:paraId="2B8C1548" w14:textId="77777777" w:rsidR="005F682B" w:rsidRDefault="005F682B" w:rsidP="00D90555">
      <w:pPr>
        <w:spacing w:after="0" w:line="259" w:lineRule="auto"/>
        <w:contextualSpacing/>
        <w:rPr>
          <w:rFonts w:ascii="Arial" w:eastAsia="Calibri" w:hAnsi="Arial" w:cs="Arial"/>
          <w:b/>
          <w:lang w:eastAsia="en-US"/>
        </w:rPr>
      </w:pPr>
    </w:p>
    <w:p w14:paraId="6EDFDB35" w14:textId="66E99F2B" w:rsidR="00A54B20" w:rsidRPr="00654A1E" w:rsidRDefault="00A54B20" w:rsidP="00D90555">
      <w:pPr>
        <w:spacing w:after="0" w:line="259" w:lineRule="auto"/>
        <w:contextualSpacing/>
        <w:rPr>
          <w:rFonts w:ascii="Arial" w:eastAsia="Calibri" w:hAnsi="Arial" w:cs="Arial"/>
          <w:b/>
          <w:lang w:eastAsia="en-US"/>
        </w:rPr>
      </w:pPr>
      <w:r w:rsidRPr="00654A1E">
        <w:rPr>
          <w:rFonts w:ascii="Arial" w:eastAsia="Calibri" w:hAnsi="Arial" w:cs="Arial"/>
          <w:b/>
          <w:lang w:eastAsia="en-US"/>
        </w:rPr>
        <w:t>Responsibility of all</w:t>
      </w:r>
    </w:p>
    <w:p w14:paraId="1CE97705" w14:textId="77777777" w:rsidR="00A54B20" w:rsidRPr="00654A1E" w:rsidRDefault="00A54B20" w:rsidP="00AA2ECD">
      <w:pPr>
        <w:spacing w:after="0" w:line="259" w:lineRule="auto"/>
        <w:rPr>
          <w:rFonts w:ascii="Arial" w:eastAsia="Calibri" w:hAnsi="Arial" w:cs="Arial"/>
          <w:lang w:eastAsia="en-US"/>
        </w:rPr>
      </w:pPr>
      <w:r w:rsidRPr="00654A1E">
        <w:rPr>
          <w:rFonts w:ascii="Arial" w:eastAsia="Calibri" w:hAnsi="Arial" w:cs="Arial"/>
          <w:lang w:eastAsia="en-US"/>
        </w:rPr>
        <w:t>Every single teacher and practitioner will be responsible for the development of literacy and numeracy and health &amp; well-being from Early Level through to Senior Phase.</w:t>
      </w:r>
    </w:p>
    <w:p w14:paraId="4387AA8C" w14:textId="77777777" w:rsidR="00A54B20" w:rsidRPr="00654A1E" w:rsidRDefault="00A54B20" w:rsidP="00AA2ECD">
      <w:pPr>
        <w:spacing w:after="0" w:line="259" w:lineRule="auto"/>
        <w:rPr>
          <w:rFonts w:ascii="Arial" w:eastAsia="Calibri" w:hAnsi="Arial" w:cs="Arial"/>
          <w:lang w:eastAsia="en-US"/>
        </w:rPr>
      </w:pPr>
      <w:r w:rsidRPr="00654A1E">
        <w:rPr>
          <w:rFonts w:ascii="Arial" w:eastAsia="Calibri" w:hAnsi="Arial" w:cs="Arial"/>
          <w:lang w:eastAsia="en-US"/>
        </w:rPr>
        <w:t>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w:t>
      </w:r>
    </w:p>
    <w:p w14:paraId="46A68B62" w14:textId="77777777" w:rsidR="00A54B20" w:rsidRPr="00654A1E" w:rsidRDefault="00A54B20" w:rsidP="00AA2ECD">
      <w:pPr>
        <w:spacing w:after="0" w:line="259" w:lineRule="auto"/>
        <w:rPr>
          <w:rFonts w:ascii="Arial" w:eastAsia="Calibri" w:hAnsi="Arial" w:cs="Arial"/>
          <w:lang w:eastAsia="en-US"/>
        </w:rPr>
      </w:pPr>
      <w:r w:rsidRPr="00654A1E">
        <w:rPr>
          <w:rFonts w:ascii="Arial" w:eastAsia="Calibri" w:hAnsi="Arial" w:cs="Arial"/>
          <w:lang w:eastAsia="en-US"/>
        </w:rPr>
        <w:t>There is an entitlement to personal support to help young people fulfil their potential and make the most of their opportunities with additional support wherever that’s needed.  There is an emphasis by all staff on looking after our children’s health and well-being; to ensure that the school is a place where children feel safe and secure.</w:t>
      </w:r>
    </w:p>
    <w:p w14:paraId="7E3E1639" w14:textId="434696A7" w:rsidR="00A54B20" w:rsidRPr="00654A1E" w:rsidRDefault="00A54B20" w:rsidP="00AA2ECD">
      <w:pPr>
        <w:spacing w:after="0" w:line="259" w:lineRule="auto"/>
        <w:rPr>
          <w:rFonts w:ascii="Arial" w:eastAsia="Calibri" w:hAnsi="Arial" w:cs="Arial"/>
          <w:lang w:eastAsia="en-US"/>
        </w:rPr>
      </w:pPr>
      <w:r w:rsidRPr="00654A1E">
        <w:rPr>
          <w:rFonts w:ascii="Arial" w:eastAsia="Calibri" w:hAnsi="Arial" w:cs="Arial"/>
          <w:lang w:eastAsia="en-US"/>
        </w:rPr>
        <w:t>GLOW, Scotland’s unique, world leading, online network supports learners and teachers.  Learners have individual access to GLOW through a username and password issued by school.</w:t>
      </w:r>
    </w:p>
    <w:p w14:paraId="2742EC20" w14:textId="77777777" w:rsidR="00D90555" w:rsidRDefault="00D90555" w:rsidP="00D90555">
      <w:pPr>
        <w:spacing w:after="0" w:line="259" w:lineRule="auto"/>
        <w:ind w:left="284"/>
        <w:contextualSpacing/>
        <w:rPr>
          <w:rFonts w:ascii="Arial" w:eastAsia="Calibri" w:hAnsi="Arial" w:cs="Arial"/>
          <w:b/>
          <w:color w:val="333333"/>
          <w:shd w:val="clear" w:color="auto" w:fill="FFFFFF"/>
          <w:lang w:eastAsia="en-US"/>
        </w:rPr>
      </w:pPr>
    </w:p>
    <w:p w14:paraId="28CE2FC9" w14:textId="2F080FB6" w:rsidR="003474D7" w:rsidRPr="00654A1E" w:rsidRDefault="00A54B20" w:rsidP="005F682B">
      <w:pPr>
        <w:spacing w:after="0" w:line="259" w:lineRule="auto"/>
        <w:contextualSpacing/>
        <w:rPr>
          <w:rFonts w:ascii="Arial" w:eastAsia="Calibri" w:hAnsi="Arial" w:cs="Arial"/>
          <w:b/>
          <w:color w:val="333333"/>
          <w:shd w:val="clear" w:color="auto" w:fill="FFFFFF"/>
          <w:lang w:eastAsia="en-US"/>
        </w:rPr>
      </w:pPr>
      <w:r w:rsidRPr="00654A1E">
        <w:rPr>
          <w:rFonts w:ascii="Arial" w:eastAsia="Calibri" w:hAnsi="Arial" w:cs="Arial"/>
          <w:b/>
          <w:color w:val="333333"/>
          <w:shd w:val="clear" w:color="auto" w:fill="FFFFFF"/>
          <w:lang w:eastAsia="en-US"/>
        </w:rPr>
        <w:t>Developing the Young Workforce</w:t>
      </w:r>
    </w:p>
    <w:p w14:paraId="04AFB6A2" w14:textId="77777777" w:rsidR="00A54B20" w:rsidRPr="00654A1E" w:rsidRDefault="00A54B20" w:rsidP="00AA2ECD">
      <w:pPr>
        <w:spacing w:after="0" w:line="259" w:lineRule="auto"/>
        <w:rPr>
          <w:rFonts w:ascii="Arial" w:eastAsia="Calibri" w:hAnsi="Arial" w:cs="Arial"/>
          <w:color w:val="333333"/>
          <w:shd w:val="clear" w:color="auto" w:fill="FFFFFF"/>
          <w:lang w:eastAsia="en-US"/>
        </w:rPr>
      </w:pPr>
      <w:r w:rsidRPr="00654A1E">
        <w:rPr>
          <w:rFonts w:ascii="Arial" w:eastAsia="Calibri" w:hAnsi="Arial" w:cs="Arial"/>
          <w:color w:val="333333"/>
          <w:shd w:val="clear" w:color="auto" w:fill="FFFFFF"/>
          <w:lang w:eastAsia="en-US"/>
        </w:rPr>
        <w:t xml:space="preserve">Developing the Young Workforce (DYW) is a seven-year programme that aims to better prepare children and young people from 3–18 for the world of work. This programme builds on the foundations already in place as part of Curriculum for Excellence. </w:t>
      </w:r>
    </w:p>
    <w:p w14:paraId="63FE12DB" w14:textId="77777777" w:rsidR="00A54B20" w:rsidRPr="00654A1E" w:rsidRDefault="00A54B20" w:rsidP="00AA2ECD">
      <w:pPr>
        <w:spacing w:after="0" w:line="259" w:lineRule="auto"/>
        <w:rPr>
          <w:rFonts w:ascii="Arial" w:eastAsia="Calibri" w:hAnsi="Arial" w:cs="Arial"/>
          <w:color w:val="333333"/>
          <w:shd w:val="clear" w:color="auto" w:fill="FFFFFF"/>
          <w:lang w:eastAsia="en-US"/>
        </w:rPr>
      </w:pPr>
      <w:r w:rsidRPr="00654A1E">
        <w:rPr>
          <w:rFonts w:ascii="Arial" w:eastAsia="Calibri" w:hAnsi="Arial" w:cs="Arial"/>
          <w:color w:val="333333"/>
          <w:shd w:val="clear" w:color="auto" w:fill="FFFFFF"/>
          <w:lang w:eastAsia="en-US"/>
        </w:rPr>
        <w:t>Collaborative working between primary and secondary alongside partnership working builds on your child’s experiences in primary school through secondary school. Curriculum planning and structures in schools have continued to evolve progressively as new qualifications have been introduced alongside traditional subjects. There is now on offer a wide range of opportunities for young people to develop their employability skills, gain experiences of the world of work and incorporate work-based learning elements together with employers to explore direct pathways into employment.</w:t>
      </w:r>
    </w:p>
    <w:p w14:paraId="252649A1" w14:textId="77777777" w:rsidR="00A54B20" w:rsidRPr="00654A1E" w:rsidRDefault="00A54B20" w:rsidP="00AA2ECD">
      <w:pPr>
        <w:spacing w:after="0" w:line="259" w:lineRule="auto"/>
        <w:rPr>
          <w:rFonts w:ascii="Arial" w:eastAsia="Calibri" w:hAnsi="Arial" w:cs="Arial"/>
          <w:color w:val="333333"/>
          <w:shd w:val="clear" w:color="auto" w:fill="FFFFFF"/>
          <w:lang w:eastAsia="en-US"/>
        </w:rPr>
      </w:pPr>
      <w:r w:rsidRPr="00654A1E">
        <w:rPr>
          <w:rFonts w:ascii="Arial" w:eastAsia="Calibri" w:hAnsi="Arial" w:cs="Arial"/>
          <w:color w:val="333333"/>
          <w:shd w:val="clear" w:color="auto" w:fill="FFFFFF"/>
          <w:lang w:eastAsia="en-US"/>
        </w:rPr>
        <w:t>Please contact the headteacher if you would like any further information about the curriculum within our school.</w:t>
      </w:r>
    </w:p>
    <w:p w14:paraId="48E378CF" w14:textId="77777777" w:rsidR="00A54B20" w:rsidRPr="00654A1E" w:rsidRDefault="00A54B20" w:rsidP="00AA2ECD">
      <w:pPr>
        <w:spacing w:after="0" w:line="259" w:lineRule="auto"/>
        <w:rPr>
          <w:rFonts w:ascii="Arial" w:eastAsia="Calibri" w:hAnsi="Arial" w:cs="Arial"/>
          <w:color w:val="0000FF"/>
          <w:u w:val="single"/>
          <w:lang w:eastAsia="en-US"/>
        </w:rPr>
      </w:pPr>
      <w:r w:rsidRPr="00654A1E">
        <w:rPr>
          <w:rFonts w:ascii="Arial" w:eastAsia="Calibri" w:hAnsi="Arial" w:cs="Arial"/>
          <w:color w:val="333333"/>
          <w:shd w:val="clear" w:color="auto" w:fill="FFFFFF"/>
          <w:lang w:eastAsia="en-US"/>
        </w:rPr>
        <w:t xml:space="preserve">For further information on Learning in Scotland please access the following link: </w:t>
      </w:r>
      <w:hyperlink r:id="rId56" w:history="1">
        <w:r w:rsidRPr="00654A1E">
          <w:rPr>
            <w:rFonts w:ascii="Arial" w:eastAsia="Calibri" w:hAnsi="Arial" w:cs="Arial"/>
            <w:color w:val="0000FF"/>
            <w:u w:val="single"/>
            <w:lang w:eastAsia="en-US"/>
          </w:rPr>
          <w:t>https://education.gov.scot/parentzone/learning-in-scotland</w:t>
        </w:r>
      </w:hyperlink>
    </w:p>
    <w:p w14:paraId="2F328D57" w14:textId="6ADC0A28" w:rsidR="001E538B" w:rsidRPr="005F682B" w:rsidRDefault="001E538B" w:rsidP="008C54EC">
      <w:pPr>
        <w:pStyle w:val="Heading3"/>
        <w:rPr>
          <w:rFonts w:ascii="Arial" w:eastAsia="Calibri" w:hAnsi="Arial"/>
          <w:sz w:val="22"/>
          <w:szCs w:val="22"/>
          <w:lang w:eastAsia="en-US"/>
        </w:rPr>
      </w:pPr>
      <w:bookmarkStart w:id="40" w:name="_Toc118896798"/>
      <w:bookmarkEnd w:id="38"/>
      <w:r w:rsidRPr="005F682B">
        <w:rPr>
          <w:rFonts w:ascii="Arial" w:eastAsia="Calibri" w:hAnsi="Arial"/>
          <w:sz w:val="22"/>
          <w:szCs w:val="22"/>
          <w:lang w:eastAsia="en-US"/>
        </w:rPr>
        <w:t>Learning to Achieve</w:t>
      </w:r>
      <w:bookmarkEnd w:id="40"/>
    </w:p>
    <w:p w14:paraId="45E4DB18" w14:textId="77777777" w:rsidR="008C54EC" w:rsidRDefault="008C54EC" w:rsidP="00AA2ECD">
      <w:pPr>
        <w:spacing w:after="0" w:line="240" w:lineRule="auto"/>
        <w:rPr>
          <w:rFonts w:ascii="Arial" w:hAnsi="Arial" w:cs="Arial"/>
        </w:rPr>
      </w:pPr>
    </w:p>
    <w:p w14:paraId="4165169A" w14:textId="23DBE4CA" w:rsidR="00CC17CB" w:rsidRPr="00654A1E" w:rsidRDefault="008C54EC" w:rsidP="00AA2ECD">
      <w:pPr>
        <w:spacing w:after="0" w:line="240" w:lineRule="auto"/>
        <w:rPr>
          <w:rFonts w:ascii="Arial" w:hAnsi="Arial" w:cs="Arial"/>
        </w:rPr>
      </w:pPr>
      <w:r>
        <w:rPr>
          <w:rFonts w:ascii="Arial" w:hAnsi="Arial" w:cs="Arial"/>
        </w:rPr>
        <w:lastRenderedPageBreak/>
        <w:t>W</w:t>
      </w:r>
      <w:r w:rsidR="00CC17CB" w:rsidRPr="00654A1E">
        <w:rPr>
          <w:rFonts w:ascii="Arial" w:hAnsi="Arial" w:cs="Arial"/>
        </w:rPr>
        <w:t>e have revised Learning to Achieve – our core educational policy. Learning to Achieve describes in detail how Curriculum for Excellence will be delivered in our educational establishments. We will use Learning to Achieve to monitor, develop and improve outcomes for children and young people.</w:t>
      </w:r>
    </w:p>
    <w:p w14:paraId="5E20DD2C" w14:textId="77777777" w:rsidR="00CC17CB" w:rsidRPr="00654A1E" w:rsidRDefault="00CC17CB" w:rsidP="00AA2ECD">
      <w:pPr>
        <w:spacing w:after="0" w:line="240" w:lineRule="auto"/>
        <w:rPr>
          <w:rFonts w:ascii="Arial" w:hAnsi="Arial" w:cs="Arial"/>
          <w:i/>
        </w:rPr>
      </w:pPr>
    </w:p>
    <w:p w14:paraId="2DD1C8E9" w14:textId="77777777" w:rsidR="00744413" w:rsidRPr="00654A1E" w:rsidRDefault="00744413" w:rsidP="00AA2ECD">
      <w:pPr>
        <w:pStyle w:val="Pa5"/>
        <w:jc w:val="both"/>
        <w:rPr>
          <w:rFonts w:ascii="Arial" w:hAnsi="Arial" w:cs="Arial"/>
          <w:color w:val="000000"/>
          <w:sz w:val="22"/>
          <w:szCs w:val="22"/>
        </w:rPr>
      </w:pPr>
      <w:r w:rsidRPr="00654A1E">
        <w:rPr>
          <w:rFonts w:ascii="Arial" w:hAnsi="Arial" w:cs="Arial"/>
          <w:color w:val="000000"/>
          <w:sz w:val="22"/>
          <w:szCs w:val="22"/>
        </w:rPr>
        <w:t xml:space="preserve">We want all learners in our schools to have enjoyable, challenging experiences allowing them to work to their full potential. For economic and social </w:t>
      </w:r>
      <w:proofErr w:type="gramStart"/>
      <w:r w:rsidRPr="00654A1E">
        <w:rPr>
          <w:rFonts w:ascii="Arial" w:hAnsi="Arial" w:cs="Arial"/>
          <w:color w:val="000000"/>
          <w:sz w:val="22"/>
          <w:szCs w:val="22"/>
        </w:rPr>
        <w:t>reasons</w:t>
      </w:r>
      <w:proofErr w:type="gramEnd"/>
      <w:r w:rsidRPr="00654A1E">
        <w:rPr>
          <w:rFonts w:ascii="Arial" w:hAnsi="Arial" w:cs="Arial"/>
          <w:color w:val="000000"/>
          <w:sz w:val="22"/>
          <w:szCs w:val="22"/>
        </w:rPr>
        <w:t xml:space="preserve"> we must enable all young people to be pro-active and independent within their own learning experiences. Our service must support young people to develop resilience of character and the creativity and flexibility necessary to function in our rapidly changing society. Learners will then develop the skills and attributes which will allow them to make a positive contribution to society and to their own health and well-being. We must inspire young people to become enthusiastic lifelong learners. </w:t>
      </w:r>
    </w:p>
    <w:p w14:paraId="64156A02" w14:textId="77777777" w:rsidR="00584398" w:rsidRPr="00654A1E" w:rsidRDefault="00584398" w:rsidP="00AA2ECD">
      <w:pPr>
        <w:pStyle w:val="Default"/>
        <w:rPr>
          <w:sz w:val="22"/>
          <w:szCs w:val="22"/>
        </w:rPr>
      </w:pPr>
    </w:p>
    <w:p w14:paraId="2490C6FD" w14:textId="77777777" w:rsidR="00744413" w:rsidRPr="00654A1E" w:rsidRDefault="00744413" w:rsidP="00AA2ECD">
      <w:pPr>
        <w:pStyle w:val="Pa5"/>
        <w:jc w:val="both"/>
        <w:rPr>
          <w:rFonts w:ascii="Arial" w:hAnsi="Arial" w:cs="Arial"/>
          <w:color w:val="000000"/>
          <w:sz w:val="22"/>
          <w:szCs w:val="22"/>
        </w:rPr>
      </w:pPr>
      <w:r w:rsidRPr="00654A1E">
        <w:rPr>
          <w:rFonts w:ascii="Arial" w:hAnsi="Arial" w:cs="Arial"/>
          <w:color w:val="000000"/>
          <w:sz w:val="22"/>
          <w:szCs w:val="22"/>
        </w:rPr>
        <w:t xml:space="preserve">We aim to ensure that all our learners have access to: </w:t>
      </w:r>
    </w:p>
    <w:p w14:paraId="612E9FD7" w14:textId="77777777" w:rsidR="00584398" w:rsidRPr="00654A1E" w:rsidRDefault="00584398" w:rsidP="00AA2ECD">
      <w:pPr>
        <w:pStyle w:val="Default"/>
        <w:rPr>
          <w:sz w:val="22"/>
          <w:szCs w:val="22"/>
        </w:rPr>
      </w:pPr>
    </w:p>
    <w:p w14:paraId="54B6E354" w14:textId="77777777" w:rsidR="00744413" w:rsidRPr="00654A1E" w:rsidRDefault="00744413" w:rsidP="00AA2ECD">
      <w:pPr>
        <w:pStyle w:val="Pa5"/>
        <w:jc w:val="both"/>
        <w:rPr>
          <w:rFonts w:ascii="Arial" w:hAnsi="Arial" w:cs="Arial"/>
          <w:color w:val="000000"/>
          <w:sz w:val="22"/>
          <w:szCs w:val="22"/>
        </w:rPr>
      </w:pPr>
      <w:r w:rsidRPr="00654A1E">
        <w:rPr>
          <w:rFonts w:ascii="Arial" w:hAnsi="Arial" w:cs="Arial"/>
          <w:bCs/>
          <w:color w:val="000000"/>
          <w:sz w:val="22"/>
          <w:szCs w:val="22"/>
        </w:rPr>
        <w:t xml:space="preserve">• Positive learning environments </w:t>
      </w:r>
    </w:p>
    <w:p w14:paraId="073C00C2" w14:textId="77777777" w:rsidR="00744413" w:rsidRPr="00654A1E" w:rsidRDefault="00744413" w:rsidP="00AA2ECD">
      <w:pPr>
        <w:pStyle w:val="Pa5"/>
        <w:jc w:val="both"/>
        <w:rPr>
          <w:rFonts w:ascii="Arial" w:hAnsi="Arial" w:cs="Arial"/>
          <w:color w:val="000000"/>
          <w:sz w:val="22"/>
          <w:szCs w:val="22"/>
        </w:rPr>
      </w:pPr>
      <w:r w:rsidRPr="00654A1E">
        <w:rPr>
          <w:rFonts w:ascii="Arial" w:hAnsi="Arial" w:cs="Arial"/>
          <w:bCs/>
          <w:color w:val="000000"/>
          <w:sz w:val="22"/>
          <w:szCs w:val="22"/>
        </w:rPr>
        <w:t xml:space="preserve">• Opportunities to fully develop the four capacities </w:t>
      </w:r>
    </w:p>
    <w:p w14:paraId="23F5D3E4" w14:textId="77777777" w:rsidR="00744413" w:rsidRPr="00654A1E" w:rsidRDefault="00744413" w:rsidP="00AA2ECD">
      <w:pPr>
        <w:pStyle w:val="Pa5"/>
        <w:jc w:val="both"/>
        <w:rPr>
          <w:rFonts w:ascii="Arial" w:hAnsi="Arial" w:cs="Arial"/>
          <w:color w:val="000000"/>
          <w:sz w:val="22"/>
          <w:szCs w:val="22"/>
        </w:rPr>
      </w:pPr>
      <w:r w:rsidRPr="00654A1E">
        <w:rPr>
          <w:rFonts w:ascii="Arial" w:hAnsi="Arial" w:cs="Arial"/>
          <w:bCs/>
          <w:color w:val="000000"/>
          <w:sz w:val="22"/>
          <w:szCs w:val="22"/>
        </w:rPr>
        <w:t xml:space="preserve">• Opportunities for play, sport, creativity and cultural activities </w:t>
      </w:r>
    </w:p>
    <w:p w14:paraId="28CE9B42" w14:textId="77777777" w:rsidR="00744413" w:rsidRPr="00654A1E" w:rsidRDefault="00744413" w:rsidP="00AA2ECD">
      <w:pPr>
        <w:pStyle w:val="Pa5"/>
        <w:jc w:val="both"/>
        <w:rPr>
          <w:rFonts w:ascii="Arial" w:hAnsi="Arial" w:cs="Arial"/>
          <w:color w:val="000000"/>
          <w:sz w:val="22"/>
          <w:szCs w:val="22"/>
        </w:rPr>
      </w:pPr>
      <w:r w:rsidRPr="00654A1E">
        <w:rPr>
          <w:rFonts w:ascii="Arial" w:hAnsi="Arial" w:cs="Arial"/>
          <w:bCs/>
          <w:color w:val="000000"/>
          <w:sz w:val="22"/>
          <w:szCs w:val="22"/>
        </w:rPr>
        <w:t xml:space="preserve">• Opportunities to contribute to decision making </w:t>
      </w:r>
    </w:p>
    <w:p w14:paraId="19270D1E" w14:textId="77777777" w:rsidR="00744413" w:rsidRPr="00654A1E" w:rsidRDefault="00744413" w:rsidP="00AA2ECD">
      <w:pPr>
        <w:pStyle w:val="Pa5"/>
        <w:jc w:val="both"/>
        <w:rPr>
          <w:rFonts w:ascii="Arial" w:hAnsi="Arial" w:cs="Arial"/>
          <w:color w:val="000000"/>
          <w:sz w:val="22"/>
          <w:szCs w:val="22"/>
        </w:rPr>
      </w:pPr>
      <w:r w:rsidRPr="00654A1E">
        <w:rPr>
          <w:rFonts w:ascii="Arial" w:hAnsi="Arial" w:cs="Arial"/>
          <w:bCs/>
          <w:color w:val="000000"/>
          <w:sz w:val="22"/>
          <w:szCs w:val="22"/>
        </w:rPr>
        <w:t xml:space="preserve">• Opportunities to develop skills for life and skills for work </w:t>
      </w:r>
    </w:p>
    <w:p w14:paraId="0A2EFF15" w14:textId="77777777" w:rsidR="00744413" w:rsidRPr="00654A1E" w:rsidRDefault="00744413" w:rsidP="00AA2ECD">
      <w:pPr>
        <w:pStyle w:val="Pa5"/>
        <w:jc w:val="both"/>
        <w:rPr>
          <w:rFonts w:ascii="Arial" w:hAnsi="Arial" w:cs="Arial"/>
          <w:bCs/>
          <w:color w:val="000000"/>
          <w:sz w:val="22"/>
          <w:szCs w:val="22"/>
        </w:rPr>
      </w:pPr>
      <w:r w:rsidRPr="00654A1E">
        <w:rPr>
          <w:rFonts w:ascii="Arial" w:hAnsi="Arial" w:cs="Arial"/>
          <w:bCs/>
          <w:color w:val="000000"/>
          <w:sz w:val="22"/>
          <w:szCs w:val="22"/>
        </w:rPr>
        <w:t xml:space="preserve">• Support that will enable them to make positive transitions at all stages of their learning </w:t>
      </w:r>
    </w:p>
    <w:p w14:paraId="47FC9189" w14:textId="77777777" w:rsidR="00584398" w:rsidRPr="00654A1E" w:rsidRDefault="00584398" w:rsidP="00AA2ECD">
      <w:pPr>
        <w:pStyle w:val="Default"/>
        <w:rPr>
          <w:sz w:val="22"/>
          <w:szCs w:val="22"/>
        </w:rPr>
      </w:pPr>
    </w:p>
    <w:p w14:paraId="3F68047E" w14:textId="77777777" w:rsidR="00241645" w:rsidRPr="00654A1E" w:rsidRDefault="00744413" w:rsidP="00AA2ECD">
      <w:pPr>
        <w:pStyle w:val="Default"/>
        <w:rPr>
          <w:sz w:val="22"/>
          <w:szCs w:val="22"/>
        </w:rPr>
      </w:pPr>
      <w:r w:rsidRPr="00654A1E">
        <w:rPr>
          <w:sz w:val="22"/>
          <w:szCs w:val="22"/>
        </w:rPr>
        <w:t xml:space="preserve">We recognise that learning experiences will take place in and beyond school. It is vital that all adults, including parents and carers, contribute to the educational experiences of our learners and are key players in making this vision a reality. The </w:t>
      </w:r>
      <w:r w:rsidRPr="00654A1E">
        <w:rPr>
          <w:bCs/>
          <w:sz w:val="22"/>
          <w:szCs w:val="22"/>
        </w:rPr>
        <w:t xml:space="preserve">Learning to Achieve </w:t>
      </w:r>
      <w:r w:rsidRPr="00654A1E">
        <w:rPr>
          <w:sz w:val="22"/>
          <w:szCs w:val="22"/>
        </w:rPr>
        <w:t>document is designed to enable all adults involved in the education of our young people to raise the bar and ensure the best possible educational outcomes.</w:t>
      </w:r>
    </w:p>
    <w:p w14:paraId="148139CE" w14:textId="77777777" w:rsidR="00241645" w:rsidRPr="00654A1E" w:rsidRDefault="00241645" w:rsidP="00AA2ECD">
      <w:pPr>
        <w:pStyle w:val="Default"/>
        <w:rPr>
          <w:sz w:val="22"/>
          <w:szCs w:val="22"/>
        </w:rPr>
      </w:pPr>
    </w:p>
    <w:p w14:paraId="3C935A1F" w14:textId="77777777" w:rsidR="00A84FD5" w:rsidRPr="00654A1E" w:rsidRDefault="00A84FD5" w:rsidP="00AA2ECD">
      <w:pPr>
        <w:pStyle w:val="Heading3"/>
        <w:spacing w:before="0"/>
        <w:rPr>
          <w:rFonts w:ascii="Arial" w:hAnsi="Arial"/>
          <w:i/>
          <w:sz w:val="22"/>
          <w:szCs w:val="22"/>
        </w:rPr>
      </w:pPr>
      <w:bookmarkStart w:id="41" w:name="_Toc118896799"/>
      <w:bookmarkStart w:id="42" w:name="_Toc308620588"/>
      <w:r w:rsidRPr="00654A1E">
        <w:rPr>
          <w:rFonts w:ascii="Arial" w:hAnsi="Arial"/>
          <w:sz w:val="22"/>
          <w:szCs w:val="22"/>
        </w:rPr>
        <w:t>Transferring Educational Data About Pupils</w:t>
      </w:r>
      <w:bookmarkEnd w:id="41"/>
    </w:p>
    <w:p w14:paraId="7BF51945" w14:textId="77777777" w:rsidR="00B63BC4" w:rsidRPr="00654A1E" w:rsidRDefault="00B63BC4" w:rsidP="00AA2ECD">
      <w:pPr>
        <w:widowControl w:val="0"/>
        <w:autoSpaceDE w:val="0"/>
        <w:autoSpaceDN w:val="0"/>
        <w:adjustRightInd w:val="0"/>
        <w:spacing w:after="0" w:line="240" w:lineRule="auto"/>
        <w:rPr>
          <w:rFonts w:ascii="Arial" w:hAnsi="Arial" w:cs="Arial"/>
          <w:bCs/>
        </w:rPr>
      </w:pPr>
    </w:p>
    <w:p w14:paraId="04D76D3F" w14:textId="77777777" w:rsidR="00B63BC4" w:rsidRPr="00654A1E" w:rsidRDefault="00B63BC4" w:rsidP="00AA2ECD">
      <w:pPr>
        <w:tabs>
          <w:tab w:val="left" w:pos="5245"/>
        </w:tabs>
        <w:autoSpaceDE w:val="0"/>
        <w:autoSpaceDN w:val="0"/>
        <w:adjustRightInd w:val="0"/>
        <w:spacing w:after="0" w:line="240" w:lineRule="auto"/>
        <w:rPr>
          <w:rFonts w:ascii="Arial" w:hAnsi="Arial" w:cs="Arial"/>
        </w:rPr>
      </w:pPr>
      <w:r w:rsidRPr="00654A1E">
        <w:rPr>
          <w:rFonts w:ascii="Arial" w:hAnsi="Arial" w:cs="Arial"/>
        </w:rPr>
        <w:t xml:space="preserve">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w:t>
      </w:r>
    </w:p>
    <w:p w14:paraId="5786C30E" w14:textId="77777777" w:rsidR="00B63BC4" w:rsidRPr="00654A1E" w:rsidRDefault="00B63BC4" w:rsidP="00AA2ECD">
      <w:pPr>
        <w:tabs>
          <w:tab w:val="left" w:pos="5245"/>
        </w:tabs>
        <w:autoSpaceDE w:val="0"/>
        <w:autoSpaceDN w:val="0"/>
        <w:adjustRightInd w:val="0"/>
        <w:spacing w:after="0" w:line="240" w:lineRule="auto"/>
        <w:rPr>
          <w:rFonts w:ascii="Arial" w:hAnsi="Arial" w:cs="Arial"/>
        </w:rPr>
      </w:pPr>
    </w:p>
    <w:p w14:paraId="67F5E0A0" w14:textId="77777777" w:rsidR="00B63BC4" w:rsidRPr="00654A1E" w:rsidRDefault="00B63BC4" w:rsidP="00AA2ECD">
      <w:pPr>
        <w:tabs>
          <w:tab w:val="left" w:pos="5245"/>
        </w:tabs>
        <w:autoSpaceDE w:val="0"/>
        <w:autoSpaceDN w:val="0"/>
        <w:adjustRightInd w:val="0"/>
        <w:spacing w:after="0" w:line="240" w:lineRule="auto"/>
        <w:rPr>
          <w:rFonts w:ascii="Arial" w:hAnsi="Arial" w:cs="Arial"/>
        </w:rPr>
      </w:pPr>
      <w:r w:rsidRPr="00654A1E">
        <w:rPr>
          <w:rFonts w:ascii="Arial" w:hAnsi="Arial" w:cs="Arial"/>
        </w:rPr>
        <w:t>Information on how this data is used and what the Scottish Government and its partners do to protect the information supplied to them can be found via the link below:</w:t>
      </w:r>
    </w:p>
    <w:p w14:paraId="5EB75395" w14:textId="77777777" w:rsidR="00B63BC4" w:rsidRPr="00654A1E" w:rsidRDefault="0032402F" w:rsidP="00AA2ECD">
      <w:pPr>
        <w:tabs>
          <w:tab w:val="center" w:pos="4153"/>
          <w:tab w:val="right" w:pos="8306"/>
        </w:tabs>
        <w:autoSpaceDE w:val="0"/>
        <w:autoSpaceDN w:val="0"/>
        <w:adjustRightInd w:val="0"/>
        <w:spacing w:after="0" w:line="240" w:lineRule="auto"/>
        <w:rPr>
          <w:rFonts w:ascii="Arial" w:hAnsi="Arial" w:cs="Arial"/>
        </w:rPr>
      </w:pPr>
      <w:hyperlink r:id="rId57" w:history="1">
        <w:r w:rsidR="00B63BC4" w:rsidRPr="00654A1E">
          <w:rPr>
            <w:rFonts w:ascii="Arial" w:hAnsi="Arial" w:cs="Arial"/>
            <w:color w:val="0000FF"/>
            <w:u w:val="single"/>
          </w:rPr>
          <w:t>https://www2.gov.scot/Topics/Statistics/ScotXed/PrivacyInformation</w:t>
        </w:r>
      </w:hyperlink>
    </w:p>
    <w:p w14:paraId="3A0E65D4" w14:textId="77777777" w:rsidR="00B63BC4" w:rsidRPr="00654A1E" w:rsidRDefault="00B63BC4" w:rsidP="00AA2ECD">
      <w:pPr>
        <w:tabs>
          <w:tab w:val="center" w:pos="4153"/>
          <w:tab w:val="right" w:pos="8306"/>
        </w:tabs>
        <w:autoSpaceDE w:val="0"/>
        <w:autoSpaceDN w:val="0"/>
        <w:adjustRightInd w:val="0"/>
        <w:spacing w:after="0" w:line="240" w:lineRule="auto"/>
        <w:rPr>
          <w:rFonts w:ascii="Arial" w:hAnsi="Arial" w:cs="Arial"/>
        </w:rPr>
      </w:pPr>
    </w:p>
    <w:p w14:paraId="556542AB" w14:textId="15E39413" w:rsidR="00B63BC4" w:rsidRPr="00654A1E" w:rsidRDefault="00B63BC4" w:rsidP="00AA2ECD">
      <w:pPr>
        <w:tabs>
          <w:tab w:val="center" w:pos="4153"/>
          <w:tab w:val="right" w:pos="8306"/>
        </w:tabs>
        <w:autoSpaceDE w:val="0"/>
        <w:autoSpaceDN w:val="0"/>
        <w:adjustRightInd w:val="0"/>
        <w:spacing w:after="0" w:line="240" w:lineRule="auto"/>
        <w:rPr>
          <w:rFonts w:ascii="Arial" w:hAnsi="Arial" w:cs="Arial"/>
        </w:rPr>
      </w:pPr>
      <w:r w:rsidRPr="00654A1E">
        <w:rPr>
          <w:rFonts w:ascii="Arial" w:hAnsi="Arial" w:cs="Arial"/>
        </w:rPr>
        <w:t xml:space="preserve">For more information on why we transfer educational data to the Scottish Government and third parties, please see the Primary page on the Falkirk Council website: </w:t>
      </w:r>
      <w:hyperlink r:id="rId58" w:history="1">
        <w:r w:rsidRPr="00654A1E">
          <w:rPr>
            <w:rFonts w:ascii="Arial" w:hAnsi="Arial" w:cs="Arial"/>
            <w:color w:val="0000FF"/>
            <w:u w:val="single"/>
          </w:rPr>
          <w:t>www.falkirk.gov.uk/privacy</w:t>
        </w:r>
      </w:hyperlink>
    </w:p>
    <w:p w14:paraId="28BB6CFE" w14:textId="77777777" w:rsidR="00B63BC4" w:rsidRPr="00654A1E" w:rsidRDefault="00B63BC4" w:rsidP="00AA2ECD">
      <w:pPr>
        <w:tabs>
          <w:tab w:val="center" w:pos="4153"/>
          <w:tab w:val="right" w:pos="8306"/>
        </w:tabs>
        <w:autoSpaceDE w:val="0"/>
        <w:autoSpaceDN w:val="0"/>
        <w:adjustRightInd w:val="0"/>
        <w:spacing w:after="0" w:line="240" w:lineRule="auto"/>
        <w:rPr>
          <w:rFonts w:ascii="Arial" w:hAnsi="Arial" w:cs="Arial"/>
        </w:rPr>
      </w:pPr>
    </w:p>
    <w:p w14:paraId="39512211" w14:textId="77777777" w:rsidR="00B63BC4" w:rsidRPr="00654A1E" w:rsidRDefault="00B63BC4" w:rsidP="00AA2ECD">
      <w:pPr>
        <w:tabs>
          <w:tab w:val="center" w:pos="4153"/>
          <w:tab w:val="right" w:pos="8306"/>
        </w:tabs>
        <w:autoSpaceDE w:val="0"/>
        <w:autoSpaceDN w:val="0"/>
        <w:adjustRightInd w:val="0"/>
        <w:spacing w:after="0" w:line="240" w:lineRule="auto"/>
        <w:rPr>
          <w:rFonts w:ascii="Arial" w:hAnsi="Arial" w:cs="Arial"/>
          <w:b/>
        </w:rPr>
      </w:pPr>
    </w:p>
    <w:p w14:paraId="5B80684F" w14:textId="076C3FC9" w:rsidR="008D192C" w:rsidRPr="00654A1E" w:rsidRDefault="00B63BC4" w:rsidP="00AA2ECD">
      <w:pPr>
        <w:tabs>
          <w:tab w:val="center" w:pos="4153"/>
          <w:tab w:val="right" w:pos="8306"/>
        </w:tabs>
        <w:autoSpaceDE w:val="0"/>
        <w:autoSpaceDN w:val="0"/>
        <w:adjustRightInd w:val="0"/>
        <w:spacing w:after="0" w:line="240" w:lineRule="auto"/>
        <w:rPr>
          <w:rFonts w:ascii="Arial" w:hAnsi="Arial" w:cs="Arial"/>
        </w:rPr>
      </w:pPr>
      <w:r w:rsidRPr="00654A1E">
        <w:rPr>
          <w:rFonts w:ascii="Arial" w:hAnsi="Arial" w:cs="Arial"/>
          <w:b/>
        </w:rPr>
        <w:t>Concerns</w:t>
      </w:r>
    </w:p>
    <w:p w14:paraId="7D778C8B" w14:textId="27D2C29A" w:rsidR="00B63BC4" w:rsidRPr="00654A1E" w:rsidRDefault="00B63BC4" w:rsidP="00AA2ECD">
      <w:pPr>
        <w:tabs>
          <w:tab w:val="center" w:pos="4153"/>
          <w:tab w:val="right" w:pos="8306"/>
        </w:tabs>
        <w:autoSpaceDE w:val="0"/>
        <w:autoSpaceDN w:val="0"/>
        <w:adjustRightInd w:val="0"/>
        <w:spacing w:after="0" w:line="240" w:lineRule="auto"/>
        <w:rPr>
          <w:rFonts w:ascii="Arial" w:hAnsi="Arial" w:cs="Arial"/>
        </w:rPr>
      </w:pPr>
      <w:r w:rsidRPr="00654A1E">
        <w:rPr>
          <w:rFonts w:ascii="Arial" w:hAnsi="Arial" w:cs="Arial"/>
        </w:rPr>
        <w:t xml:space="preserve">If you have any concerns about the </w:t>
      </w:r>
      <w:proofErr w:type="spellStart"/>
      <w:r w:rsidRPr="00654A1E">
        <w:rPr>
          <w:rFonts w:ascii="Arial" w:hAnsi="Arial" w:cs="Arial"/>
        </w:rPr>
        <w:t>ScotXed</w:t>
      </w:r>
      <w:proofErr w:type="spellEnd"/>
      <w:r w:rsidRPr="00654A1E">
        <w:rPr>
          <w:rFonts w:ascii="Arial" w:hAnsi="Arial" w:cs="Arial"/>
        </w:rPr>
        <w:t xml:space="preserve"> data collections you can email the Head of Schools Analysis, Mick Wilson, at</w:t>
      </w:r>
      <w:r w:rsidR="00E30F4B" w:rsidRPr="00654A1E">
        <w:rPr>
          <w:rFonts w:ascii="Arial" w:hAnsi="Arial" w:cs="Arial"/>
        </w:rPr>
        <w:t xml:space="preserve"> </w:t>
      </w:r>
      <w:hyperlink r:id="rId59" w:history="1">
        <w:r w:rsidR="00E30F4B" w:rsidRPr="00654A1E">
          <w:rPr>
            <w:rStyle w:val="Hyperlink"/>
            <w:rFonts w:ascii="Arial" w:hAnsi="Arial" w:cs="Arial"/>
          </w:rPr>
          <w:t>mick.wilson@scotland.gsi.gov.uk</w:t>
        </w:r>
      </w:hyperlink>
      <w:r w:rsidR="00E30F4B" w:rsidRPr="00654A1E">
        <w:rPr>
          <w:rFonts w:ascii="Arial" w:hAnsi="Arial" w:cs="Arial"/>
          <w:b/>
          <w:color w:val="000000"/>
          <w:u w:val="single"/>
        </w:rPr>
        <w:t xml:space="preserve"> </w:t>
      </w:r>
      <w:r w:rsidRPr="00654A1E">
        <w:rPr>
          <w:rFonts w:ascii="Arial" w:hAnsi="Arial" w:cs="Arial"/>
        </w:rPr>
        <w:t xml:space="preserve">or write to Education Analytical Services, Area 2D, Victoria Quay, Leith, EH6 6QQ. </w:t>
      </w:r>
    </w:p>
    <w:p w14:paraId="6E57B74A" w14:textId="77777777" w:rsidR="00B63BC4" w:rsidRPr="00654A1E" w:rsidRDefault="00B63BC4" w:rsidP="00AA2ECD">
      <w:pPr>
        <w:spacing w:after="0" w:line="240" w:lineRule="auto"/>
        <w:rPr>
          <w:rFonts w:ascii="Arial" w:hAnsi="Arial" w:cs="Arial"/>
        </w:rPr>
      </w:pPr>
    </w:p>
    <w:p w14:paraId="361F8965" w14:textId="77777777" w:rsidR="00B63BC4" w:rsidRPr="00654A1E" w:rsidRDefault="00B63BC4" w:rsidP="00AA2ECD">
      <w:pPr>
        <w:spacing w:after="0" w:line="240" w:lineRule="auto"/>
        <w:rPr>
          <w:rFonts w:ascii="Arial" w:hAnsi="Arial" w:cs="Arial"/>
        </w:rPr>
      </w:pPr>
    </w:p>
    <w:p w14:paraId="72E6B6BD" w14:textId="77777777" w:rsidR="00893B68" w:rsidRPr="00654A1E" w:rsidRDefault="00893B68" w:rsidP="00AA2ECD">
      <w:pPr>
        <w:spacing w:after="0"/>
        <w:rPr>
          <w:rFonts w:ascii="Arial" w:hAnsi="Arial" w:cs="Arial"/>
        </w:rPr>
      </w:pPr>
    </w:p>
    <w:p w14:paraId="17FD62B4" w14:textId="77777777" w:rsidR="00893B68" w:rsidRPr="00654A1E" w:rsidRDefault="00893B68" w:rsidP="00AA2ECD">
      <w:pPr>
        <w:spacing w:after="0"/>
        <w:rPr>
          <w:rFonts w:ascii="Arial" w:hAnsi="Arial" w:cs="Arial"/>
        </w:rPr>
      </w:pPr>
    </w:p>
    <w:bookmarkEnd w:id="42"/>
    <w:p w14:paraId="6EC0588C" w14:textId="77777777" w:rsidR="007C6D94" w:rsidRPr="00654A1E" w:rsidRDefault="007C6D94" w:rsidP="00654A1E">
      <w:pPr>
        <w:pStyle w:val="Default"/>
        <w:rPr>
          <w:sz w:val="22"/>
          <w:szCs w:val="22"/>
        </w:rPr>
      </w:pPr>
    </w:p>
    <w:sectPr w:rsidR="007C6D94" w:rsidRPr="00654A1E" w:rsidSect="007D2B3B">
      <w:type w:val="continuous"/>
      <w:pgSz w:w="11906" w:h="16838"/>
      <w:pgMar w:top="720" w:right="849" w:bottom="720" w:left="72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87F2" w14:textId="77777777" w:rsidR="003A7A00" w:rsidRDefault="003A7A00">
      <w:r>
        <w:separator/>
      </w:r>
    </w:p>
  </w:endnote>
  <w:endnote w:type="continuationSeparator" w:id="0">
    <w:p w14:paraId="05B02AE4" w14:textId="77777777" w:rsidR="003A7A00" w:rsidRDefault="003A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balin Graph">
    <w:altName w:val="Lubalin Graph"/>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00B7" w14:textId="77777777" w:rsidR="00C05E4B" w:rsidRDefault="00C05E4B" w:rsidP="00EC0F4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393E60" w14:textId="77777777" w:rsidR="00C05E4B" w:rsidRDefault="00C05E4B" w:rsidP="00EC0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290680"/>
      <w:docPartObj>
        <w:docPartGallery w:val="Page Numbers (Bottom of Page)"/>
        <w:docPartUnique/>
      </w:docPartObj>
    </w:sdtPr>
    <w:sdtEndPr>
      <w:rPr>
        <w:noProof/>
      </w:rPr>
    </w:sdtEndPr>
    <w:sdtContent>
      <w:p w14:paraId="16BD74D9" w14:textId="25F7384A" w:rsidR="00C05E4B" w:rsidRDefault="00C05E4B">
        <w:pPr>
          <w:pStyle w:val="Footer"/>
        </w:pPr>
        <w:r>
          <w:fldChar w:fldCharType="begin"/>
        </w:r>
        <w:r>
          <w:instrText xml:space="preserve"> PAGE   \* MERGEFORMAT </w:instrText>
        </w:r>
        <w:r>
          <w:fldChar w:fldCharType="separate"/>
        </w:r>
        <w:r>
          <w:rPr>
            <w:noProof/>
          </w:rPr>
          <w:t>5</w:t>
        </w:r>
        <w:r>
          <w:rPr>
            <w:noProof/>
          </w:rPr>
          <w:fldChar w:fldCharType="end"/>
        </w:r>
      </w:p>
    </w:sdtContent>
  </w:sdt>
  <w:p w14:paraId="7D3875C8" w14:textId="77777777" w:rsidR="00C05E4B" w:rsidRDefault="00C05E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FCE1" w14:textId="42E22DEB" w:rsidR="00C05E4B" w:rsidRDefault="0032402F" w:rsidP="00454ADC">
    <w:pPr>
      <w:pStyle w:val="Footer"/>
    </w:pPr>
    <w:r>
      <w:fldChar w:fldCharType="begin"/>
    </w:r>
    <w:r>
      <w:instrText xml:space="preserve"> FILENAME \p </w:instrText>
    </w:r>
    <w:r>
      <w:fldChar w:fldCharType="separate"/>
    </w:r>
    <w:r w:rsidR="00C05E4B">
      <w:rPr>
        <w:noProof/>
      </w:rPr>
      <w:t>O:\Handbooks &amp; Guidelines\Current\IWBS Handbook 2023-2024 Draft.docx</w:t>
    </w:r>
    <w:r>
      <w:rPr>
        <w:noProof/>
      </w:rPr>
      <w:fldChar w:fldCharType="end"/>
    </w:r>
  </w:p>
  <w:p w14:paraId="7AE205E6" w14:textId="77777777" w:rsidR="00C05E4B" w:rsidRPr="00EC0F4D" w:rsidRDefault="00C05E4B" w:rsidP="00454ADC">
    <w:pPr>
      <w:pStyle w:val="Footer"/>
    </w:pPr>
    <w:r w:rsidRPr="00EC0F4D">
      <w:t xml:space="preserve">Version </w:t>
    </w:r>
    <w:r>
      <w:t>2</w:t>
    </w:r>
  </w:p>
  <w:p w14:paraId="4C09314E" w14:textId="77777777" w:rsidR="00C05E4B" w:rsidRDefault="00C05E4B" w:rsidP="00454ADC">
    <w:pPr>
      <w:pStyle w:val="Footer"/>
    </w:pPr>
    <w:r>
      <w:rPr>
        <w:b/>
      </w:rPr>
      <w:t>Confidential</w:t>
    </w:r>
    <w:r>
      <w:t xml:space="preserve"> to David Mackay and the Development Group</w:t>
    </w:r>
    <w:r>
      <w:tab/>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B554C8" w14:textId="77777777" w:rsidR="00C05E4B" w:rsidRDefault="00C05E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EC90" w14:textId="77777777" w:rsidR="003A7A00" w:rsidRDefault="003A7A00">
      <w:r>
        <w:separator/>
      </w:r>
    </w:p>
  </w:footnote>
  <w:footnote w:type="continuationSeparator" w:id="0">
    <w:p w14:paraId="508ABF3D" w14:textId="77777777" w:rsidR="003A7A00" w:rsidRDefault="003A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8C34" w14:textId="68205CF8" w:rsidR="00C05E4B" w:rsidRPr="00DE1D9F" w:rsidRDefault="00C05E4B">
    <w:pPr>
      <w:pStyle w:val="Header"/>
      <w:rPr>
        <w:b/>
      </w:rPr>
    </w:pPr>
    <w:r>
      <w:rPr>
        <w:noProof/>
      </w:rPr>
      <mc:AlternateContent>
        <mc:Choice Requires="wps">
          <w:drawing>
            <wp:anchor distT="0" distB="0" distL="114300" distR="114300" simplePos="0" relativeHeight="251657216" behindDoc="0" locked="0" layoutInCell="1" allowOverlap="1" wp14:anchorId="056010FF" wp14:editId="47C0A16A">
              <wp:simplePos x="0" y="0"/>
              <wp:positionH relativeFrom="column">
                <wp:posOffset>295275</wp:posOffset>
              </wp:positionH>
              <wp:positionV relativeFrom="paragraph">
                <wp:posOffset>-156210</wp:posOffset>
              </wp:positionV>
              <wp:extent cx="2333625" cy="351790"/>
              <wp:effectExtent l="0" t="0" r="0" b="0"/>
              <wp:wrapNone/>
              <wp:docPr id="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362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058A9" w14:textId="77777777" w:rsidR="00C05E4B" w:rsidRPr="00F5786F" w:rsidRDefault="00C05E4B" w:rsidP="00F5786F">
                          <w:pPr>
                            <w:pStyle w:val="EducationServicesBoxout"/>
                            <w:rPr>
                              <w:rFonts w:ascii="Times New Roman" w:hAnsi="Times New Roman"/>
                              <w:color w:val="FF0000"/>
                              <w:sz w:val="20"/>
                              <w:szCs w:val="20"/>
                            </w:rPr>
                          </w:pPr>
                          <w:r>
                            <w:rPr>
                              <w:rFonts w:ascii="Times New Roman" w:hAnsi="Times New Roman"/>
                              <w:color w:val="365F91"/>
                              <w:sz w:val="20"/>
                              <w:szCs w:val="20"/>
                            </w:rPr>
                            <w:t>Inclusion and Wellbeing</w:t>
                          </w:r>
                          <w:r w:rsidRPr="00F5786F">
                            <w:rPr>
                              <w:rFonts w:ascii="Times New Roman" w:hAnsi="Times New Roman"/>
                              <w:color w:val="365F91"/>
                              <w:sz w:val="20"/>
                              <w:szCs w:val="20"/>
                            </w:rPr>
                            <w:t xml:space="preserve"> Service</w:t>
                          </w:r>
                          <w:r w:rsidRPr="00E77DB8">
                            <w:rPr>
                              <w:rFonts w:ascii="Times New Roman" w:hAnsi="Times New Roman"/>
                              <w:color w:val="auto"/>
                              <w:sz w:val="20"/>
                              <w:szCs w:val="20"/>
                            </w:rPr>
                            <w:t xml:space="preserve">                       FALKIRK COUNCIL</w:t>
                          </w:r>
                          <w:r w:rsidRPr="00F5786F">
                            <w:rPr>
                              <w:rFonts w:ascii="Times New Roman" w:hAnsi="Times New Roman"/>
                              <w:sz w:val="20"/>
                              <w:szCs w:val="20"/>
                            </w:rPr>
                            <w:t xml:space="preserve"> </w:t>
                          </w:r>
                          <w:r w:rsidRPr="00F5786F">
                            <w:rPr>
                              <w:rFonts w:ascii="Times New Roman" w:hAnsi="Times New Roman"/>
                              <w:color w:val="000080"/>
                              <w:sz w:val="20"/>
                              <w:szCs w:val="20"/>
                            </w:rPr>
                            <w:t xml:space="preserve">– </w:t>
                          </w:r>
                          <w:r>
                            <w:rPr>
                              <w:rFonts w:ascii="Times New Roman" w:hAnsi="Times New Roman"/>
                              <w:color w:val="000080"/>
                              <w:sz w:val="20"/>
                              <w:szCs w:val="20"/>
                            </w:rPr>
                            <w:t xml:space="preserve">Children’s </w:t>
                          </w:r>
                          <w:r w:rsidRPr="00F5786F">
                            <w:rPr>
                              <w:rFonts w:ascii="Times New Roman" w:hAnsi="Times New Roman"/>
                              <w:color w:val="000080"/>
                              <w:sz w:val="20"/>
                              <w:szCs w:val="20"/>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010FF" id="_x0000_t202" coordsize="21600,21600" o:spt="202" path="m,l,21600r21600,l21600,xe">
              <v:stroke joinstyle="miter"/>
              <v:path gradientshapeok="t" o:connecttype="rect"/>
            </v:shapetype>
            <v:shape id="Text Box 11" o:spid="_x0000_s1045" type="#_x0000_t202" alt="&quot;&quot;" style="position:absolute;margin-left:23.25pt;margin-top:-12.3pt;width:183.75pt;height:2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" stroked="f">
              <v:path arrowok="t"/>
              <v:textbox inset="0,0,0,0">
                <w:txbxContent>
                  <w:p w14:paraId="1D1058A9" w14:textId="77777777" w:rsidR="00C05E4B" w:rsidRPr="00F5786F" w:rsidRDefault="00C05E4B" w:rsidP="00F5786F">
                    <w:pPr>
                      <w:pStyle w:val="EducationServicesBoxout"/>
                      <w:rPr>
                        <w:rFonts w:ascii="Times New Roman" w:hAnsi="Times New Roman"/>
                        <w:color w:val="FF0000"/>
                        <w:sz w:val="20"/>
                        <w:szCs w:val="20"/>
                      </w:rPr>
                    </w:pPr>
                    <w:r>
                      <w:rPr>
                        <w:rFonts w:ascii="Times New Roman" w:hAnsi="Times New Roman"/>
                        <w:color w:val="365F91"/>
                        <w:sz w:val="20"/>
                        <w:szCs w:val="20"/>
                      </w:rPr>
                      <w:t>Inclusion and Wellbeing</w:t>
                    </w:r>
                    <w:r w:rsidRPr="00F5786F">
                      <w:rPr>
                        <w:rFonts w:ascii="Times New Roman" w:hAnsi="Times New Roman"/>
                        <w:color w:val="365F91"/>
                        <w:sz w:val="20"/>
                        <w:szCs w:val="20"/>
                      </w:rPr>
                      <w:t xml:space="preserve"> Service</w:t>
                    </w:r>
                    <w:r w:rsidRPr="00E77DB8">
                      <w:rPr>
                        <w:rFonts w:ascii="Times New Roman" w:hAnsi="Times New Roman"/>
                        <w:color w:val="auto"/>
                        <w:sz w:val="20"/>
                        <w:szCs w:val="20"/>
                      </w:rPr>
                      <w:t xml:space="preserve">                       FALKIRK COUNCIL</w:t>
                    </w:r>
                    <w:r w:rsidRPr="00F5786F">
                      <w:rPr>
                        <w:rFonts w:ascii="Times New Roman" w:hAnsi="Times New Roman"/>
                        <w:sz w:val="20"/>
                        <w:szCs w:val="20"/>
                      </w:rPr>
                      <w:t xml:space="preserve"> </w:t>
                    </w:r>
                    <w:r w:rsidRPr="00F5786F">
                      <w:rPr>
                        <w:rFonts w:ascii="Times New Roman" w:hAnsi="Times New Roman"/>
                        <w:color w:val="000080"/>
                        <w:sz w:val="20"/>
                        <w:szCs w:val="20"/>
                      </w:rPr>
                      <w:t xml:space="preserve">– </w:t>
                    </w:r>
                    <w:r>
                      <w:rPr>
                        <w:rFonts w:ascii="Times New Roman" w:hAnsi="Times New Roman"/>
                        <w:color w:val="000080"/>
                        <w:sz w:val="20"/>
                        <w:szCs w:val="20"/>
                      </w:rPr>
                      <w:t xml:space="preserve">Children’s </w:t>
                    </w:r>
                    <w:r w:rsidRPr="00F5786F">
                      <w:rPr>
                        <w:rFonts w:ascii="Times New Roman" w:hAnsi="Times New Roman"/>
                        <w:color w:val="000080"/>
                        <w:sz w:val="20"/>
                        <w:szCs w:val="20"/>
                      </w:rPr>
                      <w:t>Services</w:t>
                    </w:r>
                  </w:p>
                </w:txbxContent>
              </v:textbox>
            </v:shape>
          </w:pict>
        </mc:Fallback>
      </mc:AlternateContent>
    </w:r>
    <w:r w:rsidRPr="00F5786F">
      <w:rPr>
        <w:rFonts w:ascii="Times New Roman" w:hAnsi="Times New Roman"/>
        <w:sz w:val="24"/>
        <w:szCs w:val="24"/>
      </w:rPr>
      <w:t xml:space="preserve"> </w:t>
    </w:r>
    <w:r>
      <w:tab/>
    </w:r>
    <w:r>
      <w:tab/>
    </w:r>
    <w:r>
      <w:rPr>
        <w:b/>
      </w:rPr>
      <w:t>Handbook 2024-2025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C58"/>
    <w:multiLevelType w:val="hybridMultilevel"/>
    <w:tmpl w:val="79C26946"/>
    <w:lvl w:ilvl="0" w:tplc="B03EC1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D5ED2"/>
    <w:multiLevelType w:val="hybridMultilevel"/>
    <w:tmpl w:val="C106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056A2"/>
    <w:multiLevelType w:val="multilevel"/>
    <w:tmpl w:val="773485D6"/>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484D45"/>
    <w:multiLevelType w:val="hybridMultilevel"/>
    <w:tmpl w:val="D54A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03D99"/>
    <w:multiLevelType w:val="hybridMultilevel"/>
    <w:tmpl w:val="ACB63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C50BB7"/>
    <w:multiLevelType w:val="hybridMultilevel"/>
    <w:tmpl w:val="E95272C8"/>
    <w:lvl w:ilvl="0" w:tplc="8880408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A50491"/>
    <w:multiLevelType w:val="hybridMultilevel"/>
    <w:tmpl w:val="0B004494"/>
    <w:lvl w:ilvl="0" w:tplc="54247A1A">
      <w:start w:val="1"/>
      <w:numFmt w:val="bullet"/>
      <w:pStyle w:val="Versioncellpoints"/>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7" w15:restartNumberingAfterBreak="0">
    <w:nsid w:val="108E56D3"/>
    <w:multiLevelType w:val="hybridMultilevel"/>
    <w:tmpl w:val="438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D5DAE"/>
    <w:multiLevelType w:val="hybridMultilevel"/>
    <w:tmpl w:val="506E1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50518A9"/>
    <w:multiLevelType w:val="hybridMultilevel"/>
    <w:tmpl w:val="F10C0C02"/>
    <w:lvl w:ilvl="0" w:tplc="271CD044">
      <w:start w:val="1"/>
      <w:numFmt w:val="bullet"/>
      <w:pStyle w:val="BodyTextPoints"/>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1C216E"/>
    <w:multiLevelType w:val="hybridMultilevel"/>
    <w:tmpl w:val="C35C1F5E"/>
    <w:lvl w:ilvl="0" w:tplc="A6CC81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6710AE"/>
    <w:multiLevelType w:val="hybridMultilevel"/>
    <w:tmpl w:val="E74E5512"/>
    <w:lvl w:ilvl="0" w:tplc="EADC9852">
      <w:start w:val="1"/>
      <w:numFmt w:val="decimal"/>
      <w:pStyle w:val="Bodytextinnumbers"/>
      <w:lvlText w:val="%1."/>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0063A"/>
    <w:multiLevelType w:val="hybridMultilevel"/>
    <w:tmpl w:val="0E1A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078AE"/>
    <w:multiLevelType w:val="hybridMultilevel"/>
    <w:tmpl w:val="07025446"/>
    <w:lvl w:ilvl="0" w:tplc="7522036A">
      <w:start w:val="1"/>
      <w:numFmt w:val="bullet"/>
      <w:pStyle w:val="Bodytextinpoin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D296B"/>
    <w:multiLevelType w:val="multilevel"/>
    <w:tmpl w:val="2F7E474E"/>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FC263A1"/>
    <w:multiLevelType w:val="hybridMultilevel"/>
    <w:tmpl w:val="A2F03AE0"/>
    <w:lvl w:ilvl="0" w:tplc="08F035C0">
      <w:start w:val="1"/>
      <w:numFmt w:val="bullet"/>
      <w:pStyle w:val="BodyTextinPoints0"/>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92A0A"/>
    <w:multiLevelType w:val="hybridMultilevel"/>
    <w:tmpl w:val="E24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A91C77"/>
    <w:multiLevelType w:val="hybridMultilevel"/>
    <w:tmpl w:val="DA404EC2"/>
    <w:lvl w:ilvl="0" w:tplc="F98E7338">
      <w:start w:val="1"/>
      <w:numFmt w:val="bullet"/>
      <w:pStyle w:val="BodyTextInPoints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23F72"/>
    <w:multiLevelType w:val="hybridMultilevel"/>
    <w:tmpl w:val="1BAACC8A"/>
    <w:lvl w:ilvl="0" w:tplc="4E187498">
      <w:start w:val="1"/>
      <w:numFmt w:val="bullet"/>
      <w:pStyle w:val="Cell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5F3603"/>
    <w:multiLevelType w:val="hybridMultilevel"/>
    <w:tmpl w:val="3FD68456"/>
    <w:lvl w:ilvl="0" w:tplc="4BA69388">
      <w:start w:val="1"/>
      <w:numFmt w:val="bullet"/>
      <w:pStyle w:val="Style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5261F9"/>
    <w:multiLevelType w:val="hybridMultilevel"/>
    <w:tmpl w:val="14DC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A475F3"/>
    <w:multiLevelType w:val="hybridMultilevel"/>
    <w:tmpl w:val="5722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864B5"/>
    <w:multiLevelType w:val="multilevel"/>
    <w:tmpl w:val="773817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6D859B8"/>
    <w:multiLevelType w:val="multilevel"/>
    <w:tmpl w:val="6F74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E242C9"/>
    <w:multiLevelType w:val="hybridMultilevel"/>
    <w:tmpl w:val="CE6ED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2315419">
    <w:abstractNumId w:val="13"/>
  </w:num>
  <w:num w:numId="2" w16cid:durableId="184514844">
    <w:abstractNumId w:val="11"/>
  </w:num>
  <w:num w:numId="3" w16cid:durableId="869419044">
    <w:abstractNumId w:val="9"/>
  </w:num>
  <w:num w:numId="4" w16cid:durableId="1991398770">
    <w:abstractNumId w:val="17"/>
  </w:num>
  <w:num w:numId="5" w16cid:durableId="1213007516">
    <w:abstractNumId w:val="18"/>
  </w:num>
  <w:num w:numId="6" w16cid:durableId="882595099">
    <w:abstractNumId w:val="15"/>
  </w:num>
  <w:num w:numId="7" w16cid:durableId="477382768">
    <w:abstractNumId w:val="19"/>
  </w:num>
  <w:num w:numId="8" w16cid:durableId="1175726440">
    <w:abstractNumId w:val="6"/>
  </w:num>
  <w:num w:numId="9" w16cid:durableId="1241719333">
    <w:abstractNumId w:val="25"/>
  </w:num>
  <w:num w:numId="10" w16cid:durableId="1154224022">
    <w:abstractNumId w:val="24"/>
  </w:num>
  <w:num w:numId="11" w16cid:durableId="943537756">
    <w:abstractNumId w:val="1"/>
  </w:num>
  <w:num w:numId="12" w16cid:durableId="1734766139">
    <w:abstractNumId w:val="0"/>
  </w:num>
  <w:num w:numId="13" w16cid:durableId="766854115">
    <w:abstractNumId w:val="7"/>
  </w:num>
  <w:num w:numId="14" w16cid:durableId="1821265422">
    <w:abstractNumId w:val="21"/>
  </w:num>
  <w:num w:numId="15" w16cid:durableId="1609653811">
    <w:abstractNumId w:val="20"/>
  </w:num>
  <w:num w:numId="16" w16cid:durableId="1840075122">
    <w:abstractNumId w:val="16"/>
  </w:num>
  <w:num w:numId="17" w16cid:durableId="2075200685">
    <w:abstractNumId w:val="4"/>
  </w:num>
  <w:num w:numId="18" w16cid:durableId="2050106334">
    <w:abstractNumId w:val="5"/>
  </w:num>
  <w:num w:numId="19" w16cid:durableId="271011777">
    <w:abstractNumId w:val="10"/>
  </w:num>
  <w:num w:numId="20" w16cid:durableId="1164931606">
    <w:abstractNumId w:val="8"/>
  </w:num>
  <w:num w:numId="21" w16cid:durableId="1569225263">
    <w:abstractNumId w:val="23"/>
  </w:num>
  <w:num w:numId="22" w16cid:durableId="1516580615">
    <w:abstractNumId w:val="3"/>
  </w:num>
  <w:num w:numId="23" w16cid:durableId="256131929">
    <w:abstractNumId w:val="12"/>
  </w:num>
  <w:num w:numId="24" w16cid:durableId="821967530">
    <w:abstractNumId w:val="2"/>
  </w:num>
  <w:num w:numId="25" w16cid:durableId="382875449">
    <w:abstractNumId w:val="14"/>
  </w:num>
  <w:num w:numId="26" w16cid:durableId="10375404">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22A"/>
    <w:rsid w:val="00010954"/>
    <w:rsid w:val="000111C0"/>
    <w:rsid w:val="00012414"/>
    <w:rsid w:val="00012844"/>
    <w:rsid w:val="00015B78"/>
    <w:rsid w:val="000177F6"/>
    <w:rsid w:val="0003255F"/>
    <w:rsid w:val="000333A3"/>
    <w:rsid w:val="0003597D"/>
    <w:rsid w:val="00045C3E"/>
    <w:rsid w:val="000519E9"/>
    <w:rsid w:val="00052EC0"/>
    <w:rsid w:val="00056DD0"/>
    <w:rsid w:val="0006575A"/>
    <w:rsid w:val="00065897"/>
    <w:rsid w:val="00067271"/>
    <w:rsid w:val="000722B1"/>
    <w:rsid w:val="000748BC"/>
    <w:rsid w:val="00076E29"/>
    <w:rsid w:val="00082755"/>
    <w:rsid w:val="000900CF"/>
    <w:rsid w:val="00093219"/>
    <w:rsid w:val="000A23C4"/>
    <w:rsid w:val="000A72BB"/>
    <w:rsid w:val="000B1F64"/>
    <w:rsid w:val="000B2BC0"/>
    <w:rsid w:val="000B3CFC"/>
    <w:rsid w:val="000B6089"/>
    <w:rsid w:val="000B7A1E"/>
    <w:rsid w:val="000C3117"/>
    <w:rsid w:val="000C7483"/>
    <w:rsid w:val="000D0833"/>
    <w:rsid w:val="000D1B5D"/>
    <w:rsid w:val="000D3663"/>
    <w:rsid w:val="000D370B"/>
    <w:rsid w:val="000D543A"/>
    <w:rsid w:val="000D757A"/>
    <w:rsid w:val="000D7B39"/>
    <w:rsid w:val="000E5C2C"/>
    <w:rsid w:val="000F1BE4"/>
    <w:rsid w:val="000F2FB8"/>
    <w:rsid w:val="000F5584"/>
    <w:rsid w:val="000F5BF5"/>
    <w:rsid w:val="001012F5"/>
    <w:rsid w:val="001120E2"/>
    <w:rsid w:val="00112AE9"/>
    <w:rsid w:val="00117506"/>
    <w:rsid w:val="00123FA4"/>
    <w:rsid w:val="001240B2"/>
    <w:rsid w:val="00126E73"/>
    <w:rsid w:val="00133BE8"/>
    <w:rsid w:val="00133D80"/>
    <w:rsid w:val="0013443B"/>
    <w:rsid w:val="00134858"/>
    <w:rsid w:val="00134BC6"/>
    <w:rsid w:val="00134D54"/>
    <w:rsid w:val="0013597A"/>
    <w:rsid w:val="001377FC"/>
    <w:rsid w:val="00142B4E"/>
    <w:rsid w:val="001602A6"/>
    <w:rsid w:val="00163E60"/>
    <w:rsid w:val="00164641"/>
    <w:rsid w:val="00167D6F"/>
    <w:rsid w:val="001741E6"/>
    <w:rsid w:val="001757EE"/>
    <w:rsid w:val="00176D66"/>
    <w:rsid w:val="0018077D"/>
    <w:rsid w:val="001826FA"/>
    <w:rsid w:val="00183300"/>
    <w:rsid w:val="00187455"/>
    <w:rsid w:val="00196C09"/>
    <w:rsid w:val="001A0A17"/>
    <w:rsid w:val="001A26AE"/>
    <w:rsid w:val="001A5759"/>
    <w:rsid w:val="001B1FAC"/>
    <w:rsid w:val="001B2F28"/>
    <w:rsid w:val="001C727E"/>
    <w:rsid w:val="001D231C"/>
    <w:rsid w:val="001E0AB7"/>
    <w:rsid w:val="001E19E7"/>
    <w:rsid w:val="001E42D7"/>
    <w:rsid w:val="001E538B"/>
    <w:rsid w:val="001E6ECF"/>
    <w:rsid w:val="001E7B5D"/>
    <w:rsid w:val="001E7EDE"/>
    <w:rsid w:val="001F3980"/>
    <w:rsid w:val="00200DB5"/>
    <w:rsid w:val="00204A61"/>
    <w:rsid w:val="00205371"/>
    <w:rsid w:val="00213AF5"/>
    <w:rsid w:val="00216097"/>
    <w:rsid w:val="00216EA8"/>
    <w:rsid w:val="00217595"/>
    <w:rsid w:val="00217BB4"/>
    <w:rsid w:val="00220652"/>
    <w:rsid w:val="00222CA1"/>
    <w:rsid w:val="002253AE"/>
    <w:rsid w:val="002345F1"/>
    <w:rsid w:val="00241645"/>
    <w:rsid w:val="00242883"/>
    <w:rsid w:val="00244753"/>
    <w:rsid w:val="00245175"/>
    <w:rsid w:val="00246C32"/>
    <w:rsid w:val="00252624"/>
    <w:rsid w:val="002535A2"/>
    <w:rsid w:val="002570D5"/>
    <w:rsid w:val="00260BD1"/>
    <w:rsid w:val="002625F5"/>
    <w:rsid w:val="00263E90"/>
    <w:rsid w:val="00270A0E"/>
    <w:rsid w:val="00270FC8"/>
    <w:rsid w:val="002711FA"/>
    <w:rsid w:val="00273378"/>
    <w:rsid w:val="00275E58"/>
    <w:rsid w:val="002770E1"/>
    <w:rsid w:val="0027773F"/>
    <w:rsid w:val="00277764"/>
    <w:rsid w:val="0028098F"/>
    <w:rsid w:val="002814F6"/>
    <w:rsid w:val="002836A4"/>
    <w:rsid w:val="00285478"/>
    <w:rsid w:val="00286698"/>
    <w:rsid w:val="002877CF"/>
    <w:rsid w:val="002B0F9B"/>
    <w:rsid w:val="002B4129"/>
    <w:rsid w:val="002B464F"/>
    <w:rsid w:val="002B629E"/>
    <w:rsid w:val="002D1421"/>
    <w:rsid w:val="002D75B6"/>
    <w:rsid w:val="002E132E"/>
    <w:rsid w:val="002E1EC0"/>
    <w:rsid w:val="002E3C54"/>
    <w:rsid w:val="002F056D"/>
    <w:rsid w:val="002F1263"/>
    <w:rsid w:val="002F150C"/>
    <w:rsid w:val="002F41BB"/>
    <w:rsid w:val="002F7C4F"/>
    <w:rsid w:val="002F7E84"/>
    <w:rsid w:val="00306D53"/>
    <w:rsid w:val="00307344"/>
    <w:rsid w:val="00323D50"/>
    <w:rsid w:val="0032402F"/>
    <w:rsid w:val="00333746"/>
    <w:rsid w:val="00333B2E"/>
    <w:rsid w:val="00334B57"/>
    <w:rsid w:val="0034009F"/>
    <w:rsid w:val="00343544"/>
    <w:rsid w:val="00345776"/>
    <w:rsid w:val="003474D7"/>
    <w:rsid w:val="00347824"/>
    <w:rsid w:val="0035490F"/>
    <w:rsid w:val="003617F3"/>
    <w:rsid w:val="00362205"/>
    <w:rsid w:val="00366747"/>
    <w:rsid w:val="0037073C"/>
    <w:rsid w:val="00374CF5"/>
    <w:rsid w:val="0038038C"/>
    <w:rsid w:val="003820F2"/>
    <w:rsid w:val="003847FA"/>
    <w:rsid w:val="0038696F"/>
    <w:rsid w:val="00386DB2"/>
    <w:rsid w:val="00387630"/>
    <w:rsid w:val="00392117"/>
    <w:rsid w:val="00393D10"/>
    <w:rsid w:val="00397ABC"/>
    <w:rsid w:val="003A0B3C"/>
    <w:rsid w:val="003A3E6C"/>
    <w:rsid w:val="003A5265"/>
    <w:rsid w:val="003A7A00"/>
    <w:rsid w:val="003B39F2"/>
    <w:rsid w:val="003C1288"/>
    <w:rsid w:val="003C77D9"/>
    <w:rsid w:val="003D015D"/>
    <w:rsid w:val="003D0DE6"/>
    <w:rsid w:val="003D0FBC"/>
    <w:rsid w:val="003D56EC"/>
    <w:rsid w:val="003D5B88"/>
    <w:rsid w:val="003D7801"/>
    <w:rsid w:val="003E501C"/>
    <w:rsid w:val="003E5764"/>
    <w:rsid w:val="003F414D"/>
    <w:rsid w:val="003F7BBA"/>
    <w:rsid w:val="0040244E"/>
    <w:rsid w:val="00402A0B"/>
    <w:rsid w:val="00403D7A"/>
    <w:rsid w:val="004116AB"/>
    <w:rsid w:val="00413F85"/>
    <w:rsid w:val="00415389"/>
    <w:rsid w:val="00421D28"/>
    <w:rsid w:val="00423B11"/>
    <w:rsid w:val="00423F1E"/>
    <w:rsid w:val="00433956"/>
    <w:rsid w:val="0043493C"/>
    <w:rsid w:val="00434989"/>
    <w:rsid w:val="004428D1"/>
    <w:rsid w:val="00443876"/>
    <w:rsid w:val="004466D9"/>
    <w:rsid w:val="00446D60"/>
    <w:rsid w:val="004506F0"/>
    <w:rsid w:val="00451EF1"/>
    <w:rsid w:val="0045361E"/>
    <w:rsid w:val="00454ADC"/>
    <w:rsid w:val="004551A3"/>
    <w:rsid w:val="00462EEF"/>
    <w:rsid w:val="004653BB"/>
    <w:rsid w:val="00465490"/>
    <w:rsid w:val="00465F38"/>
    <w:rsid w:val="00471901"/>
    <w:rsid w:val="00472EE0"/>
    <w:rsid w:val="004769AF"/>
    <w:rsid w:val="004779EC"/>
    <w:rsid w:val="0048361D"/>
    <w:rsid w:val="00483A78"/>
    <w:rsid w:val="00485724"/>
    <w:rsid w:val="00486D18"/>
    <w:rsid w:val="00487CC6"/>
    <w:rsid w:val="004A6249"/>
    <w:rsid w:val="004A7ED9"/>
    <w:rsid w:val="004A7F29"/>
    <w:rsid w:val="004A7FBB"/>
    <w:rsid w:val="004A7FEB"/>
    <w:rsid w:val="004B0F01"/>
    <w:rsid w:val="004B1827"/>
    <w:rsid w:val="004B4EBA"/>
    <w:rsid w:val="004B5297"/>
    <w:rsid w:val="004B65D0"/>
    <w:rsid w:val="004C41C3"/>
    <w:rsid w:val="004C48AF"/>
    <w:rsid w:val="004D4CE7"/>
    <w:rsid w:val="004D52DB"/>
    <w:rsid w:val="004D694B"/>
    <w:rsid w:val="004D7C7A"/>
    <w:rsid w:val="004E07A4"/>
    <w:rsid w:val="004E3EEA"/>
    <w:rsid w:val="004F2994"/>
    <w:rsid w:val="004F51C0"/>
    <w:rsid w:val="004F541D"/>
    <w:rsid w:val="004F5D2C"/>
    <w:rsid w:val="00500A45"/>
    <w:rsid w:val="00503952"/>
    <w:rsid w:val="00506473"/>
    <w:rsid w:val="00513381"/>
    <w:rsid w:val="00513777"/>
    <w:rsid w:val="005160F2"/>
    <w:rsid w:val="00520FDF"/>
    <w:rsid w:val="00522203"/>
    <w:rsid w:val="00522292"/>
    <w:rsid w:val="0052368D"/>
    <w:rsid w:val="00527617"/>
    <w:rsid w:val="005276E9"/>
    <w:rsid w:val="00532ACD"/>
    <w:rsid w:val="00534CF3"/>
    <w:rsid w:val="005534C8"/>
    <w:rsid w:val="00553DC7"/>
    <w:rsid w:val="00561644"/>
    <w:rsid w:val="00566404"/>
    <w:rsid w:val="005669E4"/>
    <w:rsid w:val="00566F26"/>
    <w:rsid w:val="00571814"/>
    <w:rsid w:val="00573179"/>
    <w:rsid w:val="005813EC"/>
    <w:rsid w:val="00583125"/>
    <w:rsid w:val="00584398"/>
    <w:rsid w:val="00593680"/>
    <w:rsid w:val="0059405C"/>
    <w:rsid w:val="00596BF6"/>
    <w:rsid w:val="005A2350"/>
    <w:rsid w:val="005A49AA"/>
    <w:rsid w:val="005A4F67"/>
    <w:rsid w:val="005A59F4"/>
    <w:rsid w:val="005B1CD5"/>
    <w:rsid w:val="005C2310"/>
    <w:rsid w:val="005C4215"/>
    <w:rsid w:val="005D2235"/>
    <w:rsid w:val="005D362D"/>
    <w:rsid w:val="005D4FCB"/>
    <w:rsid w:val="005D5A6C"/>
    <w:rsid w:val="005D67F2"/>
    <w:rsid w:val="005E0D2D"/>
    <w:rsid w:val="005E0DDC"/>
    <w:rsid w:val="005E25E4"/>
    <w:rsid w:val="005E3D81"/>
    <w:rsid w:val="005E4555"/>
    <w:rsid w:val="005E4718"/>
    <w:rsid w:val="005E6FE6"/>
    <w:rsid w:val="005E703F"/>
    <w:rsid w:val="005F2292"/>
    <w:rsid w:val="005F682B"/>
    <w:rsid w:val="005F68C7"/>
    <w:rsid w:val="005F6BF1"/>
    <w:rsid w:val="006030FD"/>
    <w:rsid w:val="00603C6D"/>
    <w:rsid w:val="0060420E"/>
    <w:rsid w:val="00607718"/>
    <w:rsid w:val="00607B7B"/>
    <w:rsid w:val="00611F48"/>
    <w:rsid w:val="00612C57"/>
    <w:rsid w:val="00615466"/>
    <w:rsid w:val="006236D0"/>
    <w:rsid w:val="00624686"/>
    <w:rsid w:val="00625962"/>
    <w:rsid w:val="006376D8"/>
    <w:rsid w:val="00644102"/>
    <w:rsid w:val="00645FF4"/>
    <w:rsid w:val="00651A7C"/>
    <w:rsid w:val="00654A1E"/>
    <w:rsid w:val="006557EA"/>
    <w:rsid w:val="00655DEE"/>
    <w:rsid w:val="0066168A"/>
    <w:rsid w:val="006636F8"/>
    <w:rsid w:val="006640EF"/>
    <w:rsid w:val="00670789"/>
    <w:rsid w:val="00676C32"/>
    <w:rsid w:val="00677AC0"/>
    <w:rsid w:val="006812FA"/>
    <w:rsid w:val="00684740"/>
    <w:rsid w:val="006848A2"/>
    <w:rsid w:val="006853A9"/>
    <w:rsid w:val="00686A1D"/>
    <w:rsid w:val="00686A5A"/>
    <w:rsid w:val="00693E3B"/>
    <w:rsid w:val="00697D56"/>
    <w:rsid w:val="006A193D"/>
    <w:rsid w:val="006A56F5"/>
    <w:rsid w:val="006A7915"/>
    <w:rsid w:val="006C6374"/>
    <w:rsid w:val="006D1938"/>
    <w:rsid w:val="006D4D9E"/>
    <w:rsid w:val="006E2911"/>
    <w:rsid w:val="006E390B"/>
    <w:rsid w:val="006E6A99"/>
    <w:rsid w:val="006E6B38"/>
    <w:rsid w:val="006F093B"/>
    <w:rsid w:val="006F3764"/>
    <w:rsid w:val="006F44D2"/>
    <w:rsid w:val="006F4DA9"/>
    <w:rsid w:val="00704C49"/>
    <w:rsid w:val="00711842"/>
    <w:rsid w:val="007154FE"/>
    <w:rsid w:val="0071781B"/>
    <w:rsid w:val="00717FF6"/>
    <w:rsid w:val="007242B5"/>
    <w:rsid w:val="00725CA7"/>
    <w:rsid w:val="00730AB2"/>
    <w:rsid w:val="00730E1D"/>
    <w:rsid w:val="00733F90"/>
    <w:rsid w:val="0074001E"/>
    <w:rsid w:val="00744413"/>
    <w:rsid w:val="00744E8B"/>
    <w:rsid w:val="007510C3"/>
    <w:rsid w:val="00753B5B"/>
    <w:rsid w:val="00753B60"/>
    <w:rsid w:val="00760F9F"/>
    <w:rsid w:val="007639F0"/>
    <w:rsid w:val="0077071E"/>
    <w:rsid w:val="00772143"/>
    <w:rsid w:val="00776D72"/>
    <w:rsid w:val="0078777E"/>
    <w:rsid w:val="00794729"/>
    <w:rsid w:val="0079474D"/>
    <w:rsid w:val="00795E2E"/>
    <w:rsid w:val="00796A6D"/>
    <w:rsid w:val="007A01F2"/>
    <w:rsid w:val="007A10F7"/>
    <w:rsid w:val="007A21ED"/>
    <w:rsid w:val="007A2670"/>
    <w:rsid w:val="007A49C9"/>
    <w:rsid w:val="007B0139"/>
    <w:rsid w:val="007B2E29"/>
    <w:rsid w:val="007B3789"/>
    <w:rsid w:val="007B569B"/>
    <w:rsid w:val="007B6599"/>
    <w:rsid w:val="007B7C5A"/>
    <w:rsid w:val="007C3CFD"/>
    <w:rsid w:val="007C5617"/>
    <w:rsid w:val="007C6758"/>
    <w:rsid w:val="007C6D94"/>
    <w:rsid w:val="007D2B3B"/>
    <w:rsid w:val="007E41E0"/>
    <w:rsid w:val="007E4DFF"/>
    <w:rsid w:val="007F12D1"/>
    <w:rsid w:val="007F7EA4"/>
    <w:rsid w:val="0080075A"/>
    <w:rsid w:val="0080524B"/>
    <w:rsid w:val="008054D7"/>
    <w:rsid w:val="00806342"/>
    <w:rsid w:val="00816BB6"/>
    <w:rsid w:val="008175D7"/>
    <w:rsid w:val="0082076E"/>
    <w:rsid w:val="00821801"/>
    <w:rsid w:val="008312D2"/>
    <w:rsid w:val="008359A0"/>
    <w:rsid w:val="00836B32"/>
    <w:rsid w:val="008444AC"/>
    <w:rsid w:val="00845CA8"/>
    <w:rsid w:val="00850B6D"/>
    <w:rsid w:val="00852B46"/>
    <w:rsid w:val="00853F06"/>
    <w:rsid w:val="0085626C"/>
    <w:rsid w:val="00864328"/>
    <w:rsid w:val="008668BA"/>
    <w:rsid w:val="00866B67"/>
    <w:rsid w:val="00874A19"/>
    <w:rsid w:val="00875D31"/>
    <w:rsid w:val="008764BD"/>
    <w:rsid w:val="00882FF0"/>
    <w:rsid w:val="00893B68"/>
    <w:rsid w:val="008A0537"/>
    <w:rsid w:val="008A2237"/>
    <w:rsid w:val="008A3FED"/>
    <w:rsid w:val="008B4998"/>
    <w:rsid w:val="008B4E16"/>
    <w:rsid w:val="008B688B"/>
    <w:rsid w:val="008C3B65"/>
    <w:rsid w:val="008C3BEB"/>
    <w:rsid w:val="008C54EC"/>
    <w:rsid w:val="008C66B0"/>
    <w:rsid w:val="008D192C"/>
    <w:rsid w:val="008D398D"/>
    <w:rsid w:val="008D39E3"/>
    <w:rsid w:val="008D45F1"/>
    <w:rsid w:val="008E41E6"/>
    <w:rsid w:val="008E4E12"/>
    <w:rsid w:val="008E65E6"/>
    <w:rsid w:val="008E770A"/>
    <w:rsid w:val="008F314A"/>
    <w:rsid w:val="00900208"/>
    <w:rsid w:val="00904EFC"/>
    <w:rsid w:val="0090578F"/>
    <w:rsid w:val="00911BDE"/>
    <w:rsid w:val="009135C3"/>
    <w:rsid w:val="00913648"/>
    <w:rsid w:val="00917E6A"/>
    <w:rsid w:val="0092321A"/>
    <w:rsid w:val="00923514"/>
    <w:rsid w:val="00923D4A"/>
    <w:rsid w:val="00930CFD"/>
    <w:rsid w:val="00934761"/>
    <w:rsid w:val="00934F4D"/>
    <w:rsid w:val="00934FA7"/>
    <w:rsid w:val="00935BDF"/>
    <w:rsid w:val="00935C31"/>
    <w:rsid w:val="009368D0"/>
    <w:rsid w:val="00940BDE"/>
    <w:rsid w:val="00942041"/>
    <w:rsid w:val="00944162"/>
    <w:rsid w:val="0096186F"/>
    <w:rsid w:val="009632A9"/>
    <w:rsid w:val="009640EE"/>
    <w:rsid w:val="009678E2"/>
    <w:rsid w:val="00974555"/>
    <w:rsid w:val="00980DA5"/>
    <w:rsid w:val="00983A31"/>
    <w:rsid w:val="00985F5F"/>
    <w:rsid w:val="00987D7A"/>
    <w:rsid w:val="009910A7"/>
    <w:rsid w:val="00991143"/>
    <w:rsid w:val="009A1AC7"/>
    <w:rsid w:val="009A3D4D"/>
    <w:rsid w:val="009A73C4"/>
    <w:rsid w:val="009B34E0"/>
    <w:rsid w:val="009B62EA"/>
    <w:rsid w:val="009C2011"/>
    <w:rsid w:val="009C74A6"/>
    <w:rsid w:val="009D110C"/>
    <w:rsid w:val="009D1255"/>
    <w:rsid w:val="009D3257"/>
    <w:rsid w:val="009D3CD3"/>
    <w:rsid w:val="009D4FFC"/>
    <w:rsid w:val="009D6594"/>
    <w:rsid w:val="009D778B"/>
    <w:rsid w:val="009E2981"/>
    <w:rsid w:val="009E457D"/>
    <w:rsid w:val="009E5F2A"/>
    <w:rsid w:val="00A00217"/>
    <w:rsid w:val="00A008E8"/>
    <w:rsid w:val="00A033D6"/>
    <w:rsid w:val="00A041F1"/>
    <w:rsid w:val="00A056FA"/>
    <w:rsid w:val="00A10CCD"/>
    <w:rsid w:val="00A123BE"/>
    <w:rsid w:val="00A134DF"/>
    <w:rsid w:val="00A1381D"/>
    <w:rsid w:val="00A200DD"/>
    <w:rsid w:val="00A2164D"/>
    <w:rsid w:val="00A2487C"/>
    <w:rsid w:val="00A255F3"/>
    <w:rsid w:val="00A25907"/>
    <w:rsid w:val="00A31AB1"/>
    <w:rsid w:val="00A34619"/>
    <w:rsid w:val="00A44AC4"/>
    <w:rsid w:val="00A44DF6"/>
    <w:rsid w:val="00A45D08"/>
    <w:rsid w:val="00A5461E"/>
    <w:rsid w:val="00A54B20"/>
    <w:rsid w:val="00A55AAE"/>
    <w:rsid w:val="00A5719B"/>
    <w:rsid w:val="00A6550B"/>
    <w:rsid w:val="00A6697A"/>
    <w:rsid w:val="00A80784"/>
    <w:rsid w:val="00A838E8"/>
    <w:rsid w:val="00A84FD5"/>
    <w:rsid w:val="00A852CA"/>
    <w:rsid w:val="00A87B33"/>
    <w:rsid w:val="00A943C5"/>
    <w:rsid w:val="00A95F7E"/>
    <w:rsid w:val="00A965A1"/>
    <w:rsid w:val="00AA2A36"/>
    <w:rsid w:val="00AA2ECD"/>
    <w:rsid w:val="00AA445A"/>
    <w:rsid w:val="00AB0306"/>
    <w:rsid w:val="00AB3397"/>
    <w:rsid w:val="00AB7A8C"/>
    <w:rsid w:val="00AB7D4B"/>
    <w:rsid w:val="00AC4FF1"/>
    <w:rsid w:val="00AD3C08"/>
    <w:rsid w:val="00AD6B8F"/>
    <w:rsid w:val="00AE1EED"/>
    <w:rsid w:val="00AF311A"/>
    <w:rsid w:val="00B00520"/>
    <w:rsid w:val="00B01009"/>
    <w:rsid w:val="00B036EA"/>
    <w:rsid w:val="00B03C8B"/>
    <w:rsid w:val="00B04442"/>
    <w:rsid w:val="00B07852"/>
    <w:rsid w:val="00B07DC5"/>
    <w:rsid w:val="00B10B9B"/>
    <w:rsid w:val="00B121B8"/>
    <w:rsid w:val="00B1286F"/>
    <w:rsid w:val="00B15512"/>
    <w:rsid w:val="00B15FF5"/>
    <w:rsid w:val="00B1796E"/>
    <w:rsid w:val="00B243CF"/>
    <w:rsid w:val="00B35E31"/>
    <w:rsid w:val="00B36525"/>
    <w:rsid w:val="00B37950"/>
    <w:rsid w:val="00B43B17"/>
    <w:rsid w:val="00B43FFF"/>
    <w:rsid w:val="00B44622"/>
    <w:rsid w:val="00B518F8"/>
    <w:rsid w:val="00B54E4A"/>
    <w:rsid w:val="00B605FD"/>
    <w:rsid w:val="00B60895"/>
    <w:rsid w:val="00B619B1"/>
    <w:rsid w:val="00B634E5"/>
    <w:rsid w:val="00B63BC4"/>
    <w:rsid w:val="00B701C3"/>
    <w:rsid w:val="00B74F3F"/>
    <w:rsid w:val="00B74FCB"/>
    <w:rsid w:val="00B7786D"/>
    <w:rsid w:val="00B90CCD"/>
    <w:rsid w:val="00BA2DFB"/>
    <w:rsid w:val="00BA5333"/>
    <w:rsid w:val="00BB231C"/>
    <w:rsid w:val="00BB794A"/>
    <w:rsid w:val="00BC70F0"/>
    <w:rsid w:val="00BD1388"/>
    <w:rsid w:val="00BD6A5D"/>
    <w:rsid w:val="00BE0ABE"/>
    <w:rsid w:val="00BF039F"/>
    <w:rsid w:val="00BF2ACD"/>
    <w:rsid w:val="00BF3508"/>
    <w:rsid w:val="00C00651"/>
    <w:rsid w:val="00C051BA"/>
    <w:rsid w:val="00C05E4B"/>
    <w:rsid w:val="00C1100D"/>
    <w:rsid w:val="00C139DA"/>
    <w:rsid w:val="00C14A0C"/>
    <w:rsid w:val="00C21991"/>
    <w:rsid w:val="00C23292"/>
    <w:rsid w:val="00C23337"/>
    <w:rsid w:val="00C24D4A"/>
    <w:rsid w:val="00C315A4"/>
    <w:rsid w:val="00C34305"/>
    <w:rsid w:val="00C34FB1"/>
    <w:rsid w:val="00C36251"/>
    <w:rsid w:val="00C36DE7"/>
    <w:rsid w:val="00C37001"/>
    <w:rsid w:val="00C41418"/>
    <w:rsid w:val="00C447A5"/>
    <w:rsid w:val="00C50025"/>
    <w:rsid w:val="00C51488"/>
    <w:rsid w:val="00C54FCA"/>
    <w:rsid w:val="00C63B46"/>
    <w:rsid w:val="00C65915"/>
    <w:rsid w:val="00C746BF"/>
    <w:rsid w:val="00C81AD8"/>
    <w:rsid w:val="00C81D0A"/>
    <w:rsid w:val="00C84F08"/>
    <w:rsid w:val="00C9262C"/>
    <w:rsid w:val="00C94AC5"/>
    <w:rsid w:val="00C95D38"/>
    <w:rsid w:val="00C97514"/>
    <w:rsid w:val="00C97D62"/>
    <w:rsid w:val="00CB0BCC"/>
    <w:rsid w:val="00CB3249"/>
    <w:rsid w:val="00CB4145"/>
    <w:rsid w:val="00CB5907"/>
    <w:rsid w:val="00CC17CB"/>
    <w:rsid w:val="00CC1C0F"/>
    <w:rsid w:val="00CC29F0"/>
    <w:rsid w:val="00CC469E"/>
    <w:rsid w:val="00CD2DDA"/>
    <w:rsid w:val="00CD2F7E"/>
    <w:rsid w:val="00CE2C55"/>
    <w:rsid w:val="00CE5F8F"/>
    <w:rsid w:val="00CF02E6"/>
    <w:rsid w:val="00CF4C1E"/>
    <w:rsid w:val="00CF5F63"/>
    <w:rsid w:val="00CF6836"/>
    <w:rsid w:val="00D02605"/>
    <w:rsid w:val="00D10288"/>
    <w:rsid w:val="00D13AEF"/>
    <w:rsid w:val="00D1444B"/>
    <w:rsid w:val="00D14545"/>
    <w:rsid w:val="00D25B69"/>
    <w:rsid w:val="00D270C0"/>
    <w:rsid w:val="00D3045D"/>
    <w:rsid w:val="00D3427D"/>
    <w:rsid w:val="00D36660"/>
    <w:rsid w:val="00D36AB8"/>
    <w:rsid w:val="00D42C6B"/>
    <w:rsid w:val="00D46742"/>
    <w:rsid w:val="00D47582"/>
    <w:rsid w:val="00D503A9"/>
    <w:rsid w:val="00D50A85"/>
    <w:rsid w:val="00D512FC"/>
    <w:rsid w:val="00D5582F"/>
    <w:rsid w:val="00D5597E"/>
    <w:rsid w:val="00D61BB8"/>
    <w:rsid w:val="00D61C91"/>
    <w:rsid w:val="00D6254A"/>
    <w:rsid w:val="00D64F7E"/>
    <w:rsid w:val="00D71071"/>
    <w:rsid w:val="00D71FAD"/>
    <w:rsid w:val="00D736EF"/>
    <w:rsid w:val="00D7581C"/>
    <w:rsid w:val="00D76814"/>
    <w:rsid w:val="00D77755"/>
    <w:rsid w:val="00D86457"/>
    <w:rsid w:val="00D86851"/>
    <w:rsid w:val="00D876E1"/>
    <w:rsid w:val="00D903F8"/>
    <w:rsid w:val="00D90555"/>
    <w:rsid w:val="00DA49B9"/>
    <w:rsid w:val="00DA53B3"/>
    <w:rsid w:val="00DB30E9"/>
    <w:rsid w:val="00DB3512"/>
    <w:rsid w:val="00DB6112"/>
    <w:rsid w:val="00DB62CA"/>
    <w:rsid w:val="00DB6532"/>
    <w:rsid w:val="00DC2643"/>
    <w:rsid w:val="00DC5E59"/>
    <w:rsid w:val="00DC6609"/>
    <w:rsid w:val="00DD0AE9"/>
    <w:rsid w:val="00DD129E"/>
    <w:rsid w:val="00DD3715"/>
    <w:rsid w:val="00DD69F0"/>
    <w:rsid w:val="00DE1D9F"/>
    <w:rsid w:val="00DE3D9A"/>
    <w:rsid w:val="00DE4780"/>
    <w:rsid w:val="00DF47CE"/>
    <w:rsid w:val="00E021F9"/>
    <w:rsid w:val="00E03060"/>
    <w:rsid w:val="00E0623E"/>
    <w:rsid w:val="00E0674A"/>
    <w:rsid w:val="00E10D41"/>
    <w:rsid w:val="00E10EE4"/>
    <w:rsid w:val="00E1361F"/>
    <w:rsid w:val="00E17AA9"/>
    <w:rsid w:val="00E23D31"/>
    <w:rsid w:val="00E30F4B"/>
    <w:rsid w:val="00E31DC1"/>
    <w:rsid w:val="00E33A76"/>
    <w:rsid w:val="00E36452"/>
    <w:rsid w:val="00E44333"/>
    <w:rsid w:val="00E44769"/>
    <w:rsid w:val="00E47CDD"/>
    <w:rsid w:val="00E55A45"/>
    <w:rsid w:val="00E55C8B"/>
    <w:rsid w:val="00E56ECA"/>
    <w:rsid w:val="00E6312E"/>
    <w:rsid w:val="00E66ED0"/>
    <w:rsid w:val="00E719E8"/>
    <w:rsid w:val="00E77DB8"/>
    <w:rsid w:val="00E80D9A"/>
    <w:rsid w:val="00E846AA"/>
    <w:rsid w:val="00E853C6"/>
    <w:rsid w:val="00E85F39"/>
    <w:rsid w:val="00E9096D"/>
    <w:rsid w:val="00E97411"/>
    <w:rsid w:val="00E97F31"/>
    <w:rsid w:val="00EA197D"/>
    <w:rsid w:val="00EA4455"/>
    <w:rsid w:val="00EA5FCD"/>
    <w:rsid w:val="00EB31EE"/>
    <w:rsid w:val="00EB525F"/>
    <w:rsid w:val="00EB6792"/>
    <w:rsid w:val="00EC0F4D"/>
    <w:rsid w:val="00EC78B2"/>
    <w:rsid w:val="00ED0EEE"/>
    <w:rsid w:val="00ED480A"/>
    <w:rsid w:val="00ED575C"/>
    <w:rsid w:val="00ED6E32"/>
    <w:rsid w:val="00ED7F3A"/>
    <w:rsid w:val="00EE1C15"/>
    <w:rsid w:val="00EE2DCA"/>
    <w:rsid w:val="00EE6D03"/>
    <w:rsid w:val="00EE6E24"/>
    <w:rsid w:val="00EF3EA7"/>
    <w:rsid w:val="00EF6E56"/>
    <w:rsid w:val="00EF7A6B"/>
    <w:rsid w:val="00F002A0"/>
    <w:rsid w:val="00F00520"/>
    <w:rsid w:val="00F04B41"/>
    <w:rsid w:val="00F157FC"/>
    <w:rsid w:val="00F22591"/>
    <w:rsid w:val="00F33C6B"/>
    <w:rsid w:val="00F47F12"/>
    <w:rsid w:val="00F56256"/>
    <w:rsid w:val="00F56CF4"/>
    <w:rsid w:val="00F5786F"/>
    <w:rsid w:val="00F61600"/>
    <w:rsid w:val="00F712D4"/>
    <w:rsid w:val="00F75849"/>
    <w:rsid w:val="00F83B36"/>
    <w:rsid w:val="00F83F34"/>
    <w:rsid w:val="00F84097"/>
    <w:rsid w:val="00F856B3"/>
    <w:rsid w:val="00F86AA3"/>
    <w:rsid w:val="00F904C8"/>
    <w:rsid w:val="00F90BA6"/>
    <w:rsid w:val="00F91209"/>
    <w:rsid w:val="00F92C1A"/>
    <w:rsid w:val="00F93E47"/>
    <w:rsid w:val="00F96E13"/>
    <w:rsid w:val="00FA11E6"/>
    <w:rsid w:val="00FA5848"/>
    <w:rsid w:val="00FA7C62"/>
    <w:rsid w:val="00FB3852"/>
    <w:rsid w:val="00FB3910"/>
    <w:rsid w:val="00FB4EC1"/>
    <w:rsid w:val="00FC2BAF"/>
    <w:rsid w:val="00FC5B4E"/>
    <w:rsid w:val="00FC79C6"/>
    <w:rsid w:val="00FC7CD1"/>
    <w:rsid w:val="00FD5FE0"/>
    <w:rsid w:val="00FD6021"/>
    <w:rsid w:val="00FD622A"/>
    <w:rsid w:val="00FD6EE0"/>
    <w:rsid w:val="00FE2653"/>
    <w:rsid w:val="00FE5D64"/>
    <w:rsid w:val="00FF68D9"/>
    <w:rsid w:val="00FF7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A20E70"/>
  <w15:docId w15:val="{0C7BE8F7-C675-42C4-88B9-E2ADC202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87C"/>
    <w:pPr>
      <w:spacing w:after="200" w:line="276" w:lineRule="auto"/>
    </w:pPr>
    <w:rPr>
      <w:rFonts w:ascii="Calibri" w:hAnsi="Calibri"/>
      <w:sz w:val="22"/>
      <w:szCs w:val="22"/>
    </w:rPr>
  </w:style>
  <w:style w:type="paragraph" w:styleId="Heading1">
    <w:name w:val="heading 1"/>
    <w:basedOn w:val="Normal"/>
    <w:next w:val="BodyText"/>
    <w:link w:val="Heading1Char"/>
    <w:qFormat/>
    <w:rsid w:val="00EC0F4D"/>
    <w:pPr>
      <w:keepNext/>
      <w:pageBreakBefore/>
      <w:spacing w:before="120" w:after="0"/>
      <w:outlineLvl w:val="0"/>
    </w:pPr>
    <w:rPr>
      <w:rFonts w:ascii="Gill Sans MT" w:hAnsi="Gill Sans MT" w:cs="Arial"/>
      <w:b/>
      <w:bCs/>
      <w:color w:val="0000FF"/>
      <w:kern w:val="32"/>
      <w:sz w:val="32"/>
      <w:szCs w:val="32"/>
    </w:rPr>
  </w:style>
  <w:style w:type="paragraph" w:styleId="Heading2">
    <w:name w:val="heading 2"/>
    <w:basedOn w:val="Heading1"/>
    <w:next w:val="BodyText"/>
    <w:link w:val="Heading2Char"/>
    <w:qFormat/>
    <w:pPr>
      <w:pageBreakBefore w:val="0"/>
      <w:outlineLvl w:val="1"/>
    </w:pPr>
    <w:rPr>
      <w:b w:val="0"/>
      <w:bCs w:val="0"/>
      <w:i/>
      <w:iCs/>
      <w:color w:val="800000"/>
      <w:sz w:val="28"/>
      <w:szCs w:val="28"/>
    </w:rPr>
  </w:style>
  <w:style w:type="paragraph" w:styleId="Heading3">
    <w:name w:val="heading 3"/>
    <w:basedOn w:val="Heading2"/>
    <w:next w:val="Normal"/>
    <w:link w:val="Heading3Char"/>
    <w:qFormat/>
    <w:pPr>
      <w:outlineLvl w:val="2"/>
    </w:pPr>
    <w:rPr>
      <w:b/>
      <w:bCs/>
      <w:i w:val="0"/>
      <w:color w:val="auto"/>
      <w:sz w:val="24"/>
      <w:szCs w:val="24"/>
    </w:rPr>
  </w:style>
  <w:style w:type="paragraph" w:styleId="Heading4">
    <w:name w:val="heading 4"/>
    <w:basedOn w:val="Normal"/>
    <w:next w:val="Normal"/>
    <w:link w:val="Heading4Char"/>
    <w:semiHidden/>
    <w:unhideWhenUsed/>
    <w:qFormat/>
    <w:rsid w:val="00A84F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0F4D"/>
    <w:pPr>
      <w:pBdr>
        <w:top w:val="single" w:sz="4" w:space="6" w:color="999999"/>
      </w:pBdr>
      <w:tabs>
        <w:tab w:val="center" w:pos="4320"/>
        <w:tab w:val="right" w:pos="9631"/>
      </w:tabs>
      <w:spacing w:before="20" w:after="20"/>
    </w:pPr>
    <w:rPr>
      <w:rFonts w:ascii="Gill Sans MT" w:hAnsi="Gill Sans MT"/>
      <w:i/>
      <w:sz w:val="18"/>
      <w:szCs w:val="18"/>
    </w:rPr>
  </w:style>
  <w:style w:type="character" w:styleId="PageNumber">
    <w:name w:val="page number"/>
    <w:basedOn w:val="DefaultParagraphFont"/>
  </w:style>
  <w:style w:type="paragraph" w:styleId="Title">
    <w:name w:val="Title"/>
    <w:basedOn w:val="Normal"/>
    <w:link w:val="TitleChar"/>
    <w:uiPriority w:val="10"/>
    <w:qFormat/>
    <w:pPr>
      <w:spacing w:before="80"/>
    </w:pPr>
    <w:rPr>
      <w:rFonts w:cs="Arial"/>
      <w:b/>
      <w:bCs/>
      <w:kern w:val="28"/>
      <w:sz w:val="32"/>
      <w:szCs w:val="32"/>
    </w:rPr>
  </w:style>
  <w:style w:type="paragraph" w:styleId="BodyText">
    <w:name w:val="Body Text"/>
    <w:link w:val="BodyTextChar1"/>
    <w:uiPriority w:val="99"/>
    <w:rsid w:val="00EC0F4D"/>
    <w:pPr>
      <w:spacing w:before="80"/>
    </w:pPr>
    <w:rPr>
      <w:rFonts w:ascii="Gill Sans MT" w:hAnsi="Gill Sans MT"/>
      <w:sz w:val="24"/>
      <w:szCs w:val="22"/>
    </w:rPr>
  </w:style>
  <w:style w:type="paragraph" w:customStyle="1" w:styleId="FrontPageTitle">
    <w:name w:val="Front Page Title"/>
    <w:basedOn w:val="Title"/>
    <w:rsid w:val="00EC0F4D"/>
    <w:pPr>
      <w:spacing w:before="0" w:after="0" w:line="240" w:lineRule="auto"/>
    </w:pPr>
    <w:rPr>
      <w:rFonts w:ascii="Gill Sans MT" w:hAnsi="Gill Sans MT"/>
      <w:sz w:val="52"/>
      <w:szCs w:val="52"/>
    </w:rPr>
  </w:style>
  <w:style w:type="paragraph" w:customStyle="1" w:styleId="Precis">
    <w:name w:val="Precis"/>
    <w:basedOn w:val="BodyText"/>
    <w:rsid w:val="0043493C"/>
    <w:pPr>
      <w:shd w:val="clear" w:color="auto" w:fill="FFFFCC"/>
    </w:pPr>
    <w:rPr>
      <w:i/>
      <w:spacing w:val="20"/>
      <w:sz w:val="28"/>
      <w:szCs w:val="28"/>
    </w:rPr>
  </w:style>
  <w:style w:type="paragraph" w:styleId="Header">
    <w:name w:val="header"/>
    <w:basedOn w:val="Normal"/>
    <w:link w:val="HeaderChar"/>
    <w:pPr>
      <w:pBdr>
        <w:bottom w:val="single" w:sz="4" w:space="4" w:color="999999"/>
      </w:pBdr>
      <w:tabs>
        <w:tab w:val="center" w:pos="4320"/>
        <w:tab w:val="right" w:pos="9631"/>
      </w:tabs>
    </w:pPr>
  </w:style>
  <w:style w:type="paragraph" w:customStyle="1" w:styleId="FalkirkCouncilBoxout">
    <w:name w:val="Falkirk Council Boxout"/>
    <w:rPr>
      <w:rFonts w:ascii="Palatino" w:hAnsi="Palatino"/>
      <w:color w:val="FF0000"/>
      <w:sz w:val="32"/>
      <w:szCs w:val="32"/>
      <w:lang w:eastAsia="en-US"/>
    </w:rPr>
  </w:style>
  <w:style w:type="paragraph" w:customStyle="1" w:styleId="EducationServicesBoxout">
    <w:name w:val="Education Services Boxout"/>
    <w:basedOn w:val="Normal"/>
    <w:rPr>
      <w:rFonts w:ascii="Palatino" w:hAnsi="Palatino"/>
      <w:i/>
      <w:color w:val="0000FF"/>
      <w:sz w:val="28"/>
      <w:szCs w:val="28"/>
    </w:rPr>
  </w:style>
  <w:style w:type="paragraph" w:customStyle="1" w:styleId="Bodytextinpoints">
    <w:name w:val="Body text in points"/>
    <w:basedOn w:val="BodyText"/>
    <w:pPr>
      <w:numPr>
        <w:numId w:val="1"/>
      </w:numPr>
      <w:tabs>
        <w:tab w:val="clear" w:pos="720"/>
      </w:tabs>
      <w:spacing w:before="0"/>
      <w:ind w:left="540" w:hanging="540"/>
    </w:pPr>
  </w:style>
  <w:style w:type="paragraph" w:customStyle="1" w:styleId="Bodytextbeforepoints">
    <w:name w:val="Body text before points"/>
    <w:basedOn w:val="BodyText"/>
    <w:pPr>
      <w:keepNext/>
    </w:pPr>
  </w:style>
  <w:style w:type="paragraph" w:customStyle="1" w:styleId="Bodytextinpointskeepwithnext">
    <w:name w:val="Body text in points keep with next"/>
    <w:basedOn w:val="Bodytextinpoints"/>
    <w:pPr>
      <w:keepNext/>
    </w:pPr>
  </w:style>
  <w:style w:type="paragraph" w:customStyle="1" w:styleId="Bodytextinsub-points">
    <w:name w:val="Body text in sub-points"/>
    <w:basedOn w:val="Bodytextinpoints"/>
    <w:pPr>
      <w:tabs>
        <w:tab w:val="left" w:pos="1080"/>
      </w:tabs>
      <w:ind w:left="1080"/>
    </w:pPr>
  </w:style>
  <w:style w:type="paragraph" w:customStyle="1" w:styleId="Firstpagelogoline">
    <w:name w:val="First page logo line"/>
    <w:basedOn w:val="Title"/>
    <w:pPr>
      <w:pBdr>
        <w:bottom w:val="single" w:sz="4" w:space="8" w:color="auto"/>
      </w:pBdr>
      <w:tabs>
        <w:tab w:val="right" w:pos="9631"/>
      </w:tabs>
    </w:pPr>
    <w:rPr>
      <w:b w:val="0"/>
      <w:bCs w:val="0"/>
    </w:rPr>
  </w:style>
  <w:style w:type="paragraph" w:styleId="TOC1">
    <w:name w:val="toc 1"/>
    <w:basedOn w:val="Normal"/>
    <w:next w:val="Normal"/>
    <w:autoRedefine/>
    <w:uiPriority w:val="39"/>
    <w:rsid w:val="000F5584"/>
    <w:pPr>
      <w:shd w:val="clear" w:color="auto" w:fill="DDEEFF"/>
      <w:tabs>
        <w:tab w:val="right" w:leader="dot" w:pos="9072"/>
      </w:tabs>
      <w:spacing w:after="0"/>
      <w:ind w:left="1708" w:right="561" w:firstLine="14"/>
    </w:pPr>
    <w:rPr>
      <w:rFonts w:ascii="Gill Sans MT" w:hAnsi="Gill Sans MT"/>
      <w:b/>
      <w:noProof/>
    </w:rPr>
  </w:style>
  <w:style w:type="paragraph" w:styleId="TOC2">
    <w:name w:val="toc 2"/>
    <w:basedOn w:val="Normal"/>
    <w:next w:val="Normal"/>
    <w:autoRedefine/>
    <w:uiPriority w:val="39"/>
    <w:rsid w:val="00E0674A"/>
    <w:pPr>
      <w:shd w:val="clear" w:color="auto" w:fill="DDEEFF"/>
      <w:tabs>
        <w:tab w:val="right" w:pos="11340"/>
      </w:tabs>
      <w:spacing w:after="0"/>
      <w:ind w:left="1708" w:right="561" w:firstLine="272"/>
    </w:pPr>
    <w:rPr>
      <w:rFonts w:ascii="Gill Sans MT" w:hAnsi="Gill Sans MT"/>
      <w:caps/>
      <w:noProof/>
      <w:sz w:val="24"/>
      <w:szCs w:val="24"/>
    </w:rPr>
  </w:style>
  <w:style w:type="character" w:styleId="Hyperlink">
    <w:name w:val="Hyperlink"/>
    <w:uiPriority w:val="99"/>
    <w:rPr>
      <w:color w:val="0000FF"/>
      <w:u w:val="single"/>
    </w:rPr>
  </w:style>
  <w:style w:type="paragraph" w:customStyle="1" w:styleId="ContentsList">
    <w:name w:val="Contents List"/>
    <w:basedOn w:val="BodyText"/>
    <w:pPr>
      <w:shd w:val="clear" w:color="auto" w:fill="DDEEFF"/>
      <w:ind w:left="2160" w:right="1173"/>
    </w:pPr>
    <w:rPr>
      <w:b/>
    </w:rPr>
  </w:style>
  <w:style w:type="paragraph" w:customStyle="1" w:styleId="Bodytextinnumbers">
    <w:name w:val="Body text in numbers"/>
    <w:basedOn w:val="Bodytextinpoints"/>
    <w:pPr>
      <w:numPr>
        <w:numId w:val="2"/>
      </w:numPr>
    </w:pPr>
  </w:style>
  <w:style w:type="paragraph" w:customStyle="1" w:styleId="Proposal">
    <w:name w:val="Proposal"/>
    <w:basedOn w:val="BodyText"/>
    <w:rPr>
      <w:i/>
    </w:rPr>
  </w:style>
  <w:style w:type="character" w:customStyle="1" w:styleId="Highlightinpara">
    <w:name w:val="Highlight in para"/>
    <w:rPr>
      <w:b/>
      <w:i/>
    </w:rPr>
  </w:style>
  <w:style w:type="paragraph" w:customStyle="1" w:styleId="TableRight">
    <w:name w:val="Table Right"/>
    <w:basedOn w:val="Table"/>
    <w:pPr>
      <w:keepNext/>
      <w:jc w:val="right"/>
    </w:pPr>
  </w:style>
  <w:style w:type="character" w:customStyle="1" w:styleId="BodyTextChar">
    <w:name w:val="Body Text Char"/>
    <w:uiPriority w:val="99"/>
    <w:rPr>
      <w:rFonts w:ascii="Gill Sans MT" w:hAnsi="Gill Sans MT"/>
      <w:sz w:val="24"/>
      <w:szCs w:val="24"/>
      <w:lang w:val="en-GB" w:eastAsia="en-US" w:bidi="ar-SA"/>
    </w:rPr>
  </w:style>
  <w:style w:type="character" w:customStyle="1" w:styleId="ProposalChar">
    <w:name w:val="Proposal Char"/>
    <w:rPr>
      <w:rFonts w:ascii="Gill Sans MT" w:hAnsi="Gill Sans MT"/>
      <w:i/>
      <w:sz w:val="24"/>
      <w:szCs w:val="24"/>
      <w:lang w:val="en-GB" w:eastAsia="en-US" w:bidi="ar-SA"/>
    </w:rPr>
  </w:style>
  <w:style w:type="paragraph" w:customStyle="1" w:styleId="4ptSpacer">
    <w:name w:val="4pt Spacer"/>
    <w:basedOn w:val="Normal"/>
    <w:rPr>
      <w:sz w:val="8"/>
      <w:szCs w:val="8"/>
    </w:rPr>
  </w:style>
  <w:style w:type="paragraph" w:customStyle="1" w:styleId="Jobtitle">
    <w:name w:val="Job title"/>
    <w:basedOn w:val="BodyText"/>
    <w:rPr>
      <w:i/>
    </w:rPr>
  </w:style>
  <w:style w:type="character" w:customStyle="1" w:styleId="JobtitleChar">
    <w:name w:val="Job title Char"/>
    <w:rPr>
      <w:rFonts w:ascii="Gill Sans MT" w:hAnsi="Gill Sans MT"/>
      <w:i/>
      <w:sz w:val="24"/>
      <w:szCs w:val="24"/>
      <w:lang w:val="en-GB" w:eastAsia="en-US" w:bidi="ar-SA"/>
    </w:rPr>
  </w:style>
  <w:style w:type="paragraph" w:customStyle="1" w:styleId="Bodytextafterpoints">
    <w:name w:val="Body text after points"/>
    <w:basedOn w:val="BodyText"/>
    <w:pPr>
      <w:spacing w:before="0"/>
    </w:pPr>
  </w:style>
  <w:style w:type="paragraph" w:customStyle="1" w:styleId="FooterPage1">
    <w:name w:val="Footer Page 1"/>
    <w:basedOn w:val="Footer"/>
  </w:style>
  <w:style w:type="paragraph" w:customStyle="1" w:styleId="Heading2noTOC">
    <w:name w:val="Heading 2 no TOC"/>
    <w:basedOn w:val="Heading2"/>
    <w:pPr>
      <w:outlineLvl w:val="9"/>
    </w:pPr>
    <w:rPr>
      <w:noProof/>
    </w:rPr>
  </w:style>
  <w:style w:type="paragraph" w:customStyle="1" w:styleId="Versioncellheading">
    <w:name w:val="Version cell heading"/>
    <w:basedOn w:val="Normal"/>
    <w:pPr>
      <w:keepLines/>
      <w:spacing w:before="20" w:after="20"/>
    </w:pPr>
    <w:rPr>
      <w:b/>
      <w:sz w:val="20"/>
      <w:szCs w:val="20"/>
    </w:rPr>
  </w:style>
  <w:style w:type="paragraph" w:customStyle="1" w:styleId="VersionCells">
    <w:name w:val="Version Cells"/>
    <w:basedOn w:val="Normal"/>
    <w:rsid w:val="00A123BE"/>
    <w:pPr>
      <w:keepLines/>
      <w:spacing w:before="20" w:after="20"/>
      <w:ind w:left="-38" w:right="-66"/>
    </w:pPr>
    <w:rPr>
      <w:rFonts w:ascii="Gill Sans MT" w:hAnsi="Gill Sans MT"/>
      <w:sz w:val="20"/>
      <w:szCs w:val="20"/>
    </w:rPr>
  </w:style>
  <w:style w:type="paragraph" w:customStyle="1" w:styleId="PictureRight">
    <w:name w:val="Picture Right"/>
    <w:basedOn w:val="Normal"/>
    <w:pPr>
      <w:jc w:val="right"/>
    </w:pPr>
  </w:style>
  <w:style w:type="paragraph" w:customStyle="1" w:styleId="ChartPost">
    <w:name w:val="Chart Post"/>
    <w:basedOn w:val="Normal"/>
    <w:link w:val="ChartPostChar"/>
    <w:pPr>
      <w:spacing w:before="40"/>
      <w:jc w:val="center"/>
    </w:pPr>
    <w:rPr>
      <w:b/>
      <w:sz w:val="16"/>
      <w:szCs w:val="18"/>
    </w:rPr>
  </w:style>
  <w:style w:type="paragraph" w:customStyle="1" w:styleId="ChartName">
    <w:name w:val="Chart Name"/>
    <w:basedOn w:val="Normal"/>
    <w:link w:val="ChartNameChar"/>
    <w:pPr>
      <w:spacing w:before="40"/>
      <w:jc w:val="center"/>
    </w:pPr>
    <w:rPr>
      <w:i/>
      <w:sz w:val="16"/>
      <w:szCs w:val="16"/>
    </w:rPr>
  </w:style>
  <w:style w:type="paragraph" w:customStyle="1" w:styleId="PictureLeft">
    <w:name w:val="Picture Left"/>
    <w:basedOn w:val="PictureRight"/>
    <w:pPr>
      <w:jc w:val="left"/>
    </w:pPr>
    <w:rPr>
      <w:szCs w:val="20"/>
    </w:rPr>
  </w:style>
  <w:style w:type="character" w:customStyle="1" w:styleId="Crossreference">
    <w:name w:val="Cross reference"/>
    <w:rPr>
      <w:i/>
    </w:rPr>
  </w:style>
  <w:style w:type="paragraph" w:customStyle="1" w:styleId="ChartServiceStream">
    <w:name w:val="Chart Service Stream"/>
    <w:basedOn w:val="ChartPost"/>
    <w:link w:val="ChartServiceStreamChar"/>
    <w:rPr>
      <w:color w:val="0000FF"/>
    </w:rPr>
  </w:style>
  <w:style w:type="paragraph" w:customStyle="1" w:styleId="BodyTextPoints">
    <w:name w:val="Body Text Points"/>
    <w:basedOn w:val="BodyText"/>
    <w:rsid w:val="0077071E"/>
    <w:pPr>
      <w:numPr>
        <w:numId w:val="3"/>
      </w:numPr>
      <w:spacing w:before="0"/>
    </w:pPr>
    <w:rPr>
      <w:szCs w:val="20"/>
    </w:rPr>
  </w:style>
  <w:style w:type="paragraph" w:customStyle="1" w:styleId="Tableverticallabelssmall">
    <w:name w:val="Table vertical labels small"/>
    <w:basedOn w:val="Table"/>
    <w:pPr>
      <w:spacing w:before="0" w:after="0"/>
      <w:ind w:left="113" w:right="113"/>
    </w:pPr>
    <w:rPr>
      <w:sz w:val="20"/>
      <w:szCs w:val="20"/>
    </w:rPr>
  </w:style>
  <w:style w:type="paragraph" w:customStyle="1" w:styleId="Tableverticallabelslarge">
    <w:name w:val="Table vertical labels large"/>
    <w:basedOn w:val="Tableverticallabelssmall"/>
    <w:rPr>
      <w:sz w:val="22"/>
      <w:szCs w:val="2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eforetable">
    <w:name w:val="Body text before table"/>
    <w:basedOn w:val="BodyText"/>
    <w:pPr>
      <w:keepNext/>
      <w:spacing w:after="80"/>
    </w:pPr>
  </w:style>
  <w:style w:type="paragraph" w:customStyle="1" w:styleId="Table">
    <w:name w:val="Table"/>
    <w:basedOn w:val="BodyText"/>
    <w:link w:val="TableChar"/>
    <w:pPr>
      <w:spacing w:before="40" w:after="40"/>
    </w:pPr>
    <w:rPr>
      <w:sz w:val="22"/>
    </w:rPr>
  </w:style>
  <w:style w:type="paragraph" w:customStyle="1" w:styleId="Tableheading">
    <w:name w:val="Table heading"/>
    <w:basedOn w:val="Table"/>
    <w:rPr>
      <w:b/>
    </w:rPr>
  </w:style>
  <w:style w:type="character" w:customStyle="1" w:styleId="BodyTextChar1">
    <w:name w:val="Body Text Char1"/>
    <w:link w:val="BodyText"/>
    <w:rsid w:val="00EC0F4D"/>
    <w:rPr>
      <w:rFonts w:ascii="Gill Sans MT" w:hAnsi="Gill Sans MT"/>
      <w:sz w:val="24"/>
      <w:szCs w:val="22"/>
      <w:lang w:val="en-GB" w:eastAsia="en-GB" w:bidi="ar-SA"/>
    </w:rPr>
  </w:style>
  <w:style w:type="character" w:customStyle="1" w:styleId="TableChar">
    <w:name w:val="Table Char"/>
    <w:link w:val="Table"/>
    <w:rPr>
      <w:rFonts w:ascii="Gill Sans MT" w:hAnsi="Gill Sans MT"/>
      <w:sz w:val="22"/>
      <w:szCs w:val="22"/>
      <w:lang w:val="en-GB" w:eastAsia="en-GB" w:bidi="ar-SA"/>
    </w:rPr>
  </w:style>
  <w:style w:type="character" w:customStyle="1" w:styleId="Stressinpara">
    <w:name w:val="Stress in para"/>
    <w:rPr>
      <w:b/>
    </w:rPr>
  </w:style>
  <w:style w:type="paragraph" w:customStyle="1" w:styleId="Tablesubheadingcentered">
    <w:name w:val="Table subheading centered"/>
    <w:basedOn w:val="Table"/>
    <w:pPr>
      <w:jc w:val="center"/>
    </w:pPr>
  </w:style>
  <w:style w:type="paragraph" w:customStyle="1" w:styleId="Tableheadingcentered">
    <w:name w:val="Table heading centered"/>
    <w:basedOn w:val="Tableheading"/>
    <w:pPr>
      <w:jc w:val="center"/>
    </w:pPr>
  </w:style>
  <w:style w:type="paragraph" w:customStyle="1" w:styleId="Tablecentred">
    <w:name w:val="Table centred"/>
    <w:basedOn w:val="Table"/>
    <w:pPr>
      <w:jc w:val="center"/>
    </w:pPr>
  </w:style>
  <w:style w:type="paragraph" w:customStyle="1" w:styleId="Tablecentredbold">
    <w:name w:val="Table centred bold"/>
    <w:basedOn w:val="Tablecentred"/>
    <w:rPr>
      <w:b/>
    </w:rPr>
  </w:style>
  <w:style w:type="character" w:customStyle="1" w:styleId="DocumentTitle">
    <w:name w:val="Document Title"/>
    <w:rPr>
      <w:i/>
    </w:rPr>
  </w:style>
  <w:style w:type="character" w:customStyle="1" w:styleId="Technicalterm">
    <w:name w:val="Technical term"/>
    <w:rPr>
      <w:i/>
    </w:rPr>
  </w:style>
  <w:style w:type="paragraph" w:customStyle="1" w:styleId="TableIssues">
    <w:name w:val="Table Issues"/>
    <w:basedOn w:val="BodyText"/>
    <w:pPr>
      <w:ind w:left="113" w:right="113"/>
    </w:pPr>
  </w:style>
  <w:style w:type="paragraph" w:customStyle="1" w:styleId="TableAnalysis">
    <w:name w:val="Table Analysis"/>
    <w:basedOn w:val="BodyText"/>
    <w:pPr>
      <w:jc w:val="center"/>
    </w:pPr>
  </w:style>
  <w:style w:type="paragraph" w:customStyle="1" w:styleId="TableCentered">
    <w:name w:val="Table Centered"/>
    <w:basedOn w:val="Table"/>
    <w:pPr>
      <w:jc w:val="center"/>
    </w:pPr>
  </w:style>
  <w:style w:type="character" w:customStyle="1" w:styleId="StressinPara0">
    <w:name w:val="Stress in Para"/>
    <w:rsid w:val="0077071E"/>
    <w:rPr>
      <w:b/>
    </w:rPr>
  </w:style>
  <w:style w:type="paragraph" w:customStyle="1" w:styleId="Cells">
    <w:name w:val="Cells"/>
    <w:basedOn w:val="BodyText"/>
    <w:rsid w:val="0077071E"/>
    <w:pPr>
      <w:spacing w:before="40" w:after="40"/>
    </w:pPr>
    <w:rPr>
      <w:sz w:val="22"/>
    </w:rPr>
  </w:style>
  <w:style w:type="paragraph" w:customStyle="1" w:styleId="Cell">
    <w:name w:val="Cell"/>
    <w:basedOn w:val="Normal"/>
    <w:pPr>
      <w:spacing w:before="20"/>
    </w:pPr>
    <w:rPr>
      <w:sz w:val="20"/>
      <w:szCs w:val="20"/>
    </w:rPr>
  </w:style>
  <w:style w:type="character" w:customStyle="1" w:styleId="Staffingissue">
    <w:name w:val="Staffing issue"/>
    <w:rPr>
      <w:color w:val="999999"/>
    </w:rPr>
  </w:style>
  <w:style w:type="character" w:customStyle="1" w:styleId="ChartPostChar">
    <w:name w:val="Chart Post Char"/>
    <w:link w:val="ChartPost"/>
    <w:rPr>
      <w:rFonts w:ascii="Gill Sans MT" w:hAnsi="Gill Sans MT"/>
      <w:b/>
      <w:sz w:val="16"/>
      <w:szCs w:val="18"/>
      <w:lang w:val="en-GB" w:eastAsia="en-US" w:bidi="ar-SA"/>
    </w:rPr>
  </w:style>
  <w:style w:type="character" w:customStyle="1" w:styleId="ChartServiceStreamChar">
    <w:name w:val="Chart Service Stream Char"/>
    <w:link w:val="ChartServiceStream"/>
    <w:rPr>
      <w:rFonts w:ascii="Gill Sans MT" w:hAnsi="Gill Sans MT"/>
      <w:b/>
      <w:color w:val="0000FF"/>
      <w:sz w:val="16"/>
      <w:szCs w:val="18"/>
      <w:lang w:val="en-GB" w:eastAsia="en-US" w:bidi="ar-SA"/>
    </w:rPr>
  </w:style>
  <w:style w:type="character" w:customStyle="1" w:styleId="ChartNameChar">
    <w:name w:val="Chart Name Char"/>
    <w:link w:val="ChartName"/>
    <w:rPr>
      <w:rFonts w:ascii="Gill Sans MT" w:hAnsi="Gill Sans MT"/>
      <w:i/>
      <w:sz w:val="16"/>
      <w:szCs w:val="16"/>
      <w:lang w:val="en-GB" w:eastAsia="en-US" w:bidi="ar-SA"/>
    </w:rPr>
  </w:style>
  <w:style w:type="paragraph" w:customStyle="1" w:styleId="Cellsbeforepoints">
    <w:name w:val="Cells before points"/>
    <w:basedOn w:val="Cells"/>
    <w:rsid w:val="0077071E"/>
    <w:pPr>
      <w:spacing w:after="0"/>
    </w:pPr>
  </w:style>
  <w:style w:type="paragraph" w:customStyle="1" w:styleId="Cellvertical">
    <w:name w:val="Cell vertical"/>
    <w:basedOn w:val="Cell"/>
    <w:pPr>
      <w:ind w:left="57"/>
    </w:pPr>
  </w:style>
  <w:style w:type="paragraph" w:customStyle="1" w:styleId="Cellswithnumbers">
    <w:name w:val="Cells with numbers"/>
    <w:basedOn w:val="BodyText"/>
    <w:pPr>
      <w:spacing w:before="40" w:after="40"/>
      <w:jc w:val="right"/>
    </w:pPr>
    <w:rPr>
      <w:sz w:val="22"/>
    </w:rPr>
  </w:style>
  <w:style w:type="paragraph" w:customStyle="1" w:styleId="Cellsafterpoints">
    <w:name w:val="Cells after points"/>
    <w:basedOn w:val="Cells"/>
    <w:rsid w:val="0077071E"/>
    <w:pPr>
      <w:spacing w:before="0"/>
    </w:pPr>
  </w:style>
  <w:style w:type="paragraph" w:customStyle="1" w:styleId="BodyTextbeforepoints0">
    <w:name w:val="Body Text before points"/>
    <w:basedOn w:val="BodyText"/>
    <w:rsid w:val="0077071E"/>
    <w:pPr>
      <w:keepNext/>
    </w:pPr>
    <w:rPr>
      <w:szCs w:val="20"/>
    </w:rPr>
  </w:style>
  <w:style w:type="paragraph" w:customStyle="1" w:styleId="BodyTextbeforetable0">
    <w:name w:val="Body Text before table"/>
    <w:basedOn w:val="BodyText"/>
    <w:rsid w:val="0077071E"/>
    <w:pPr>
      <w:spacing w:after="40"/>
    </w:pPr>
    <w:rPr>
      <w:szCs w:val="20"/>
    </w:rPr>
  </w:style>
  <w:style w:type="paragraph" w:customStyle="1" w:styleId="CellHeadings">
    <w:name w:val="Cell Headings"/>
    <w:basedOn w:val="Cells"/>
    <w:rsid w:val="0077071E"/>
    <w:pPr>
      <w:spacing w:before="20" w:after="20"/>
    </w:pPr>
    <w:rPr>
      <w:b/>
      <w:bCs/>
      <w:color w:val="000000"/>
    </w:rPr>
  </w:style>
  <w:style w:type="paragraph" w:customStyle="1" w:styleId="Points">
    <w:name w:val="Points"/>
    <w:basedOn w:val="BodyText"/>
    <w:rsid w:val="0077071E"/>
    <w:pPr>
      <w:keepLines/>
      <w:spacing w:before="0"/>
      <w:ind w:left="540" w:hanging="540"/>
    </w:pPr>
    <w:rPr>
      <w:sz w:val="22"/>
    </w:rPr>
  </w:style>
  <w:style w:type="paragraph" w:customStyle="1" w:styleId="BodyTextInPoints1">
    <w:name w:val="Body Text In Points"/>
    <w:basedOn w:val="BodyText"/>
    <w:rsid w:val="0077071E"/>
    <w:pPr>
      <w:numPr>
        <w:numId w:val="4"/>
      </w:numPr>
      <w:spacing w:before="0"/>
    </w:pPr>
    <w:rPr>
      <w:color w:val="000000"/>
      <w:szCs w:val="20"/>
    </w:rPr>
  </w:style>
  <w:style w:type="character" w:customStyle="1" w:styleId="StresswithinPara">
    <w:name w:val="Stress within Para"/>
    <w:rsid w:val="0077071E"/>
    <w:rPr>
      <w:b/>
    </w:rPr>
  </w:style>
  <w:style w:type="character" w:customStyle="1" w:styleId="Dodgy">
    <w:name w:val="Dodgy"/>
    <w:qFormat/>
    <w:rsid w:val="0077071E"/>
    <w:rPr>
      <w:color w:val="00B050"/>
    </w:rPr>
  </w:style>
  <w:style w:type="paragraph" w:customStyle="1" w:styleId="CellsbigSpacer">
    <w:name w:val="Cells big Spacer"/>
    <w:basedOn w:val="Cells"/>
    <w:rsid w:val="0077071E"/>
    <w:rPr>
      <w:sz w:val="144"/>
      <w:szCs w:val="144"/>
    </w:rPr>
  </w:style>
  <w:style w:type="paragraph" w:customStyle="1" w:styleId="BodyTextPointsKWN">
    <w:name w:val="Body Text Points KWN"/>
    <w:basedOn w:val="BodyTextPoints"/>
    <w:rsid w:val="0077071E"/>
    <w:pPr>
      <w:keepNext/>
    </w:pPr>
  </w:style>
  <w:style w:type="paragraph" w:customStyle="1" w:styleId="CellPoints">
    <w:name w:val="Cell Points"/>
    <w:basedOn w:val="Cells"/>
    <w:rsid w:val="00D5597E"/>
    <w:pPr>
      <w:numPr>
        <w:numId w:val="5"/>
      </w:numPr>
      <w:spacing w:before="0" w:after="0"/>
      <w:ind w:left="214" w:hanging="180"/>
    </w:pPr>
    <w:rPr>
      <w:szCs w:val="20"/>
    </w:rPr>
  </w:style>
  <w:style w:type="paragraph" w:customStyle="1" w:styleId="BodyTextinPoints0">
    <w:name w:val="Body Text in Points"/>
    <w:basedOn w:val="BodyText"/>
    <w:rsid w:val="004506F0"/>
    <w:pPr>
      <w:numPr>
        <w:numId w:val="6"/>
      </w:numPr>
      <w:tabs>
        <w:tab w:val="clear" w:pos="643"/>
      </w:tabs>
      <w:spacing w:before="0"/>
      <w:ind w:left="567" w:hanging="553"/>
    </w:pPr>
    <w:rPr>
      <w:szCs w:val="20"/>
    </w:rPr>
  </w:style>
  <w:style w:type="paragraph" w:customStyle="1" w:styleId="CellsVertical">
    <w:name w:val="Cells Vertical"/>
    <w:basedOn w:val="Cells"/>
    <w:rsid w:val="00A10CCD"/>
    <w:pPr>
      <w:spacing w:before="20"/>
      <w:jc w:val="center"/>
    </w:pPr>
    <w:rPr>
      <w:b/>
      <w:sz w:val="24"/>
      <w:szCs w:val="24"/>
    </w:rPr>
  </w:style>
  <w:style w:type="paragraph" w:customStyle="1" w:styleId="FalkirkCouncil">
    <w:name w:val="Falkirk Council"/>
    <w:next w:val="EducationServices"/>
    <w:rsid w:val="00133BE8"/>
    <w:pPr>
      <w:jc w:val="both"/>
    </w:pPr>
    <w:rPr>
      <w:rFonts w:ascii="Palatino" w:hAnsi="Palatino"/>
      <w:color w:val="FF0000"/>
      <w:sz w:val="32"/>
      <w:szCs w:val="32"/>
      <w:lang w:eastAsia="en-US"/>
    </w:rPr>
  </w:style>
  <w:style w:type="paragraph" w:customStyle="1" w:styleId="StyleBulleted">
    <w:name w:val="Style Bulleted"/>
    <w:basedOn w:val="BodyText"/>
    <w:rsid w:val="00D903F8"/>
    <w:pPr>
      <w:numPr>
        <w:numId w:val="7"/>
      </w:numPr>
      <w:tabs>
        <w:tab w:val="clear" w:pos="720"/>
      </w:tabs>
      <w:spacing w:before="40"/>
      <w:ind w:left="600" w:hanging="600"/>
    </w:pPr>
  </w:style>
  <w:style w:type="paragraph" w:customStyle="1" w:styleId="CellDecimal">
    <w:name w:val="Cell Decimal"/>
    <w:basedOn w:val="Cells"/>
    <w:rsid w:val="00A965A1"/>
    <w:pPr>
      <w:tabs>
        <w:tab w:val="decimal" w:pos="412"/>
      </w:tabs>
    </w:pPr>
  </w:style>
  <w:style w:type="paragraph" w:customStyle="1" w:styleId="CellHeadingCentred">
    <w:name w:val="Cell Heading Centred"/>
    <w:basedOn w:val="CellHeadings"/>
    <w:rsid w:val="00CE2C55"/>
  </w:style>
  <w:style w:type="character" w:customStyle="1" w:styleId="TitleChar">
    <w:name w:val="Title Char"/>
    <w:link w:val="Title"/>
    <w:uiPriority w:val="10"/>
    <w:rsid w:val="00EB6792"/>
    <w:rPr>
      <w:rFonts w:ascii="Calibri" w:hAnsi="Calibri" w:cs="Arial"/>
      <w:b/>
      <w:bCs/>
      <w:kern w:val="28"/>
      <w:sz w:val="32"/>
      <w:szCs w:val="32"/>
    </w:rPr>
  </w:style>
  <w:style w:type="character" w:styleId="CommentReference">
    <w:name w:val="annotation reference"/>
    <w:rsid w:val="002F41BB"/>
    <w:rPr>
      <w:sz w:val="16"/>
      <w:szCs w:val="16"/>
    </w:rPr>
  </w:style>
  <w:style w:type="paragraph" w:styleId="CommentText">
    <w:name w:val="annotation text"/>
    <w:basedOn w:val="Normal"/>
    <w:link w:val="CommentTextChar"/>
    <w:rsid w:val="002F41BB"/>
    <w:rPr>
      <w:sz w:val="20"/>
      <w:szCs w:val="20"/>
    </w:rPr>
  </w:style>
  <w:style w:type="character" w:customStyle="1" w:styleId="CommentTextChar">
    <w:name w:val="Comment Text Char"/>
    <w:link w:val="CommentText"/>
    <w:rsid w:val="002F41BB"/>
    <w:rPr>
      <w:rFonts w:ascii="Calibri" w:hAnsi="Calibri"/>
    </w:rPr>
  </w:style>
  <w:style w:type="paragraph" w:styleId="CommentSubject">
    <w:name w:val="annotation subject"/>
    <w:basedOn w:val="CommentText"/>
    <w:next w:val="CommentText"/>
    <w:link w:val="CommentSubjectChar"/>
    <w:rsid w:val="002F41BB"/>
    <w:rPr>
      <w:b/>
      <w:bCs/>
    </w:rPr>
  </w:style>
  <w:style w:type="character" w:customStyle="1" w:styleId="CommentSubjectChar">
    <w:name w:val="Comment Subject Char"/>
    <w:link w:val="CommentSubject"/>
    <w:rsid w:val="002F41BB"/>
    <w:rPr>
      <w:rFonts w:ascii="Calibri" w:hAnsi="Calibri"/>
      <w:b/>
      <w:bCs/>
    </w:rPr>
  </w:style>
  <w:style w:type="paragraph" w:styleId="BalloonText">
    <w:name w:val="Balloon Text"/>
    <w:basedOn w:val="Normal"/>
    <w:link w:val="BalloonTextChar"/>
    <w:uiPriority w:val="99"/>
    <w:rsid w:val="002F41BB"/>
    <w:pPr>
      <w:spacing w:after="0" w:line="240" w:lineRule="auto"/>
    </w:pPr>
    <w:rPr>
      <w:rFonts w:ascii="Tahoma" w:hAnsi="Tahoma" w:cs="Tahoma"/>
      <w:sz w:val="16"/>
      <w:szCs w:val="16"/>
    </w:rPr>
  </w:style>
  <w:style w:type="character" w:customStyle="1" w:styleId="BalloonTextChar">
    <w:name w:val="Balloon Text Char"/>
    <w:link w:val="BalloonText"/>
    <w:uiPriority w:val="99"/>
    <w:rsid w:val="002F41BB"/>
    <w:rPr>
      <w:rFonts w:ascii="Tahoma" w:hAnsi="Tahoma" w:cs="Tahoma"/>
      <w:sz w:val="16"/>
      <w:szCs w:val="16"/>
    </w:rPr>
  </w:style>
  <w:style w:type="paragraph" w:customStyle="1" w:styleId="ColorfulList-Accent11">
    <w:name w:val="Colorful List - Accent 11"/>
    <w:basedOn w:val="Normal"/>
    <w:qFormat/>
    <w:rsid w:val="00697D56"/>
    <w:pPr>
      <w:spacing w:before="80" w:after="0" w:line="240" w:lineRule="auto"/>
      <w:ind w:left="720"/>
    </w:pPr>
    <w:rPr>
      <w:rFonts w:ascii="Gill Sans MT" w:hAnsi="Gill Sans MT"/>
      <w:sz w:val="24"/>
      <w:szCs w:val="24"/>
    </w:rPr>
  </w:style>
  <w:style w:type="paragraph" w:customStyle="1" w:styleId="Versioncellpoints">
    <w:name w:val="Version cell points"/>
    <w:basedOn w:val="VersionCells"/>
    <w:rsid w:val="00A123BE"/>
    <w:pPr>
      <w:numPr>
        <w:numId w:val="8"/>
      </w:numPr>
      <w:spacing w:before="0" w:after="0"/>
      <w:ind w:left="203" w:hanging="238"/>
    </w:pPr>
  </w:style>
  <w:style w:type="paragraph" w:customStyle="1" w:styleId="EducationServices">
    <w:name w:val="Education Services"/>
    <w:rsid w:val="00133BE8"/>
    <w:rPr>
      <w:rFonts w:ascii="Palatino" w:hAnsi="Palatino"/>
      <w:color w:val="0000FF"/>
      <w:sz w:val="26"/>
      <w:szCs w:val="26"/>
      <w:lang w:eastAsia="en-US"/>
    </w:rPr>
  </w:style>
  <w:style w:type="character" w:styleId="HTMLAcronym">
    <w:name w:val="HTML Acronym"/>
    <w:basedOn w:val="DefaultParagraphFont"/>
    <w:uiPriority w:val="99"/>
    <w:unhideWhenUsed/>
    <w:rsid w:val="00133BE8"/>
  </w:style>
  <w:style w:type="character" w:styleId="Strong">
    <w:name w:val="Strong"/>
    <w:uiPriority w:val="22"/>
    <w:qFormat/>
    <w:rsid w:val="00133BE8"/>
    <w:rPr>
      <w:b/>
      <w:bCs/>
    </w:rPr>
  </w:style>
  <w:style w:type="character" w:styleId="Emphasis">
    <w:name w:val="Emphasis"/>
    <w:uiPriority w:val="20"/>
    <w:qFormat/>
    <w:rsid w:val="00133BE8"/>
    <w:rPr>
      <w:i/>
      <w:iCs/>
    </w:rPr>
  </w:style>
  <w:style w:type="paragraph" w:customStyle="1" w:styleId="Default">
    <w:name w:val="Default"/>
    <w:rsid w:val="00133BE8"/>
    <w:pPr>
      <w:autoSpaceDE w:val="0"/>
      <w:autoSpaceDN w:val="0"/>
      <w:adjustRightInd w:val="0"/>
    </w:pPr>
    <w:rPr>
      <w:rFonts w:ascii="Arial" w:hAnsi="Arial" w:cs="Arial"/>
      <w:color w:val="000000"/>
      <w:sz w:val="24"/>
      <w:szCs w:val="24"/>
    </w:rPr>
  </w:style>
  <w:style w:type="paragraph" w:customStyle="1" w:styleId="PrecisQuote">
    <w:name w:val="Precis Quote"/>
    <w:basedOn w:val="Precis"/>
    <w:rsid w:val="004B1827"/>
    <w:pPr>
      <w:pBdr>
        <w:top w:val="single" w:sz="4" w:space="1" w:color="E36C0A"/>
        <w:left w:val="single" w:sz="4" w:space="4" w:color="E36C0A"/>
        <w:bottom w:val="single" w:sz="4" w:space="1" w:color="E36C0A"/>
        <w:right w:val="single" w:sz="4" w:space="4" w:color="E36C0A"/>
      </w:pBdr>
    </w:pPr>
    <w:rPr>
      <w:sz w:val="26"/>
      <w:szCs w:val="26"/>
    </w:rPr>
  </w:style>
  <w:style w:type="paragraph" w:customStyle="1" w:styleId="PrecisQuoteSource">
    <w:name w:val="Precis Quote Source"/>
    <w:basedOn w:val="PrecisQuote"/>
    <w:rsid w:val="004B1827"/>
  </w:style>
  <w:style w:type="character" w:customStyle="1" w:styleId="HeaderChar">
    <w:name w:val="Header Char"/>
    <w:link w:val="Header"/>
    <w:rsid w:val="005A49AA"/>
    <w:rPr>
      <w:rFonts w:ascii="Calibri" w:hAnsi="Calibri"/>
      <w:sz w:val="22"/>
      <w:szCs w:val="22"/>
    </w:rPr>
  </w:style>
  <w:style w:type="character" w:customStyle="1" w:styleId="FooterChar">
    <w:name w:val="Footer Char"/>
    <w:link w:val="Footer"/>
    <w:uiPriority w:val="99"/>
    <w:rsid w:val="005A49AA"/>
    <w:rPr>
      <w:rFonts w:ascii="Gill Sans MT" w:hAnsi="Gill Sans MT"/>
      <w:i/>
      <w:sz w:val="18"/>
      <w:szCs w:val="18"/>
    </w:rPr>
  </w:style>
  <w:style w:type="paragraph" w:styleId="Caption">
    <w:name w:val="caption"/>
    <w:basedOn w:val="Normal"/>
    <w:next w:val="Normal"/>
    <w:qFormat/>
    <w:rsid w:val="005A49AA"/>
    <w:pPr>
      <w:spacing w:after="0" w:line="240" w:lineRule="auto"/>
    </w:pPr>
    <w:rPr>
      <w:rFonts w:ascii="Arial" w:hAnsi="Arial"/>
      <w:b/>
      <w:sz w:val="24"/>
      <w:szCs w:val="20"/>
      <w:lang w:eastAsia="en-US"/>
    </w:rPr>
  </w:style>
  <w:style w:type="character" w:styleId="FollowedHyperlink">
    <w:name w:val="FollowedHyperlink"/>
    <w:uiPriority w:val="99"/>
    <w:unhideWhenUsed/>
    <w:rsid w:val="005A49AA"/>
    <w:rPr>
      <w:color w:val="800080"/>
      <w:u w:val="single"/>
    </w:rPr>
  </w:style>
  <w:style w:type="paragraph" w:styleId="BodyText3">
    <w:name w:val="Body Text 3"/>
    <w:basedOn w:val="Normal"/>
    <w:link w:val="BodyText3Char"/>
    <w:rsid w:val="005A49AA"/>
    <w:pPr>
      <w:spacing w:after="0" w:line="240" w:lineRule="auto"/>
    </w:pPr>
    <w:rPr>
      <w:rFonts w:ascii="Times New Roman" w:hAnsi="Times New Roman"/>
      <w:szCs w:val="24"/>
      <w:lang w:eastAsia="en-US"/>
    </w:rPr>
  </w:style>
  <w:style w:type="character" w:customStyle="1" w:styleId="BodyText3Char">
    <w:name w:val="Body Text 3 Char"/>
    <w:link w:val="BodyText3"/>
    <w:rsid w:val="005A49AA"/>
    <w:rPr>
      <w:sz w:val="22"/>
      <w:szCs w:val="24"/>
      <w:lang w:eastAsia="en-US"/>
    </w:rPr>
  </w:style>
  <w:style w:type="character" w:customStyle="1" w:styleId="Heading1Char">
    <w:name w:val="Heading 1 Char"/>
    <w:link w:val="Heading1"/>
    <w:rsid w:val="005A49AA"/>
    <w:rPr>
      <w:rFonts w:ascii="Gill Sans MT" w:hAnsi="Gill Sans MT" w:cs="Arial"/>
      <w:b/>
      <w:bCs/>
      <w:color w:val="0000FF"/>
      <w:kern w:val="32"/>
      <w:sz w:val="32"/>
      <w:szCs w:val="32"/>
    </w:rPr>
  </w:style>
  <w:style w:type="character" w:customStyle="1" w:styleId="Heading2Char">
    <w:name w:val="Heading 2 Char"/>
    <w:link w:val="Heading2"/>
    <w:rsid w:val="005A49AA"/>
    <w:rPr>
      <w:rFonts w:ascii="Gill Sans MT" w:hAnsi="Gill Sans MT" w:cs="Arial"/>
      <w:i/>
      <w:iCs/>
      <w:color w:val="800000"/>
      <w:kern w:val="32"/>
      <w:sz w:val="28"/>
      <w:szCs w:val="28"/>
    </w:rPr>
  </w:style>
  <w:style w:type="character" w:customStyle="1" w:styleId="Heading3Char">
    <w:name w:val="Heading 3 Char"/>
    <w:link w:val="Heading3"/>
    <w:rsid w:val="005A49AA"/>
    <w:rPr>
      <w:rFonts w:ascii="Gill Sans MT" w:hAnsi="Gill Sans MT" w:cs="Arial"/>
      <w:b/>
      <w:bCs/>
      <w:iCs/>
      <w:kern w:val="32"/>
      <w:sz w:val="24"/>
      <w:szCs w:val="24"/>
    </w:rPr>
  </w:style>
  <w:style w:type="paragraph" w:customStyle="1" w:styleId="Pa4">
    <w:name w:val="Pa4"/>
    <w:basedOn w:val="Default"/>
    <w:next w:val="Default"/>
    <w:uiPriority w:val="99"/>
    <w:rsid w:val="006A56F5"/>
    <w:pPr>
      <w:spacing w:line="321" w:lineRule="atLeast"/>
    </w:pPr>
    <w:rPr>
      <w:rFonts w:ascii="Lubalin Graph" w:hAnsi="Lubalin Graph" w:cs="Times New Roman"/>
      <w:color w:val="auto"/>
    </w:rPr>
  </w:style>
  <w:style w:type="character" w:customStyle="1" w:styleId="A5">
    <w:name w:val="A5"/>
    <w:uiPriority w:val="99"/>
    <w:rsid w:val="006A56F5"/>
    <w:rPr>
      <w:rFonts w:cs="Lubalin Graph"/>
      <w:b/>
      <w:bCs/>
      <w:color w:val="000000"/>
      <w:sz w:val="30"/>
      <w:szCs w:val="30"/>
    </w:rPr>
  </w:style>
  <w:style w:type="paragraph" w:customStyle="1" w:styleId="Pa5">
    <w:name w:val="Pa5"/>
    <w:basedOn w:val="Default"/>
    <w:next w:val="Default"/>
    <w:uiPriority w:val="99"/>
    <w:rsid w:val="006A56F5"/>
    <w:pPr>
      <w:spacing w:line="181" w:lineRule="atLeast"/>
    </w:pPr>
    <w:rPr>
      <w:rFonts w:ascii="Lubalin Graph" w:hAnsi="Lubalin Graph" w:cs="Times New Roman"/>
      <w:color w:val="auto"/>
    </w:rPr>
  </w:style>
  <w:style w:type="character" w:customStyle="1" w:styleId="A6">
    <w:name w:val="A6"/>
    <w:uiPriority w:val="99"/>
    <w:rsid w:val="006A56F5"/>
    <w:rPr>
      <w:rFonts w:cs="Lubalin Graph"/>
      <w:color w:val="000000"/>
      <w:sz w:val="18"/>
      <w:szCs w:val="18"/>
      <w:u w:val="single"/>
    </w:rPr>
  </w:style>
  <w:style w:type="paragraph" w:customStyle="1" w:styleId="Pa7">
    <w:name w:val="Pa7"/>
    <w:basedOn w:val="Default"/>
    <w:next w:val="Default"/>
    <w:uiPriority w:val="99"/>
    <w:rsid w:val="00923D4A"/>
    <w:pPr>
      <w:spacing w:line="281" w:lineRule="atLeast"/>
    </w:pPr>
    <w:rPr>
      <w:rFonts w:ascii="Lubalin Graph" w:hAnsi="Lubalin Graph" w:cs="Times New Roman"/>
      <w:color w:val="auto"/>
    </w:rPr>
  </w:style>
  <w:style w:type="paragraph" w:customStyle="1" w:styleId="Pa10">
    <w:name w:val="Pa10"/>
    <w:basedOn w:val="Default"/>
    <w:next w:val="Default"/>
    <w:uiPriority w:val="99"/>
    <w:rsid w:val="004B0F01"/>
    <w:pPr>
      <w:spacing w:line="181" w:lineRule="atLeast"/>
    </w:pPr>
    <w:rPr>
      <w:rFonts w:ascii="Lubalin Graph" w:hAnsi="Lubalin Graph" w:cs="Times New Roman"/>
      <w:color w:val="auto"/>
    </w:rPr>
  </w:style>
  <w:style w:type="paragraph" w:customStyle="1" w:styleId="Pa11">
    <w:name w:val="Pa11"/>
    <w:basedOn w:val="Default"/>
    <w:next w:val="Default"/>
    <w:uiPriority w:val="99"/>
    <w:rsid w:val="00B619B1"/>
    <w:pPr>
      <w:spacing w:line="181" w:lineRule="atLeast"/>
    </w:pPr>
    <w:rPr>
      <w:rFonts w:ascii="Lubalin Graph" w:hAnsi="Lubalin Graph" w:cs="Times New Roman"/>
      <w:color w:val="auto"/>
    </w:rPr>
  </w:style>
  <w:style w:type="character" w:customStyle="1" w:styleId="A8">
    <w:name w:val="A8"/>
    <w:uiPriority w:val="99"/>
    <w:rsid w:val="00FA7C62"/>
    <w:rPr>
      <w:rFonts w:cs="Lubalin Graph"/>
      <w:b/>
      <w:bCs/>
      <w:color w:val="000000"/>
      <w:sz w:val="22"/>
      <w:szCs w:val="22"/>
    </w:rPr>
  </w:style>
  <w:style w:type="paragraph" w:customStyle="1" w:styleId="cc">
    <w:name w:val="cc"/>
    <w:basedOn w:val="BodyText"/>
    <w:rsid w:val="00F47F12"/>
    <w:pPr>
      <w:tabs>
        <w:tab w:val="left" w:pos="567"/>
      </w:tabs>
      <w:spacing w:before="40"/>
    </w:pPr>
    <w:rPr>
      <w:sz w:val="20"/>
      <w:szCs w:val="20"/>
      <w:lang w:eastAsia="en-US"/>
    </w:rPr>
  </w:style>
  <w:style w:type="paragraph" w:styleId="ListParagraph">
    <w:name w:val="List Paragraph"/>
    <w:basedOn w:val="Normal"/>
    <w:qFormat/>
    <w:rsid w:val="00D512FC"/>
    <w:pPr>
      <w:widowControl w:val="0"/>
      <w:autoSpaceDE w:val="0"/>
      <w:autoSpaceDN w:val="0"/>
      <w:adjustRightInd w:val="0"/>
      <w:spacing w:after="120" w:line="240" w:lineRule="auto"/>
      <w:ind w:left="709" w:hanging="284"/>
    </w:pPr>
    <w:rPr>
      <w:rFonts w:ascii="Verdana" w:hAnsi="Verdana"/>
      <w:szCs w:val="20"/>
    </w:rPr>
  </w:style>
  <w:style w:type="paragraph" w:customStyle="1" w:styleId="Bodypoints">
    <w:name w:val="Body points"/>
    <w:basedOn w:val="Normal"/>
    <w:rsid w:val="00BB794A"/>
    <w:pPr>
      <w:tabs>
        <w:tab w:val="num" w:pos="720"/>
      </w:tabs>
      <w:spacing w:after="0" w:line="240" w:lineRule="auto"/>
      <w:ind w:left="567" w:hanging="567"/>
    </w:pPr>
    <w:rPr>
      <w:rFonts w:ascii="Gill Sans MT" w:eastAsia="Calibri" w:hAnsi="Gill Sans MT"/>
      <w:sz w:val="24"/>
      <w:szCs w:val="24"/>
    </w:rPr>
  </w:style>
  <w:style w:type="paragraph" w:styleId="NormalWeb">
    <w:name w:val="Normal (Web)"/>
    <w:basedOn w:val="Normal"/>
    <w:uiPriority w:val="99"/>
    <w:unhideWhenUsed/>
    <w:rsid w:val="00F91209"/>
    <w:pPr>
      <w:spacing w:before="100" w:beforeAutospacing="1" w:after="100" w:afterAutospacing="1" w:line="240" w:lineRule="auto"/>
    </w:pPr>
    <w:rPr>
      <w:rFonts w:ascii="Times New Roman" w:hAnsi="Times New Roman"/>
      <w:sz w:val="24"/>
      <w:szCs w:val="24"/>
    </w:rPr>
  </w:style>
  <w:style w:type="character" w:customStyle="1" w:styleId="Heading4Char">
    <w:name w:val="Heading 4 Char"/>
    <w:basedOn w:val="DefaultParagraphFont"/>
    <w:link w:val="Heading4"/>
    <w:semiHidden/>
    <w:rsid w:val="00A84FD5"/>
    <w:rPr>
      <w:rFonts w:asciiTheme="majorHAnsi" w:eastAsiaTheme="majorEastAsia" w:hAnsiTheme="majorHAnsi" w:cstheme="majorBidi"/>
      <w:i/>
      <w:iCs/>
      <w:color w:val="2F5496" w:themeColor="accent1" w:themeShade="BF"/>
      <w:sz w:val="22"/>
      <w:szCs w:val="22"/>
    </w:rPr>
  </w:style>
  <w:style w:type="paragraph" w:styleId="TOCHeading">
    <w:name w:val="TOC Heading"/>
    <w:basedOn w:val="Heading1"/>
    <w:next w:val="Normal"/>
    <w:uiPriority w:val="39"/>
    <w:unhideWhenUsed/>
    <w:qFormat/>
    <w:rsid w:val="006D1938"/>
    <w:pPr>
      <w:keepLines/>
      <w:pageBreakBefore w:val="0"/>
      <w:spacing w:before="24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3">
    <w:name w:val="toc 3"/>
    <w:basedOn w:val="Normal"/>
    <w:next w:val="Normal"/>
    <w:autoRedefine/>
    <w:uiPriority w:val="39"/>
    <w:unhideWhenUsed/>
    <w:rsid w:val="006D1938"/>
    <w:pPr>
      <w:spacing w:after="100" w:line="259" w:lineRule="auto"/>
      <w:ind w:left="440"/>
    </w:pPr>
    <w:rPr>
      <w:rFonts w:asciiTheme="minorHAnsi" w:eastAsiaTheme="minorEastAsia" w:hAnsiTheme="minorHAnsi"/>
      <w:lang w:val="en-US" w:eastAsia="en-US"/>
    </w:rPr>
  </w:style>
  <w:style w:type="character" w:customStyle="1" w:styleId="UnresolvedMention1">
    <w:name w:val="Unresolved Mention1"/>
    <w:basedOn w:val="DefaultParagraphFont"/>
    <w:uiPriority w:val="99"/>
    <w:semiHidden/>
    <w:unhideWhenUsed/>
    <w:rsid w:val="00E30F4B"/>
    <w:rPr>
      <w:color w:val="605E5C"/>
      <w:shd w:val="clear" w:color="auto" w:fill="E1DFDD"/>
    </w:rPr>
  </w:style>
  <w:style w:type="paragraph" w:styleId="Subtitle">
    <w:name w:val="Subtitle"/>
    <w:basedOn w:val="Normal"/>
    <w:next w:val="Normal"/>
    <w:link w:val="SubtitleChar"/>
    <w:qFormat/>
    <w:rsid w:val="00744E8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4E8B"/>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2F7C4F"/>
    <w:pPr>
      <w:jc w:val="both"/>
    </w:pPr>
    <w:rPr>
      <w:rFonts w:ascii="Arial" w:hAnsi="Arial"/>
      <w:sz w:val="24"/>
      <w:szCs w:val="22"/>
    </w:rPr>
  </w:style>
  <w:style w:type="table" w:customStyle="1" w:styleId="TableGrid1">
    <w:name w:val="Table Grid1"/>
    <w:basedOn w:val="TableNormal"/>
    <w:next w:val="TableGrid"/>
    <w:uiPriority w:val="39"/>
    <w:rsid w:val="005A59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4054">
      <w:bodyDiv w:val="1"/>
      <w:marLeft w:val="0"/>
      <w:marRight w:val="0"/>
      <w:marTop w:val="0"/>
      <w:marBottom w:val="0"/>
      <w:divBdr>
        <w:top w:val="none" w:sz="0" w:space="0" w:color="auto"/>
        <w:left w:val="none" w:sz="0" w:space="0" w:color="auto"/>
        <w:bottom w:val="none" w:sz="0" w:space="0" w:color="auto"/>
        <w:right w:val="none" w:sz="0" w:space="0" w:color="auto"/>
      </w:divBdr>
    </w:div>
    <w:div w:id="259677931">
      <w:bodyDiv w:val="1"/>
      <w:marLeft w:val="0"/>
      <w:marRight w:val="0"/>
      <w:marTop w:val="0"/>
      <w:marBottom w:val="0"/>
      <w:divBdr>
        <w:top w:val="none" w:sz="0" w:space="0" w:color="auto"/>
        <w:left w:val="none" w:sz="0" w:space="0" w:color="auto"/>
        <w:bottom w:val="none" w:sz="0" w:space="0" w:color="auto"/>
        <w:right w:val="none" w:sz="0" w:space="0" w:color="auto"/>
      </w:divBdr>
    </w:div>
    <w:div w:id="298809030">
      <w:bodyDiv w:val="1"/>
      <w:marLeft w:val="0"/>
      <w:marRight w:val="0"/>
      <w:marTop w:val="0"/>
      <w:marBottom w:val="0"/>
      <w:divBdr>
        <w:top w:val="none" w:sz="0" w:space="0" w:color="auto"/>
        <w:left w:val="none" w:sz="0" w:space="0" w:color="auto"/>
        <w:bottom w:val="none" w:sz="0" w:space="0" w:color="auto"/>
        <w:right w:val="none" w:sz="0" w:space="0" w:color="auto"/>
      </w:divBdr>
      <w:divsChild>
        <w:div w:id="1676952564">
          <w:marLeft w:val="0"/>
          <w:marRight w:val="0"/>
          <w:marTop w:val="0"/>
          <w:marBottom w:val="0"/>
          <w:divBdr>
            <w:top w:val="none" w:sz="0" w:space="0" w:color="auto"/>
            <w:left w:val="none" w:sz="0" w:space="0" w:color="auto"/>
            <w:bottom w:val="none" w:sz="0" w:space="0" w:color="auto"/>
            <w:right w:val="none" w:sz="0" w:space="0" w:color="auto"/>
          </w:divBdr>
        </w:div>
      </w:divsChild>
    </w:div>
    <w:div w:id="579951501">
      <w:bodyDiv w:val="1"/>
      <w:marLeft w:val="0"/>
      <w:marRight w:val="0"/>
      <w:marTop w:val="0"/>
      <w:marBottom w:val="0"/>
      <w:divBdr>
        <w:top w:val="none" w:sz="0" w:space="0" w:color="auto"/>
        <w:left w:val="none" w:sz="0" w:space="0" w:color="auto"/>
        <w:bottom w:val="none" w:sz="0" w:space="0" w:color="auto"/>
        <w:right w:val="none" w:sz="0" w:space="0" w:color="auto"/>
      </w:divBdr>
    </w:div>
    <w:div w:id="586891142">
      <w:bodyDiv w:val="1"/>
      <w:marLeft w:val="0"/>
      <w:marRight w:val="0"/>
      <w:marTop w:val="0"/>
      <w:marBottom w:val="0"/>
      <w:divBdr>
        <w:top w:val="none" w:sz="0" w:space="0" w:color="auto"/>
        <w:left w:val="none" w:sz="0" w:space="0" w:color="auto"/>
        <w:bottom w:val="none" w:sz="0" w:space="0" w:color="auto"/>
        <w:right w:val="none" w:sz="0" w:space="0" w:color="auto"/>
      </w:divBdr>
    </w:div>
    <w:div w:id="599604237">
      <w:bodyDiv w:val="1"/>
      <w:marLeft w:val="0"/>
      <w:marRight w:val="0"/>
      <w:marTop w:val="0"/>
      <w:marBottom w:val="0"/>
      <w:divBdr>
        <w:top w:val="none" w:sz="0" w:space="0" w:color="auto"/>
        <w:left w:val="none" w:sz="0" w:space="0" w:color="auto"/>
        <w:bottom w:val="none" w:sz="0" w:space="0" w:color="auto"/>
        <w:right w:val="none" w:sz="0" w:space="0" w:color="auto"/>
      </w:divBdr>
    </w:div>
    <w:div w:id="642659316">
      <w:bodyDiv w:val="1"/>
      <w:marLeft w:val="0"/>
      <w:marRight w:val="0"/>
      <w:marTop w:val="0"/>
      <w:marBottom w:val="0"/>
      <w:divBdr>
        <w:top w:val="none" w:sz="0" w:space="0" w:color="auto"/>
        <w:left w:val="none" w:sz="0" w:space="0" w:color="auto"/>
        <w:bottom w:val="none" w:sz="0" w:space="0" w:color="auto"/>
        <w:right w:val="none" w:sz="0" w:space="0" w:color="auto"/>
      </w:divBdr>
    </w:div>
    <w:div w:id="817652195">
      <w:bodyDiv w:val="1"/>
      <w:marLeft w:val="0"/>
      <w:marRight w:val="0"/>
      <w:marTop w:val="0"/>
      <w:marBottom w:val="0"/>
      <w:divBdr>
        <w:top w:val="none" w:sz="0" w:space="0" w:color="auto"/>
        <w:left w:val="none" w:sz="0" w:space="0" w:color="auto"/>
        <w:bottom w:val="none" w:sz="0" w:space="0" w:color="auto"/>
        <w:right w:val="none" w:sz="0" w:space="0" w:color="auto"/>
      </w:divBdr>
    </w:div>
    <w:div w:id="949702147">
      <w:bodyDiv w:val="1"/>
      <w:marLeft w:val="0"/>
      <w:marRight w:val="0"/>
      <w:marTop w:val="0"/>
      <w:marBottom w:val="0"/>
      <w:divBdr>
        <w:top w:val="none" w:sz="0" w:space="0" w:color="auto"/>
        <w:left w:val="none" w:sz="0" w:space="0" w:color="auto"/>
        <w:bottom w:val="none" w:sz="0" w:space="0" w:color="auto"/>
        <w:right w:val="none" w:sz="0" w:space="0" w:color="auto"/>
      </w:divBdr>
    </w:div>
    <w:div w:id="957879861">
      <w:bodyDiv w:val="1"/>
      <w:marLeft w:val="0"/>
      <w:marRight w:val="0"/>
      <w:marTop w:val="0"/>
      <w:marBottom w:val="0"/>
      <w:divBdr>
        <w:top w:val="none" w:sz="0" w:space="0" w:color="auto"/>
        <w:left w:val="none" w:sz="0" w:space="0" w:color="auto"/>
        <w:bottom w:val="none" w:sz="0" w:space="0" w:color="auto"/>
        <w:right w:val="none" w:sz="0" w:space="0" w:color="auto"/>
      </w:divBdr>
    </w:div>
    <w:div w:id="1015499203">
      <w:bodyDiv w:val="1"/>
      <w:marLeft w:val="0"/>
      <w:marRight w:val="0"/>
      <w:marTop w:val="0"/>
      <w:marBottom w:val="0"/>
      <w:divBdr>
        <w:top w:val="none" w:sz="0" w:space="0" w:color="auto"/>
        <w:left w:val="none" w:sz="0" w:space="0" w:color="auto"/>
        <w:bottom w:val="none" w:sz="0" w:space="0" w:color="auto"/>
        <w:right w:val="none" w:sz="0" w:space="0" w:color="auto"/>
      </w:divBdr>
    </w:div>
    <w:div w:id="1130854543">
      <w:bodyDiv w:val="1"/>
      <w:marLeft w:val="0"/>
      <w:marRight w:val="0"/>
      <w:marTop w:val="0"/>
      <w:marBottom w:val="0"/>
      <w:divBdr>
        <w:top w:val="none" w:sz="0" w:space="0" w:color="auto"/>
        <w:left w:val="none" w:sz="0" w:space="0" w:color="auto"/>
        <w:bottom w:val="none" w:sz="0" w:space="0" w:color="auto"/>
        <w:right w:val="none" w:sz="0" w:space="0" w:color="auto"/>
      </w:divBdr>
    </w:div>
    <w:div w:id="1247764850">
      <w:bodyDiv w:val="1"/>
      <w:marLeft w:val="0"/>
      <w:marRight w:val="0"/>
      <w:marTop w:val="0"/>
      <w:marBottom w:val="0"/>
      <w:divBdr>
        <w:top w:val="none" w:sz="0" w:space="0" w:color="auto"/>
        <w:left w:val="none" w:sz="0" w:space="0" w:color="auto"/>
        <w:bottom w:val="none" w:sz="0" w:space="0" w:color="auto"/>
        <w:right w:val="none" w:sz="0" w:space="0" w:color="auto"/>
      </w:divBdr>
    </w:div>
    <w:div w:id="1316302051">
      <w:bodyDiv w:val="1"/>
      <w:marLeft w:val="0"/>
      <w:marRight w:val="0"/>
      <w:marTop w:val="0"/>
      <w:marBottom w:val="0"/>
      <w:divBdr>
        <w:top w:val="none" w:sz="0" w:space="0" w:color="auto"/>
        <w:left w:val="none" w:sz="0" w:space="0" w:color="auto"/>
        <w:bottom w:val="none" w:sz="0" w:space="0" w:color="auto"/>
        <w:right w:val="none" w:sz="0" w:space="0" w:color="auto"/>
      </w:divBdr>
    </w:div>
    <w:div w:id="1605646567">
      <w:bodyDiv w:val="1"/>
      <w:marLeft w:val="0"/>
      <w:marRight w:val="0"/>
      <w:marTop w:val="0"/>
      <w:marBottom w:val="0"/>
      <w:divBdr>
        <w:top w:val="none" w:sz="0" w:space="0" w:color="auto"/>
        <w:left w:val="none" w:sz="0" w:space="0" w:color="auto"/>
        <w:bottom w:val="none" w:sz="0" w:space="0" w:color="auto"/>
        <w:right w:val="none" w:sz="0" w:space="0" w:color="auto"/>
      </w:divBdr>
    </w:div>
    <w:div w:id="1628050041">
      <w:bodyDiv w:val="1"/>
      <w:marLeft w:val="0"/>
      <w:marRight w:val="0"/>
      <w:marTop w:val="0"/>
      <w:marBottom w:val="0"/>
      <w:divBdr>
        <w:top w:val="none" w:sz="0" w:space="0" w:color="auto"/>
        <w:left w:val="none" w:sz="0" w:space="0" w:color="auto"/>
        <w:bottom w:val="none" w:sz="0" w:space="0" w:color="auto"/>
        <w:right w:val="none" w:sz="0" w:space="0" w:color="auto"/>
      </w:divBdr>
    </w:div>
    <w:div w:id="1733312257">
      <w:bodyDiv w:val="1"/>
      <w:marLeft w:val="0"/>
      <w:marRight w:val="0"/>
      <w:marTop w:val="0"/>
      <w:marBottom w:val="0"/>
      <w:divBdr>
        <w:top w:val="none" w:sz="0" w:space="0" w:color="auto"/>
        <w:left w:val="none" w:sz="0" w:space="0" w:color="auto"/>
        <w:bottom w:val="none" w:sz="0" w:space="0" w:color="auto"/>
        <w:right w:val="none" w:sz="0" w:space="0" w:color="auto"/>
      </w:divBdr>
    </w:div>
    <w:div w:id="1800339621">
      <w:bodyDiv w:val="1"/>
      <w:marLeft w:val="0"/>
      <w:marRight w:val="0"/>
      <w:marTop w:val="0"/>
      <w:marBottom w:val="0"/>
      <w:divBdr>
        <w:top w:val="none" w:sz="0" w:space="0" w:color="auto"/>
        <w:left w:val="none" w:sz="0" w:space="0" w:color="auto"/>
        <w:bottom w:val="none" w:sz="0" w:space="0" w:color="auto"/>
        <w:right w:val="none" w:sz="0" w:space="0" w:color="auto"/>
      </w:divBdr>
    </w:div>
    <w:div w:id="1963605820">
      <w:bodyDiv w:val="1"/>
      <w:marLeft w:val="0"/>
      <w:marRight w:val="0"/>
      <w:marTop w:val="0"/>
      <w:marBottom w:val="0"/>
      <w:divBdr>
        <w:top w:val="none" w:sz="0" w:space="0" w:color="auto"/>
        <w:left w:val="none" w:sz="0" w:space="0" w:color="auto"/>
        <w:bottom w:val="none" w:sz="0" w:space="0" w:color="auto"/>
        <w:right w:val="none" w:sz="0" w:space="0" w:color="auto"/>
      </w:divBdr>
    </w:div>
    <w:div w:id="1989623450">
      <w:bodyDiv w:val="1"/>
      <w:marLeft w:val="0"/>
      <w:marRight w:val="0"/>
      <w:marTop w:val="0"/>
      <w:marBottom w:val="0"/>
      <w:divBdr>
        <w:top w:val="none" w:sz="0" w:space="0" w:color="auto"/>
        <w:left w:val="none" w:sz="0" w:space="0" w:color="auto"/>
        <w:bottom w:val="none" w:sz="0" w:space="0" w:color="auto"/>
        <w:right w:val="none" w:sz="0" w:space="0" w:color="auto"/>
      </w:divBdr>
    </w:div>
    <w:div w:id="21460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falkirk.gov.uk/fsm" TargetMode="External"/><Relationship Id="rId26" Type="http://schemas.openxmlformats.org/officeDocument/2006/relationships/hyperlink" Target="https://www.falkirk.gov.uk/services/roads-parking-transport/transport/young-person-travel.aspx" TargetMode="External"/><Relationship Id="rId39" Type="http://schemas.openxmlformats.org/officeDocument/2006/relationships/hyperlink" Target="http://www.childreninscotland.org.uk" TargetMode="External"/><Relationship Id="rId21" Type="http://schemas.openxmlformats.org/officeDocument/2006/relationships/hyperlink" Target="https://www.mygov.scot/best-start-grant-best-start-foods/" TargetMode="External"/><Relationship Id="rId34" Type="http://schemas.openxmlformats.org/officeDocument/2006/relationships/hyperlink" Target="https://education.gov.scot/" TargetMode="External"/><Relationship Id="rId42" Type="http://schemas.openxmlformats.org/officeDocument/2006/relationships/hyperlink" Target="http://www.siaa.org.uk" TargetMode="External"/><Relationship Id="rId47" Type="http://schemas.openxmlformats.org/officeDocument/2006/relationships/hyperlink" Target="https://www.gov.scot/publications/uncrc-the-foundation-of-getting-it-right-for-every-child/" TargetMode="External"/><Relationship Id="rId50" Type="http://schemas.openxmlformats.org/officeDocument/2006/relationships/hyperlink" Target="https://www.spso.org.uk/complain/form/start/" TargetMode="External"/><Relationship Id="rId55" Type="http://schemas.openxmlformats.org/officeDocument/2006/relationships/hyperlink" Target="mailto:educationalpsychologyservice@falkirk.gov.uk" TargetMode="Externa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lkirk.gov.uk/places/schools-nurseries/default.aspx" TargetMode="External"/><Relationship Id="rId29" Type="http://schemas.openxmlformats.org/officeDocument/2006/relationships/hyperlink" Target="https://www.mygov.scot/ema/can-i-get-an-ema/" TargetMode="External"/><Relationship Id="rId11" Type="http://schemas.openxmlformats.org/officeDocument/2006/relationships/footer" Target="footer3.xml"/><Relationship Id="rId24" Type="http://schemas.openxmlformats.org/officeDocument/2006/relationships/hyperlink" Target="http://www.falkirk.gov.uk/ema" TargetMode="External"/><Relationship Id="rId32" Type="http://schemas.openxmlformats.org/officeDocument/2006/relationships/hyperlink" Target="mailto:inclusionandwellbeing@falkirk.gov.uk" TargetMode="External"/><Relationship Id="rId37" Type="http://schemas.openxmlformats.org/officeDocument/2006/relationships/hyperlink" Target="http://www.falkirk.gov.uk/services/schools-education/additional-support-needs/" TargetMode="External"/><Relationship Id="rId40" Type="http://schemas.openxmlformats.org/officeDocument/2006/relationships/hyperlink" Target="mailto:info@childreninscotland.org.uk" TargetMode="External"/><Relationship Id="rId45" Type="http://schemas.openxmlformats.org/officeDocument/2006/relationships/hyperlink" Target="http://www.cypcs.org.uk/about/" TargetMode="External"/><Relationship Id="rId53" Type="http://schemas.openxmlformats.org/officeDocument/2006/relationships/hyperlink" Target="mailto:EAL@falkirk.gov.uk" TargetMode="External"/><Relationship Id="rId58" Type="http://schemas.openxmlformats.org/officeDocument/2006/relationships/hyperlink" Target="http://www.falkirk.gov.uk/privacy"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falkirk.gov.uk/fsm" TargetMode="External"/><Relationship Id="rId14" Type="http://schemas.openxmlformats.org/officeDocument/2006/relationships/hyperlink" Target="https://education.gov.scot/parentzone" TargetMode="External"/><Relationship Id="rId22" Type="http://schemas.openxmlformats.org/officeDocument/2006/relationships/hyperlink" Target="https://www.mygov.scot/best-start-grant/" TargetMode="External"/><Relationship Id="rId27" Type="http://schemas.openxmlformats.org/officeDocument/2006/relationships/hyperlink" Target="https://www.falkirk.gov.uk/services/benefits-support/help-with-welfare-benefits.aspx" TargetMode="External"/><Relationship Id="rId30" Type="http://schemas.openxmlformats.org/officeDocument/2006/relationships/hyperlink" Target="https://www.falkirk.gov.uk/services/schools-education/education-benefits-support/education-maintenance-allowance/" TargetMode="External"/><Relationship Id="rId35" Type="http://schemas.openxmlformats.org/officeDocument/2006/relationships/hyperlink" Target="http://www.falkirk.gov.uk/services/schools-education/school-life/school-curriculum/" TargetMode="External"/><Relationship Id="rId43" Type="http://schemas.openxmlformats.org/officeDocument/2006/relationships/hyperlink" Target="mailto:enquiry@siaa.org.uk" TargetMode="External"/><Relationship Id="rId48" Type="http://schemas.openxmlformats.org/officeDocument/2006/relationships/hyperlink" Target="https://www.falkirk.gov.uk/services/children-families/policies-strategies/girfec.aspx" TargetMode="External"/><Relationship Id="rId56" Type="http://schemas.openxmlformats.org/officeDocument/2006/relationships/hyperlink" Target="https://education.gov.scot/parentzone/learning-in-scotland" TargetMode="External"/><Relationship Id="rId64" Type="http://schemas.openxmlformats.org/officeDocument/2006/relationships/customXml" Target="../customXml/item4.xml"/><Relationship Id="rId8" Type="http://schemas.openxmlformats.org/officeDocument/2006/relationships/header" Target="header1.xml"/><Relationship Id="rId51" Type="http://schemas.openxmlformats.org/officeDocument/2006/relationships/hyperlink" Target="http://www.falkirk.gov.uk/contact-us/complaints/"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falkirk.gov.uk/fsm" TargetMode="External"/><Relationship Id="rId25" Type="http://schemas.openxmlformats.org/officeDocument/2006/relationships/hyperlink" Target="https://young.scot/the-young-scot-card/" TargetMode="External"/><Relationship Id="rId33" Type="http://schemas.openxmlformats.org/officeDocument/2006/relationships/hyperlink" Target="https://twitter.com/iwbsfalkirk?lang=en" TargetMode="External"/><Relationship Id="rId38" Type="http://schemas.openxmlformats.org/officeDocument/2006/relationships/hyperlink" Target="http://www.enquire.org.uk" TargetMode="External"/><Relationship Id="rId46" Type="http://schemas.openxmlformats.org/officeDocument/2006/relationships/hyperlink" Target="https://blogs.glowscotland.org.uk/fa/asnfalkirk/" TargetMode="External"/><Relationship Id="rId59" Type="http://schemas.openxmlformats.org/officeDocument/2006/relationships/hyperlink" Target="mailto:mick.wilson@scotland.gsi.gov.uk" TargetMode="External"/><Relationship Id="rId20" Type="http://schemas.openxmlformats.org/officeDocument/2006/relationships/hyperlink" Target="https://www.mygov.scot/best-start-grant/" TargetMode="External"/><Relationship Id="rId41" Type="http://schemas.openxmlformats.org/officeDocument/2006/relationships/hyperlink" Target="mailto:smitchell@childreninscotland.org.uk" TargetMode="External"/><Relationship Id="rId54" Type="http://schemas.openxmlformats.org/officeDocument/2006/relationships/hyperlink" Target="https://blogs.glowscotland.org.uk/fa/epservice"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www.mygov.scot/best-start-grant-new/" TargetMode="External"/><Relationship Id="rId28" Type="http://schemas.openxmlformats.org/officeDocument/2006/relationships/hyperlink" Target="https://www.falkirk.gov.uk/covid19/support-for-people.aspx" TargetMode="External"/><Relationship Id="rId36" Type="http://schemas.openxmlformats.org/officeDocument/2006/relationships/hyperlink" Target="https://www.skillsdevelopmentscotland.co.uk/" TargetMode="External"/><Relationship Id="rId49" Type="http://schemas.openxmlformats.org/officeDocument/2006/relationships/hyperlink" Target="https://www.falkirkleisureandculture.org/sport/active-schools/" TargetMode="External"/><Relationship Id="rId57" Type="http://schemas.openxmlformats.org/officeDocument/2006/relationships/hyperlink" Target="https://www2.gov.scot/Topics/Statistics/ScotXed/PrivacyInformation" TargetMode="External"/><Relationship Id="rId10" Type="http://schemas.openxmlformats.org/officeDocument/2006/relationships/footer" Target="footer2.xml"/><Relationship Id="rId31" Type="http://schemas.openxmlformats.org/officeDocument/2006/relationships/hyperlink" Target="https://www.nhsinform.scot/" TargetMode="External"/><Relationship Id="rId44" Type="http://schemas.openxmlformats.org/officeDocument/2006/relationships/hyperlink" Target="mailto:letstalkasn@edlaw-org.uk" TargetMode="External"/><Relationship Id="rId52" Type="http://schemas.openxmlformats.org/officeDocument/2006/relationships/hyperlink" Target="http://www.falkirk.gov.uk/services/schools-education/policies-strategies/anti-bullying-policy.asp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62389E-001C-4F72-BA39-65477380A7D0}">
  <ds:schemaRefs>
    <ds:schemaRef ds:uri="http://schemas.openxmlformats.org/officeDocument/2006/bibliography"/>
  </ds:schemaRefs>
</ds:datastoreItem>
</file>

<file path=customXml/itemProps2.xml><?xml version="1.0" encoding="utf-8"?>
<ds:datastoreItem xmlns:ds="http://schemas.openxmlformats.org/officeDocument/2006/customXml" ds:itemID="{4CB59A2B-FC24-4410-9D29-6D8059500595}"/>
</file>

<file path=customXml/itemProps3.xml><?xml version="1.0" encoding="utf-8"?>
<ds:datastoreItem xmlns:ds="http://schemas.openxmlformats.org/officeDocument/2006/customXml" ds:itemID="{23D442CC-99F7-4787-B27A-93C7E4135610}"/>
</file>

<file path=customXml/itemProps4.xml><?xml version="1.0" encoding="utf-8"?>
<ds:datastoreItem xmlns:ds="http://schemas.openxmlformats.org/officeDocument/2006/customXml" ds:itemID="{00FF3077-E417-49FC-ABDA-FCF5C09053A8}"/>
</file>

<file path=docProps/app.xml><?xml version="1.0" encoding="utf-8"?>
<Properties xmlns="http://schemas.openxmlformats.org/officeDocument/2006/extended-properties" xmlns:vt="http://schemas.openxmlformats.org/officeDocument/2006/docPropsVTypes">
  <Template>Normal.dotm</Template>
  <TotalTime>1</TotalTime>
  <Pages>32</Pages>
  <Words>10401</Words>
  <Characters>62318</Characters>
  <Application>Microsoft Office Word</Application>
  <DocSecurity>4</DocSecurity>
  <Lines>519</Lines>
  <Paragraphs>145</Paragraphs>
  <ScaleCrop>false</ScaleCrop>
  <HeadingPairs>
    <vt:vector size="2" baseType="variant">
      <vt:variant>
        <vt:lpstr>Title</vt:lpstr>
      </vt:variant>
      <vt:variant>
        <vt:i4>1</vt:i4>
      </vt:variant>
    </vt:vector>
  </HeadingPairs>
  <TitlesOfParts>
    <vt:vector size="1" baseType="lpstr">
      <vt:lpstr>Falkirk Council Education Services</vt:lpstr>
    </vt:vector>
  </TitlesOfParts>
  <Company>Falkirk cOUNCIL</Company>
  <LinksUpToDate>false</LinksUpToDate>
  <CharactersWithSpaces>72574</CharactersWithSpaces>
  <SharedDoc>false</SharedDoc>
  <HLinks>
    <vt:vector size="78" baseType="variant">
      <vt:variant>
        <vt:i4>7405572</vt:i4>
      </vt:variant>
      <vt:variant>
        <vt:i4>99</vt:i4>
      </vt:variant>
      <vt:variant>
        <vt:i4>0</vt:i4>
      </vt:variant>
      <vt:variant>
        <vt:i4>5</vt:i4>
      </vt:variant>
      <vt:variant>
        <vt:lpwstr>mailto:mick.wilson@scotland.gsi.gov.uk</vt:lpwstr>
      </vt:variant>
      <vt:variant>
        <vt:lpwstr/>
      </vt:variant>
      <vt:variant>
        <vt:i4>1900619</vt:i4>
      </vt:variant>
      <vt:variant>
        <vt:i4>96</vt:i4>
      </vt:variant>
      <vt:variant>
        <vt:i4>0</vt:i4>
      </vt:variant>
      <vt:variant>
        <vt:i4>5</vt:i4>
      </vt:variant>
      <vt:variant>
        <vt:lpwstr>http://www.educationscotland.gov.uk/thecurriculum/whatiscurriculumforexcellence/</vt:lpwstr>
      </vt:variant>
      <vt:variant>
        <vt:lpwstr/>
      </vt:variant>
      <vt:variant>
        <vt:i4>1966093</vt:i4>
      </vt:variant>
      <vt:variant>
        <vt:i4>93</vt:i4>
      </vt:variant>
      <vt:variant>
        <vt:i4>0</vt:i4>
      </vt:variant>
      <vt:variant>
        <vt:i4>5</vt:i4>
      </vt:variant>
      <vt:variant>
        <vt:lpwstr>http://www.falkirk.gov.uk/contact-us/complaints/</vt:lpwstr>
      </vt:variant>
      <vt:variant>
        <vt:lpwstr/>
      </vt:variant>
      <vt:variant>
        <vt:i4>458777</vt:i4>
      </vt:variant>
      <vt:variant>
        <vt:i4>90</vt:i4>
      </vt:variant>
      <vt:variant>
        <vt:i4>0</vt:i4>
      </vt:variant>
      <vt:variant>
        <vt:i4>5</vt:i4>
      </vt:variant>
      <vt:variant>
        <vt:lpwstr>https://www.spso.org.uk/complain/form/start/</vt:lpwstr>
      </vt:variant>
      <vt:variant>
        <vt:lpwstr/>
      </vt:variant>
      <vt:variant>
        <vt:i4>7208977</vt:i4>
      </vt:variant>
      <vt:variant>
        <vt:i4>87</vt:i4>
      </vt:variant>
      <vt:variant>
        <vt:i4>0</vt:i4>
      </vt:variant>
      <vt:variant>
        <vt:i4>5</vt:i4>
      </vt:variant>
      <vt:variant>
        <vt:lpwstr>mailto:letstalkasn@edlaw-org.uk</vt:lpwstr>
      </vt:variant>
      <vt:variant>
        <vt:lpwstr/>
      </vt:variant>
      <vt:variant>
        <vt:i4>2949165</vt:i4>
      </vt:variant>
      <vt:variant>
        <vt:i4>84</vt:i4>
      </vt:variant>
      <vt:variant>
        <vt:i4>0</vt:i4>
      </vt:variant>
      <vt:variant>
        <vt:i4>5</vt:i4>
      </vt:variant>
      <vt:variant>
        <vt:lpwstr>http://www.sclc.org.uk/</vt:lpwstr>
      </vt:variant>
      <vt:variant>
        <vt:lpwstr/>
      </vt:variant>
      <vt:variant>
        <vt:i4>2097189</vt:i4>
      </vt:variant>
      <vt:variant>
        <vt:i4>81</vt:i4>
      </vt:variant>
      <vt:variant>
        <vt:i4>0</vt:i4>
      </vt:variant>
      <vt:variant>
        <vt:i4>5</vt:i4>
      </vt:variant>
      <vt:variant>
        <vt:lpwstr>http://www.siaa.org.uk/</vt:lpwstr>
      </vt:variant>
      <vt:variant>
        <vt:lpwstr/>
      </vt:variant>
      <vt:variant>
        <vt:i4>6357024</vt:i4>
      </vt:variant>
      <vt:variant>
        <vt:i4>78</vt:i4>
      </vt:variant>
      <vt:variant>
        <vt:i4>0</vt:i4>
      </vt:variant>
      <vt:variant>
        <vt:i4>5</vt:i4>
      </vt:variant>
      <vt:variant>
        <vt:lpwstr>http://www.enquire.org.uk/</vt:lpwstr>
      </vt:variant>
      <vt:variant>
        <vt:lpwstr/>
      </vt:variant>
      <vt:variant>
        <vt:i4>3932278</vt:i4>
      </vt:variant>
      <vt:variant>
        <vt:i4>75</vt:i4>
      </vt:variant>
      <vt:variant>
        <vt:i4>0</vt:i4>
      </vt:variant>
      <vt:variant>
        <vt:i4>5</vt:i4>
      </vt:variant>
      <vt:variant>
        <vt:lpwstr>http://www.falkirk.gov.uk/services/schools-education/additional-support-needs/</vt:lpwstr>
      </vt:variant>
      <vt:variant>
        <vt:lpwstr/>
      </vt:variant>
      <vt:variant>
        <vt:i4>7536685</vt:i4>
      </vt:variant>
      <vt:variant>
        <vt:i4>72</vt:i4>
      </vt:variant>
      <vt:variant>
        <vt:i4>0</vt:i4>
      </vt:variant>
      <vt:variant>
        <vt:i4>5</vt:i4>
      </vt:variant>
      <vt:variant>
        <vt:lpwstr>http://www.falkirk.gov.uk/services/schools-education/school-life/school-curriculum/</vt:lpwstr>
      </vt:variant>
      <vt:variant>
        <vt:lpwstr/>
      </vt:variant>
      <vt:variant>
        <vt:i4>5570589</vt:i4>
      </vt:variant>
      <vt:variant>
        <vt:i4>69</vt:i4>
      </vt:variant>
      <vt:variant>
        <vt:i4>0</vt:i4>
      </vt:variant>
      <vt:variant>
        <vt:i4>5</vt:i4>
      </vt:variant>
      <vt:variant>
        <vt:lpwstr>https://www.skillsdevelopmentscotland.co.uk/</vt:lpwstr>
      </vt:variant>
      <vt:variant>
        <vt:lpwstr/>
      </vt:variant>
      <vt:variant>
        <vt:i4>262230</vt:i4>
      </vt:variant>
      <vt:variant>
        <vt:i4>66</vt:i4>
      </vt:variant>
      <vt:variant>
        <vt:i4>0</vt:i4>
      </vt:variant>
      <vt:variant>
        <vt:i4>5</vt:i4>
      </vt:variant>
      <vt:variant>
        <vt:lpwstr>http://www.educationscotland.gov.uk/</vt:lpwstr>
      </vt:variant>
      <vt:variant>
        <vt:lpwstr/>
      </vt:variant>
      <vt:variant>
        <vt:i4>3735663</vt:i4>
      </vt:variant>
      <vt:variant>
        <vt:i4>63</vt:i4>
      </vt:variant>
      <vt:variant>
        <vt:i4>0</vt:i4>
      </vt:variant>
      <vt:variant>
        <vt:i4>5</vt:i4>
      </vt:variant>
      <vt:variant>
        <vt:lpwstr>http://blogs.glowscotland.org.uk/fa/marinersupportservice/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Falkirk Council Education Services</dc:title>
  <dc:subject/>
  <dc:creator>hqhutjan1rq</dc:creator>
  <cp:keywords/>
  <cp:lastModifiedBy>Lorraine Speed</cp:lastModifiedBy>
  <cp:revision>2</cp:revision>
  <cp:lastPrinted>2022-11-09T14:56:00Z</cp:lastPrinted>
  <dcterms:created xsi:type="dcterms:W3CDTF">2023-11-29T09:57:00Z</dcterms:created>
  <dcterms:modified xsi:type="dcterms:W3CDTF">2023-11-29T09:57:00Z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